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vr-value-rebalancing-시뮬레이터"/>
    <w:p>
      <w:pPr>
        <w:pStyle w:val="Heading1"/>
      </w:pPr>
      <w:r>
        <w:t xml:space="preserve">VR (Value Rebalancing) 시뮬레이터</w:t>
      </w:r>
    </w:p>
    <w:p>
      <w:pPr>
        <w:pStyle w:val="FirstParagraph"/>
      </w:pPr>
      <w:r>
        <w:t xml:space="preserve">:: 다중 레버리지 ETF VR (Value Rebalancing) 투자 전략 시뮬레이터 ::</w:t>
      </w:r>
    </w:p>
    <w:bookmarkStart w:id="21" w:name="라이브-웹-애플리케이션"/>
    <w:p>
      <w:pPr>
        <w:pStyle w:val="Heading2"/>
      </w:pPr>
      <w:r>
        <w:t xml:space="preserve">🌐 라이브 웹 애플리케이션</w:t>
      </w:r>
    </w:p>
    <w:p>
      <w:pPr>
        <w:pStyle w:val="FirstParagraph"/>
      </w:pPr>
      <w:r>
        <w:rPr>
          <w:b/>
          <w:bCs/>
        </w:rPr>
        <w:t xml:space="preserve">최신 버전 이용하기:</w:t>
      </w:r>
      <w:r>
        <w:t xml:space="preserve"> </w:t>
      </w:r>
      <w:hyperlink r:id="rId20">
        <w:r>
          <w:rPr>
            <w:rStyle w:val="Hyperlink"/>
          </w:rPr>
          <w:t xml:space="preserve">https://wjgoarxiv.github.io/vr-simulator/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4" w:name="v3.2-모던-웹-버전-javascriptreact-구현"/>
    <w:p>
      <w:pPr>
        <w:pStyle w:val="Heading2"/>
      </w:pPr>
      <w:r>
        <w:t xml:space="preserve">V3.2 모던 웹 버전 (JavaScript/React 구현)</w:t>
      </w:r>
    </w:p>
    <w:p>
      <w:pPr>
        <w:pStyle w:val="FirstParagraph"/>
      </w:pPr>
      <w:r>
        <w:t xml:space="preserve">React, Vite 및 최신 JavaScript 기술을 활용하여 구현된 VR 시뮬레이터의 완전한 모던 웹 버전입니다 . 우수한 성능과 사용자 경험을 제공합니다.</w:t>
      </w:r>
    </w:p>
    <w:bookmarkStart w:id="22" w:name="주요-기능"/>
    <w:p>
      <w:pPr>
        <w:pStyle w:val="Heading3"/>
      </w:pPr>
      <w:r>
        <w:t xml:space="preserve">🚀 주요 기능: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다중 자산 지원</w:t>
      </w:r>
      <w:r>
        <w:t xml:space="preserve">: TQQQ, TECL, SOXL, SPXL, UPRO, FNGU, FAS, GUSH, TNA 등 9개 레버리지 ETF 지원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모던 React UI</w:t>
      </w:r>
      <w:r>
        <w:t xml:space="preserve">: 반응형 디자인과 Tailwind CSS 적용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인터랙티브 차트</w:t>
      </w:r>
      <w:r>
        <w:t xml:space="preserve">: Chart.js 기반 고품질 시각화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실시간 마켓 상태</w:t>
      </w:r>
      <w:r>
        <w:t xml:space="preserve">: 미국 시장 상태 실시간 표시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로컬 저장소</w:t>
      </w:r>
      <w:r>
        <w:t xml:space="preserve">: 세션 자동 유지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모바일 대응</w:t>
      </w:r>
      <w:r>
        <w:t xml:space="preserve">: 모든 디바이스에서 완벽하게 작동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빠른 성능</w:t>
      </w:r>
      <w:r>
        <w:t xml:space="preserve">: Vite 기반 고속 로딩</w:t>
      </w:r>
    </w:p>
    <w:bookmarkEnd w:id="22"/>
    <w:bookmarkStart w:id="23" w:name="핵심-기능"/>
    <w:p>
      <w:pPr>
        <w:pStyle w:val="Heading3"/>
      </w:pPr>
      <w:r>
        <w:t xml:space="preserve">📊 핵심 기능</w:t>
      </w:r>
    </w:p>
    <w:p>
      <w:pPr>
        <w:pStyle w:val="Compact"/>
        <w:numPr>
          <w:ilvl w:val="0"/>
          <w:numId w:val="1002"/>
        </w:numPr>
      </w:pPr>
      <w:r>
        <w:t xml:space="preserve">VR (Value Rebalancing) 시뮬레이션 (사이클별 진행 방식)</w:t>
      </w:r>
    </w:p>
    <w:p>
      <w:pPr>
        <w:pStyle w:val="Compact"/>
        <w:numPr>
          <w:ilvl w:val="0"/>
          <w:numId w:val="1002"/>
        </w:numPr>
      </w:pPr>
      <w:r>
        <w:t xml:space="preserve">각 사이클별</w:t>
      </w:r>
      <w:r>
        <w:t xml:space="preserve"> </w:t>
      </w:r>
      <w:r>
        <w:rPr>
          <w:b/>
          <w:bCs/>
        </w:rPr>
        <w:t xml:space="preserve">목표 가치(V), LBand/HBand 및 추천 매수/매도 목표가 확인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과거 사이클 기록 조회 기능</w:t>
      </w:r>
    </w:p>
    <w:p>
      <w:pPr>
        <w:pStyle w:val="Compact"/>
        <w:numPr>
          <w:ilvl w:val="0"/>
          <w:numId w:val="1002"/>
        </w:numPr>
      </w:pPr>
      <w:r>
        <w:t xml:space="preserve">시뮬레이션</w:t>
      </w:r>
      <w:r>
        <w:t xml:space="preserve"> </w:t>
      </w:r>
      <w:r>
        <w:rPr>
          <w:b/>
          <w:bCs/>
        </w:rPr>
        <w:t xml:space="preserve">전체 기록 테이블 확인 및 CSV 파일 다운로드</w:t>
      </w:r>
    </w:p>
    <w:p>
      <w:pPr>
        <w:pStyle w:val="Compact"/>
        <w:numPr>
          <w:ilvl w:val="0"/>
          <w:numId w:val="1002"/>
        </w:numPr>
      </w:pPr>
      <w:r>
        <w:t xml:space="preserve">시뮬레이션 결과</w:t>
      </w:r>
      <w:r>
        <w:t xml:space="preserve"> </w:t>
      </w:r>
      <w:r>
        <w:rPr>
          <w:b/>
          <w:bCs/>
        </w:rPr>
        <w:t xml:space="preserve">핵심 지표 시각화</w:t>
      </w:r>
    </w:p>
    <w:p>
      <w:pPr>
        <w:pStyle w:val="Compact"/>
        <w:numPr>
          <w:ilvl w:val="0"/>
          <w:numId w:val="1002"/>
        </w:numPr>
      </w:pPr>
      <w:r>
        <w:t xml:space="preserve">시각화된</w:t>
      </w:r>
      <w:r>
        <w:t xml:space="preserve"> </w:t>
      </w:r>
      <w:r>
        <w:rPr>
          <w:b/>
          <w:bCs/>
        </w:rPr>
        <w:t xml:space="preserve">전체 차트 이미지(PNG) 다운로드</w:t>
      </w:r>
      <w:r>
        <w:t xml:space="preserve"> </w:t>
      </w:r>
      <w:r>
        <w:t xml:space="preserve">기능</w:t>
      </w:r>
    </w:p>
    <w:p>
      <w:pPr>
        <w:pStyle w:val="Compact"/>
        <w:numPr>
          <w:ilvl w:val="0"/>
          <w:numId w:val="1002"/>
        </w:numPr>
      </w:pPr>
      <w:r>
        <w:t xml:space="preserve">초기 투자 시 조건부</w:t>
      </w:r>
      <w:r>
        <w:t xml:space="preserve"> </w:t>
      </w:r>
      <w:r>
        <w:rPr>
          <w:b/>
          <w:bCs/>
        </w:rPr>
        <w:t xml:space="preserve">‘월요일 시초가 매수’</w:t>
      </w:r>
      <w:r>
        <w:rPr>
          <w:b/>
          <w:bCs/>
        </w:rPr>
        <w:t xml:space="preserve"> </w:t>
      </w:r>
      <w:r>
        <w:rPr>
          <w:b/>
          <w:bCs/>
        </w:rPr>
        <w:t xml:space="preserve">고려 제안</w:t>
      </w:r>
      <w:r>
        <w:t xml:space="preserve"> </w:t>
      </w:r>
      <w:r>
        <w:t xml:space="preserve">기능</w:t>
      </w:r>
    </w:p>
    <w:p>
      <w:pPr>
        <w:pStyle w:val="Compact"/>
        <w:numPr>
          <w:ilvl w:val="0"/>
          <w:numId w:val="1002"/>
        </w:numPr>
      </w:pPr>
      <w:r>
        <w:t xml:space="preserve">시뮬레이션</w:t>
      </w:r>
      <w:r>
        <w:t xml:space="preserve"> </w:t>
      </w:r>
      <w:r>
        <w:rPr>
          <w:b/>
          <w:bCs/>
        </w:rPr>
        <w:t xml:space="preserve">사이클 기록 CSV 업로드/로드</w:t>
      </w:r>
      <w:r>
        <w:t xml:space="preserve"> </w:t>
      </w:r>
      <w:r>
        <w:t xml:space="preserve">기능</w:t>
      </w:r>
    </w:p>
    <w:p>
      <w:pPr>
        <w:pStyle w:val="Compact"/>
        <w:numPr>
          <w:ilvl w:val="0"/>
          <w:numId w:val="1002"/>
        </w:numPr>
      </w:pPr>
      <w:r>
        <w:t xml:space="preserve">한국 시간 기준</w:t>
      </w:r>
      <w:r>
        <w:t xml:space="preserve"> </w:t>
      </w:r>
      <w:r>
        <w:rPr>
          <w:b/>
          <w:bCs/>
        </w:rPr>
        <w:t xml:space="preserve">미국 주식 시장 상태 실시간 표시</w:t>
      </w:r>
    </w:p>
    <w:bookmarkEnd w:id="23"/>
    <w:bookmarkEnd w:id="24"/>
    <w:bookmarkStart w:id="28" w:name="앱-링크"/>
    <w:p>
      <w:pPr>
        <w:pStyle w:val="Heading2"/>
      </w:pPr>
      <w:r>
        <w:t xml:space="preserve">앱 링크</w:t>
      </w:r>
    </w:p>
    <w:bookmarkStart w:id="25" w:name="웹-버전-v3.2---권장"/>
    <w:p>
      <w:pPr>
        <w:pStyle w:val="Heading3"/>
      </w:pPr>
      <w:r>
        <w:t xml:space="preserve">🌐 웹 버전 (V3.2 - 권장)</w:t>
      </w:r>
    </w:p>
    <w:p>
      <w:pPr>
        <w:pStyle w:val="FirstParagraph"/>
      </w:pPr>
      <w:r>
        <w:rPr>
          <w:b/>
          <w:bCs/>
        </w:rPr>
        <w:t xml:space="preserve">라이브 데모:</w:t>
      </w:r>
      <w:r>
        <w:t xml:space="preserve"> </w:t>
      </w:r>
      <w:hyperlink r:id="rId20">
        <w:r>
          <w:rPr>
            <w:rStyle w:val="Hyperlink"/>
          </w:rPr>
          <w:t xml:space="preserve">https://wjgoarxiv.github.io/vr-simulator/</w:t>
        </w:r>
      </w:hyperlink>
    </w:p>
    <w:bookmarkEnd w:id="25"/>
    <w:bookmarkStart w:id="27" w:name="streamlit-버전-v2.5"/>
    <w:p>
      <w:pPr>
        <w:pStyle w:val="Heading3"/>
      </w:pPr>
      <w:r>
        <w:t xml:space="preserve">📱 Streamlit 버전 (V2.5)</w:t>
      </w:r>
    </w:p>
    <w:p>
      <w:pPr>
        <w:pStyle w:val="FirstParagraph"/>
      </w:pPr>
      <w:r>
        <w:rPr>
          <w:b/>
          <w:bCs/>
        </w:rPr>
        <w:t xml:space="preserve">Streamlit 앱:</w:t>
      </w:r>
      <w:r>
        <w:t xml:space="preserve"> </w:t>
      </w:r>
      <w:hyperlink r:id="rId26">
        <w:r>
          <w:rPr>
            <w:rStyle w:val="Hyperlink"/>
          </w:rPr>
          <w:t xml:space="preserve">https://vr-simulator.streamlit.app/</w:t>
        </w:r>
      </w:hyperlink>
    </w:p>
    <w:bookmarkEnd w:id="27"/>
    <w:bookmarkEnd w:id="28"/>
    <w:bookmarkStart w:id="30" w:name="참고"/>
    <w:p>
      <w:pPr>
        <w:pStyle w:val="Heading2"/>
      </w:pPr>
      <w:r>
        <w:t xml:space="preserve">참고</w:t>
      </w:r>
    </w:p>
    <w:p>
      <w:pPr>
        <w:pStyle w:val="Compact"/>
        <w:numPr>
          <w:ilvl w:val="0"/>
          <w:numId w:val="1003"/>
        </w:numPr>
      </w:pPr>
      <w:r>
        <w:t xml:space="preserve">VR 이론 및 공식은</w:t>
      </w:r>
      <w:r>
        <w:t xml:space="preserve"> </w:t>
      </w:r>
      <w:hyperlink r:id="rId29">
        <w:r>
          <w:rPr>
            <w:rStyle w:val="Hyperlink"/>
          </w:rPr>
          <w:t xml:space="preserve">『미국주식 밸류 리밸런싱』</w:t>
        </w:r>
      </w:hyperlink>
      <w:r>
        <w:t xml:space="preserve">을 참고하였으며, 시뮬레이터에는 일부 변형된 공식이 사용되었습니다.</w:t>
      </w:r>
    </w:p>
    <w:bookmarkEnd w:id="30"/>
    <w:bookmarkStart w:id="31" w:name="사용된-vr-공식-변형"/>
    <w:p>
      <w:pPr>
        <w:pStyle w:val="Heading2"/>
      </w:pPr>
      <w:r>
        <w:t xml:space="preserve">사용된 VR 공식 (변형)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p</m:t>
              </m:r>
              <m:r>
                <m:t>o</m:t>
              </m:r>
              <m:r>
                <m:t>o</m:t>
              </m:r>
              <m:sSub>
                <m:e>
                  <m:r>
                    <m:t>l</m:t>
                  </m:r>
                </m:e>
                <m:sub>
                  <m:r>
                    <m:t>p</m:t>
                  </m:r>
                  <m:r>
                    <m:t>r</m:t>
                  </m:r>
                  <m:r>
                    <m:t>e</m:t>
                  </m:r>
                  <m:r>
                    <m:t>v</m:t>
                  </m:r>
                </m:sub>
              </m:sSub>
            </m:num>
            <m:den>
              <m:r>
                <m:t>G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G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d</m:t>
          </m:r>
          <m:r>
            <m:t>e</m:t>
          </m:r>
          <m:r>
            <m:t>p</m:t>
          </m:r>
          <m:r>
            <m:t>o</m:t>
          </m:r>
          <m:r>
            <m:t>s</m:t>
          </m:r>
          <m:r>
            <m:t>i</m:t>
          </m:r>
          <m:sSub>
            <m:e>
              <m:r>
                <m:t>t</m:t>
              </m:r>
            </m:e>
            <m:sub>
              <m:r>
                <m:t>n</m:t>
              </m:r>
              <m:r>
                <m:t>e</m:t>
              </m:r>
              <m:r>
                <m:t>x</m:t>
              </m:r>
              <m:r>
                <m:t>t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m:oMath>
        <m:sSub>
          <m:e>
            <m:r>
              <m:t>V</m:t>
            </m:r>
          </m:e>
          <m:sub>
            <m:r>
              <m:t>f</m:t>
            </m:r>
          </m:sub>
        </m:sSub>
      </m:oMath>
      <w:r>
        <w:t xml:space="preserve">: 다음 사이클 목표 가치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: 이전 사이클 목표 가치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t>o</m:t>
        </m:r>
        <m:r>
          <m:t>o</m:t>
        </m:r>
        <m:sSub>
          <m:e>
            <m:r>
              <m:t>l</m:t>
            </m:r>
          </m:e>
          <m:sub>
            <m:r>
              <m:t>p</m:t>
            </m:r>
            <m:r>
              <m:t>r</m:t>
            </m:r>
            <m:r>
              <m:t>e</m:t>
            </m:r>
            <m:r>
              <m:t>v</m:t>
            </m:r>
          </m:sub>
        </m:sSub>
      </m:oMath>
      <w:r>
        <w:t xml:space="preserve">: 이전 사이클 종료 시점의 예수금 (적립금 추가 전)</w:t>
      </w:r>
    </w:p>
    <w:p>
      <w:pPr>
        <w:pStyle w:val="Compact"/>
        <w:numPr>
          <w:ilvl w:val="0"/>
          <w:numId w:val="1004"/>
        </w:numPr>
      </w:pPr>
      <m:oMath>
        <m:r>
          <m:t>G</m:t>
        </m:r>
      </m:oMath>
      <w:r>
        <w:t xml:space="preserve">: 그라데이션 값</w:t>
      </w:r>
    </w:p>
    <w:p>
      <w:pPr>
        <w:pStyle w:val="Compact"/>
        <w:numPr>
          <w:ilvl w:val="0"/>
          <w:numId w:val="1004"/>
        </w:numPr>
      </w:pPr>
      <m:oMath>
        <m:r>
          <m:t>E</m:t>
        </m:r>
      </m:oMath>
      <w:r>
        <w:t xml:space="preserve">: 이전 사이클 종료 시점의 평가금 (최종 주식 수 × 최종 가격)</w:t>
      </w:r>
    </w:p>
    <w:p>
      <w:pPr>
        <w:pStyle w:val="Compact"/>
        <w:numPr>
          <w:ilvl w:val="0"/>
          <w:numId w:val="1004"/>
        </w:numPr>
      </w:pPr>
      <m:oMath>
        <m:r>
          <m:t>d</m:t>
        </m:r>
        <m:r>
          <m:t>e</m:t>
        </m:r>
        <m:r>
          <m:t>p</m:t>
        </m:r>
        <m:r>
          <m:t>o</m:t>
        </m:r>
        <m:r>
          <m:t>s</m:t>
        </m:r>
        <m:r>
          <m:t>i</m:t>
        </m:r>
        <m:sSub>
          <m:e>
            <m:r>
              <m:t>t</m:t>
            </m:r>
          </m:e>
          <m:sub>
            <m:r>
              <m:t>n</m:t>
            </m:r>
            <m:r>
              <m:t>e</m:t>
            </m:r>
            <m:r>
              <m:t>x</m:t>
            </m:r>
            <m:r>
              <m:t>t</m:t>
            </m:r>
          </m:sub>
        </m:sSub>
      </m:oMath>
      <w:r>
        <w:t xml:space="preserve">: 다음 사이클 시작 시 추가될 적립금</w:t>
      </w:r>
    </w:p>
    <w:p>
      <w:r>
        <w:pict>
          <v:rect style="width:0;height:1.5pt" o:hralign="center" o:hrstd="t" o:hr="t"/>
        </w:pict>
      </w:r>
    </w:p>
    <w:bookmarkEnd w:id="31"/>
    <w:bookmarkStart w:id="40" w:name="X76b3df8c9e8a8ca34bba052c6427359cfd05094"/>
    <w:p>
      <w:pPr>
        <w:pStyle w:val="Heading2"/>
      </w:pPr>
      <w:r>
        <w:t xml:space="preserve">Streamlit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로직 업데이트 (</w:t>
      </w:r>
      <w:r>
        <w:t xml:space="preserve">@2026-01-10</w:t>
      </w:r>
      <w:r>
        <w:t xml:space="preserve"> </w:t>
      </w:r>
      <w:r>
        <w:t xml:space="preserve">Friday updated!)</w:t>
      </w:r>
    </w:p>
    <w:bookmarkStart w:id="35" w:name="v2.5-신규-거래-친화적-밴드-trade-friendly-band"/>
    <w:p>
      <w:pPr>
        <w:pStyle w:val="Heading3"/>
      </w:pPr>
      <w:r>
        <w:t xml:space="preserve">V2.5 신규: 거래 친화적 밴드 (Trade-Friendly Band)</w:t>
      </w:r>
    </w:p>
    <w:p>
      <w:pPr>
        <w:pStyle w:val="FirstParagraph"/>
      </w:pPr>
      <w:r>
        <w:t xml:space="preserve">V2.5에서는 밴드 폭 발산 문제를 근본적으로 해결하는</w:t>
      </w:r>
      <w:r>
        <w:t xml:space="preserve"> </w:t>
      </w:r>
      <w:r>
        <w:rPr>
          <w:b/>
          <w:bCs/>
        </w:rPr>
        <w:t xml:space="preserve">거래 친화적 밴드</w:t>
      </w:r>
      <w:r>
        <w:t xml:space="preserve"> </w:t>
      </w:r>
      <w:r>
        <w:t xml:space="preserve">기능이 추가되었습니다.</w:t>
      </w:r>
    </w:p>
    <w:bookmarkStart w:id="32" w:name="문제점-v2.4-이전"/>
    <w:p>
      <w:pPr>
        <w:pStyle w:val="Heading4"/>
      </w:pPr>
      <w:r>
        <w:t xml:space="preserve">문제점 (V2.4 이전)</w:t>
      </w:r>
    </w:p>
    <w:p>
      <w:pPr>
        <w:pStyle w:val="Compact"/>
        <w:numPr>
          <w:ilvl w:val="0"/>
          <w:numId w:val="1005"/>
        </w:numPr>
      </w:pPr>
      <w:r>
        <w:t xml:space="preserve">사이클이 진행됨에 따라 V가 계속 상승하면서 밴드 폭(±15%)도 함께 커짐</w:t>
      </w:r>
    </w:p>
    <w:p>
      <w:pPr>
        <w:pStyle w:val="Compact"/>
        <w:numPr>
          <w:ilvl w:val="0"/>
          <w:numId w:val="1005"/>
        </w:numPr>
      </w:pPr>
      <w:r>
        <w:t xml:space="preserve">예: Cycle 0에서 밴드 폭 $432 → Cycle 17에서 $2,094 (4.8배 증가)</w:t>
      </w:r>
    </w:p>
    <w:p>
      <w:pPr>
        <w:pStyle w:val="Compact"/>
        <w:numPr>
          <w:ilvl w:val="0"/>
          <w:numId w:val="1005"/>
        </w:numPr>
      </w:pPr>
      <w:r>
        <w:t xml:space="preserve">매수 임계가가 현재가 대비 10%+ 하락 필요, 매도 임계가가 24%+ 상승 필요</w:t>
      </w:r>
    </w:p>
    <w:p>
      <w:pPr>
        <w:pStyle w:val="Compact"/>
        <w:numPr>
          <w:ilvl w:val="0"/>
          <w:numId w:val="1005"/>
        </w:numPr>
      </w:pPr>
      <w:r>
        <w:t xml:space="preserve">결과적으로 매수/매도가 거의 발생하지 않고, 보유 주식 수가 고정되며 deposit만 쌓임</w:t>
      </w:r>
    </w:p>
    <w:bookmarkEnd w:id="32"/>
    <w:bookmarkStart w:id="33" w:name="해결책-v2.5"/>
    <w:p>
      <w:pPr>
        <w:pStyle w:val="Heading4"/>
      </w:pPr>
      <w:r>
        <w:t xml:space="preserve">해결책 (V2.5)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 기반 앵커링 (</w:t>
            </w:r>
            <w:r>
              <w:rPr>
                <w:rStyle w:val="VerbatimChar"/>
              </w:rPr>
              <w:t xml:space="preserve">E_BASED_BAND_ANCHOR = True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 대신 E(평가금)를 기준으로 밴드를 계산하여 밴드 폭 발산을 방지합니다.</w:t>
            </w:r>
            <w:r>
              <w:t xml:space="preserve"> </w:t>
            </w:r>
            <w:r>
              <w:rPr>
                <w:rStyle w:val="VerbatimChar"/>
              </w:rPr>
              <w:t xml:space="preserve">anchor = min(V, 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최대 거래 괴리율 (</w:t>
            </w:r>
            <w:r>
              <w:rPr>
                <w:rStyle w:val="VerbatimChar"/>
              </w:rPr>
              <w:t xml:space="preserve">MAX_TRADE_GAP_PERCENT = 0.12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매수/매도 임계가가 현재가 대비</w:t>
            </w:r>
            <w:r>
              <w:t xml:space="preserve"> </w:t>
            </w:r>
            <w:r>
              <w:rPr>
                <w:b/>
                <w:bCs/>
              </w:rPr>
              <w:t xml:space="preserve">±12% 범위 내</w:t>
            </w:r>
            <w:r>
              <w:t xml:space="preserve">에서 유지되도록 밴드를 자동 조정합니다.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최소 거래 주식 수 (</w:t>
            </w:r>
            <w:r>
              <w:rPr>
                <w:rStyle w:val="VerbatimChar"/>
              </w:rPr>
              <w:t xml:space="preserve">MIN_TRADABLE_SHARES = 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최소</w:t>
            </w:r>
            <w:r>
              <w:t xml:space="preserve"> </w:t>
            </w:r>
            <w:r>
              <w:rPr>
                <w:b/>
                <w:bCs/>
              </w:rPr>
              <w:t xml:space="preserve">±2주 거래</w:t>
            </w:r>
            <w:r>
              <w:t xml:space="preserve">가 가능하도록 밴드를 자동 조정합니다.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비대칭 수렴 (</w:t>
            </w:r>
            <w:r>
              <w:rPr>
                <w:rStyle w:val="VerbatimChar"/>
              </w:rPr>
              <w:t xml:space="preserve">VE_ASYMMETRIC_CONVERGENCE = True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 &gt; E일 때 수렴 계수를</w:t>
            </w:r>
            <w:r>
              <w:t xml:space="preserve"> </w:t>
            </w:r>
            <w:r>
              <w:rPr>
                <w:b/>
                <w:bCs/>
              </w:rPr>
              <w:t xml:space="preserve">0.08 → 0.25</w:t>
            </w:r>
            <w:r>
              <w:t xml:space="preserve">로 3배 강화하여 V가 빠르게 E에 수렴합니다.</w:t>
            </w:r>
          </w:p>
        </w:tc>
      </w:tr>
    </w:tbl>
    <w:bookmarkEnd w:id="33"/>
    <w:bookmarkStart w:id="34" w:name="v2.5-csv-컬럼-추가"/>
    <w:p>
      <w:pPr>
        <w:pStyle w:val="Heading4"/>
      </w:pPr>
      <w:r>
        <w:t xml:space="preserve">V2.5 CSV 컬럼 추가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trade_friendly_enabled</w:t>
            </w:r>
          </w:p>
        </w:tc>
        <w:tc>
          <w:tcPr/>
          <w:p>
            <w:pPr>
              <w:pStyle w:val="Compact"/>
            </w:pPr>
            <w:r>
              <w:t xml:space="preserve">해당 사이클에서 거래 친화적 밴드 활성화 여부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trade_friendly_applied</w:t>
            </w:r>
          </w:p>
        </w:tc>
        <w:tc>
          <w:tcPr/>
          <w:p>
            <w:pPr>
              <w:pStyle w:val="Compact"/>
            </w:pPr>
            <w:r>
              <w:t xml:space="preserve">밴드 자동 조정이 실제로 적용되었는지 여부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band_anchor_value</w:t>
            </w:r>
          </w:p>
        </w:tc>
        <w:tc>
          <w:tcPr/>
          <w:p>
            <w:pPr>
              <w:pStyle w:val="Compact"/>
            </w:pPr>
            <w:r>
              <w:t xml:space="preserve">밴드 계산에 사용된 앵커값 (</w:t>
            </w:r>
            <w:r>
              <w:rPr>
                <w:rStyle w:val="VerbatimChar"/>
              </w:rPr>
              <w:t xml:space="preserve">min(V, E)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6" w:name="v2.4-핵심-로직-기존"/>
    <w:p>
      <w:pPr>
        <w:pStyle w:val="Heading3"/>
      </w:pPr>
      <w:r>
        <w:t xml:space="preserve">V2.4 핵심 로직 (기존)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풀 한도 (</w:t>
            </w:r>
            <w:r>
              <w:rPr>
                <w:rStyle w:val="VerbatimChar"/>
              </w:rPr>
              <w:t xml:space="preserve">POOL_CAP_RATIO = 0.5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평가금의 50%까지만</w:t>
            </w:r>
            <w:r>
              <w:t xml:space="preserve"> </w:t>
            </w:r>
            <w:r>
              <w:rPr>
                <w:rStyle w:val="VerbatimChar"/>
              </w:rPr>
              <w:t xml:space="preserve">pool/G</w:t>
            </w:r>
            <w:r>
              <w:t xml:space="preserve"> </w:t>
            </w:r>
            <w:r>
              <w:t xml:space="preserve">항에 반영합니다. 현금이 과도하게 쌓여도 목표 V가 비정상적으로 상승하지 않습니다.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밴드 리셋 (</w:t>
            </w:r>
            <w:r>
              <w:rPr>
                <w:rStyle w:val="VerbatimChar"/>
              </w:rPr>
              <w:t xml:space="preserve">BAND_RESET_LOWER_FACTOR = 0.8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BAND_RESET_UPPER_FACTOR = 1.2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사이클 종료 시 평가금이 80% 하단을 밑돌면 V를 하향 리셋, 120% 상단을 넘고 풀도 한도에 도달했으면 상향 리셋합니다.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상태/CSV 메타데이터</w:t>
            </w:r>
          </w:p>
        </w:tc>
        <w:tc>
          <w:tcPr/>
          <w:p>
            <w:pPr>
              <w:pStyle w:val="Compact"/>
            </w:pPr>
            <w:r>
              <w:t xml:space="preserve">각 사이클 기록에 풀 한도·실제 사용액·리셋 감시 범위·리셋 결과를 저장해, 언제 어떤 조건이 발생했는지 추적할 수 있습니다.</w:t>
            </w:r>
          </w:p>
        </w:tc>
      </w:tr>
    </w:tbl>
    <w:bookmarkEnd w:id="36"/>
    <w:bookmarkStart w:id="37" w:name="csv-컬럼-안내-추가확장"/>
    <w:p>
      <w:pPr>
        <w:pStyle w:val="Heading3"/>
      </w:pPr>
      <w:r>
        <w:t xml:space="preserve">CSV 컬럼 안내 (추가/확장)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pool_cap_limit</w:t>
            </w:r>
          </w:p>
        </w:tc>
        <w:tc>
          <w:tcPr/>
          <w:p>
            <w:pPr>
              <w:pStyle w:val="Compact"/>
            </w:pPr>
            <w:r>
              <w:t xml:space="preserve">해당 사이클에서 풀로 사용할 수 있는 최대치. 기본값은</w:t>
            </w:r>
            <w:r>
              <w:t xml:space="preserve"> </w:t>
            </w:r>
            <w:r>
              <w:rPr>
                <w:rStyle w:val="VerbatimChar"/>
              </w:rPr>
              <w:t xml:space="preserve">E_calc × 0.5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pool_effective_for_v</w:t>
            </w:r>
          </w:p>
        </w:tc>
        <w:tc>
          <w:tcPr/>
          <w:p>
            <w:pPr>
              <w:pStyle w:val="Compact"/>
            </w:pPr>
            <w:r>
              <w:t xml:space="preserve">V 계산에 실제로 사용된 현금 (</w:t>
            </w:r>
            <w:r>
              <w:rPr>
                <w:rStyle w:val="VerbatimChar"/>
              </w:rPr>
              <w:t xml:space="preserve">min(pool_end_before_deposit, pool_cap_limit)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pool_cap_ratio_used</w:t>
            </w:r>
          </w:p>
        </w:tc>
        <w:tc>
          <w:tcPr/>
          <w:p>
            <w:pPr>
              <w:pStyle w:val="Compact"/>
            </w:pPr>
            <w:r>
              <w:t xml:space="preserve">현재 적용 중인 풀 한도 비율. 기본 0.5이지만, 상수 조정 시 기록으로 남습니다.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band_reset_range_min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band_reset_range_max</w:t>
            </w:r>
          </w:p>
        </w:tc>
        <w:tc>
          <w:tcPr/>
          <w:p>
            <w:pPr>
              <w:pStyle w:val="Compact"/>
            </w:pPr>
            <w:r>
              <w:t xml:space="preserve">다음 사이클 모니터링 범위(0.8×V, 1.2×V).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band_reset_type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lower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upper</w:t>
            </w:r>
            <w:r>
              <w:t xml:space="preserve"> </w:t>
            </w:r>
            <w:r>
              <w:t xml:space="preserve">중 하나. 해당 사이클에서 밴드 리셋이 발생했는지 명시합니다.</w:t>
            </w:r>
          </w:p>
        </w:tc>
      </w:tr>
    </w:tbl>
    <w:p>
      <w:pPr>
        <w:pStyle w:val="BlockText"/>
      </w:pPr>
      <w:r>
        <w:t xml:space="preserve">기존 CSV를 불러올 때 이 필드가 없어도, 앱이 자동으로 계산하여 채워 줍니다.</w:t>
      </w:r>
    </w:p>
    <w:bookmarkEnd w:id="37"/>
    <w:bookmarkStart w:id="38" w:name="예시-시나리오"/>
    <w:p>
      <w:pPr>
        <w:pStyle w:val="Heading3"/>
      </w:pPr>
      <w:r>
        <w:t xml:space="preserve">예시 시나리오</w:t>
      </w:r>
    </w:p>
    <w:p>
      <w:pPr>
        <w:pStyle w:val="Compact"/>
        <w:numPr>
          <w:ilvl w:val="0"/>
          <w:numId w:val="1006"/>
        </w:numPr>
      </w:pPr>
      <w:r>
        <w:t xml:space="preserve">Cycle 13 이후 보유 주식 44주, G=10, 적립금 250달러 유지</w:t>
      </w:r>
    </w:p>
    <w:p>
      <w:pPr>
        <w:pStyle w:val="Compact"/>
        <w:numPr>
          <w:ilvl w:val="0"/>
          <w:numId w:val="1006"/>
        </w:numPr>
      </w:pPr>
      <w:r>
        <w:t xml:space="preserve">종가가 104.74달러로 마감하고, 종료 예수금이 1,491.97달러라고 가정</w:t>
      </w:r>
    </w:p>
    <w:p>
      <w:pPr>
        <w:pStyle w:val="Compact"/>
        <w:numPr>
          <w:ilvl w:val="0"/>
          <w:numId w:val="1007"/>
        </w:numPr>
      </w:pPr>
      <w:r>
        <w:t xml:space="preserve">평가금</w:t>
      </w:r>
      <w:r>
        <w:t xml:space="preserve"> </w:t>
      </w:r>
      <w:r>
        <w:rPr>
          <w:rStyle w:val="VerbatimChar"/>
        </w:rPr>
        <w:t xml:space="preserve">E = 44 × 104.74 = 4,608.56달러</w:t>
      </w:r>
      <w:r>
        <w:t xml:space="preserve">, 풀 한도는 그 절반인 2,304.28달러입니다.</w:t>
      </w:r>
    </w:p>
    <w:p>
      <w:pPr>
        <w:pStyle w:val="Compact"/>
        <w:numPr>
          <w:ilvl w:val="0"/>
          <w:numId w:val="1007"/>
        </w:numPr>
      </w:pPr>
      <w:r>
        <w:t xml:space="preserve">실제 풀(1,491.97달러)이 한도보다 적으므로 전액이</w:t>
      </w:r>
      <w:r>
        <w:t xml:space="preserve"> </w:t>
      </w:r>
      <w:r>
        <w:rPr>
          <w:rStyle w:val="VerbatimChar"/>
        </w:rPr>
        <w:t xml:space="preserve">pool_effective_for_v</w:t>
      </w:r>
      <w:r>
        <w:t xml:space="preserve">에 반영됩니다.</w:t>
      </w:r>
    </w:p>
    <w:p>
      <w:pPr>
        <w:pStyle w:val="Compact"/>
        <w:numPr>
          <w:ilvl w:val="0"/>
          <w:numId w:val="1007"/>
        </w:numPr>
      </w:pPr>
      <w:r>
        <w:t xml:space="preserve">평가금이</w:t>
      </w:r>
      <w:r>
        <w:t xml:space="preserve"> </w:t>
      </w:r>
      <w:r>
        <w:rPr>
          <w:rStyle w:val="VerbatimChar"/>
        </w:rPr>
        <w:t xml:space="preserve">0.8 × V</w:t>
      </w:r>
      <w:r>
        <w:t xml:space="preserve">보다 낮아</w:t>
      </w:r>
      <w:r>
        <w:t xml:space="preserve"> </w:t>
      </w:r>
      <w:r>
        <w:rPr>
          <w:rStyle w:val="VerbatimChar"/>
        </w:rPr>
        <w:t xml:space="preserve">band_reset_type = lower</w:t>
      </w:r>
      <w:r>
        <w:t xml:space="preserve">가 발생하고, 새 목표치는</w:t>
      </w:r>
      <w:r>
        <w:t xml:space="preserve"> </w:t>
      </w:r>
      <w:r>
        <w:rPr>
          <w:rStyle w:val="VerbatimChar"/>
        </w:rPr>
        <w:t xml:space="preserve">V_f = E / 0.8 = 5,760.70달러</w:t>
      </w:r>
      <w:r>
        <w:t xml:space="preserve">로 조정됩니다.</w:t>
      </w:r>
    </w:p>
    <w:p>
      <w:pPr>
        <w:pStyle w:val="Compact"/>
        <w:numPr>
          <w:ilvl w:val="0"/>
          <w:numId w:val="1007"/>
        </w:numPr>
      </w:pPr>
      <w:r>
        <w:t xml:space="preserve">다음 리셋 구간은</w:t>
      </w:r>
      <w:r>
        <w:t xml:space="preserve"> </w:t>
      </w:r>
      <w:r>
        <w:rPr>
          <w:rStyle w:val="VerbatimChar"/>
        </w:rPr>
        <w:t xml:space="preserve">4,608.56 ~ 6,912.84달러</w:t>
      </w:r>
      <w:r>
        <w:t xml:space="preserve">, LBand/HBand는 4,896.59 / 6,624.80달러가 됩니다.</w:t>
      </w:r>
    </w:p>
    <w:p>
      <w:pPr>
        <w:pStyle w:val="FirstParagraph"/>
      </w:pPr>
      <w:r>
        <w:t xml:space="preserve">현금이 250달러뿐이라면 리셋이 발생하지 않고</w:t>
      </w:r>
      <w:r>
        <w:t xml:space="preserve"> </w:t>
      </w:r>
      <w:r>
        <w:rPr>
          <w:rStyle w:val="VerbatimChar"/>
        </w:rPr>
        <w:t xml:space="preserve">V_f ≈ 5,750.14달러</w:t>
      </w:r>
      <w:r>
        <w:t xml:space="preserve">가 계산되어 밴드 폭이 거의 증가하지 않습니다. 이처럼 풀 한도와 리셋 규칙이 동시에 작동해 밴드가 일정 수준에서 유지됩니다.</w:t>
      </w:r>
    </w:p>
    <w:bookmarkEnd w:id="38"/>
    <w:bookmarkStart w:id="39" w:name="사용-흐름-팁"/>
    <w:p>
      <w:pPr>
        <w:pStyle w:val="Heading3"/>
      </w:pPr>
      <w:r>
        <w:t xml:space="preserve">사용 흐름 팁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CSV 업로드/초기화</w:t>
      </w:r>
      <w:r>
        <w:t xml:space="preserve"> </w:t>
      </w:r>
      <w:r>
        <w:t xml:space="preserve">→ 기존 데이터라도 자동으로 새 필드가 채워집니다.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사이클 조회</w:t>
      </w:r>
      <w:r>
        <w:t xml:space="preserve"> </w:t>
      </w:r>
      <w:r>
        <w:t xml:space="preserve">→ 리셋 하한/상한, 풀 한도/사용액, 직전 리셋 여부가 추가로 표시됩니다.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사이클 입력</w:t>
      </w:r>
      <w:r>
        <w:t xml:space="preserve"> </w:t>
      </w:r>
      <w:r>
        <w:t xml:space="preserve">→ 풀 한도와 리셋 여부를 즉시 안내하며 다음 V, 밴드, 리셋 범위가 업데이트됩니다.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기록/차트 다운로드</w:t>
      </w:r>
      <w:r>
        <w:t xml:space="preserve"> </w:t>
      </w:r>
      <w:r>
        <w:t xml:space="preserve">→ 강화된 CSV/PNG를 저장하여 외부 분석에서도 재현 가능합니다.</w:t>
      </w:r>
    </w:p>
    <w:bookmarkEnd w:id="39"/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s://product.kyobobook.co.kr/detail/S000061695672" TargetMode="External" /><Relationship Type="http://schemas.openxmlformats.org/officeDocument/2006/relationships/hyperlink" Id="rId26" Target="https://vr-simulator.streamlit.app/" TargetMode="External" /><Relationship Type="http://schemas.openxmlformats.org/officeDocument/2006/relationships/hyperlink" Id="rId20" Target="https://wjgoarxiv.github.io/vr-simulato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product.kyobobook.co.kr/detail/S000061695672" TargetMode="External" /><Relationship Type="http://schemas.openxmlformats.org/officeDocument/2006/relationships/hyperlink" Id="rId26" Target="https://vr-simulator.streamlit.app/" TargetMode="External" /><Relationship Type="http://schemas.openxmlformats.org/officeDocument/2006/relationships/hyperlink" Id="rId20" Target="https://wjgoarxiv.github.io/vr-simulato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2026-01-10T13:23:05Z</dcterms:created>
  <dcterms:modified xsi:type="dcterms:W3CDTF">2026-01-10T13:23:05Z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