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600" w:firstLineChars="500"/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计科18-3班 陈剑南 2018218996</w:t>
      </w:r>
    </w:p>
    <w:p>
      <w:pPr>
        <w:ind w:firstLine="2560" w:firstLineChars="800"/>
        <w:rPr>
          <w:rFonts w:hint="default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Coursea 学习记录</w:t>
      </w:r>
    </w:p>
    <w:p>
      <w:pPr>
        <w:ind w:firstLine="1600" w:firstLineChars="500"/>
        <w:rPr>
          <w:rFonts w:hint="eastAsia" w:ascii="宋体" w:hAnsi="宋体" w:eastAsia="宋体" w:cs="宋体"/>
          <w:i w:val="0"/>
          <w:caps w:val="0"/>
          <w:color w:val="1F1F1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本次编程采用</w:t>
      </w:r>
      <w:r>
        <w:rPr>
          <w:rFonts w:hint="eastAsia" w:ascii="宋体" w:hAnsi="宋体" w:eastAsia="宋体" w:cs="宋体"/>
          <w:i w:val="0"/>
          <w:caps w:val="0"/>
          <w:color w:val="1F1F1F"/>
          <w:spacing w:val="0"/>
          <w:sz w:val="32"/>
          <w:szCs w:val="32"/>
          <w:shd w:val="clear" w:fill="FFFFFF"/>
        </w:rPr>
        <w:t>Octave</w:t>
      </w:r>
      <w:r>
        <w:rPr>
          <w:rFonts w:hint="eastAsia" w:ascii="宋体" w:hAnsi="宋体" w:eastAsia="宋体" w:cs="宋体"/>
          <w:i w:val="0"/>
          <w:caps w:val="0"/>
          <w:color w:val="1F1F1F"/>
          <w:spacing w:val="0"/>
          <w:sz w:val="32"/>
          <w:szCs w:val="32"/>
          <w:shd w:val="clear" w:fill="FFFFFF"/>
          <w:lang w:val="en-US" w:eastAsia="zh-CN"/>
        </w:rPr>
        <w:t>h环境完成</w:t>
      </w:r>
    </w:p>
    <w:p>
      <w:pPr>
        <w:rPr>
          <w:rFonts w:hint="default" w:ascii="宋体" w:hAnsi="宋体" w:eastAsia="宋体" w:cs="宋体"/>
          <w:i w:val="0"/>
          <w:caps w:val="0"/>
          <w:color w:val="1F1F1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1F1F1F"/>
          <w:spacing w:val="0"/>
          <w:sz w:val="32"/>
          <w:szCs w:val="32"/>
          <w:shd w:val="clear" w:fill="FFFFFF"/>
          <w:lang w:val="en-US" w:eastAsia="zh-CN"/>
        </w:rPr>
        <w:drawing>
          <wp:inline distT="0" distB="0" distL="114300" distR="114300">
            <wp:extent cx="5269230" cy="2497455"/>
            <wp:effectExtent l="0" t="0" r="3810" b="1905"/>
            <wp:docPr id="50" name="图片 50" descr="OTB`}(2BZN95CY@VWH]WPK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OTB`}(2BZN95CY@VWH]WPKJ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700" w:firstLineChars="90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第一次编程作业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作业：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warmUpExercise.m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0500" cy="2729865"/>
            <wp:effectExtent l="0" t="0" r="254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30"/>
          <w:szCs w:val="30"/>
          <w:shd w:val="clear" w:fill="FFFFFF"/>
        </w:rPr>
        <w:t>computeCost.m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2405" cy="2799080"/>
            <wp:effectExtent l="0" t="0" r="63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30"/>
          <w:szCs w:val="30"/>
          <w:shd w:val="clear" w:fill="FFFFFF"/>
        </w:rPr>
        <w:t>gradientDescent.m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67325" cy="4471035"/>
            <wp:effectExtent l="0" t="0" r="571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成绩：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2405" cy="4639310"/>
            <wp:effectExtent l="0" t="0" r="63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3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5420" cy="3044825"/>
            <wp:effectExtent l="0" t="0" r="7620" b="31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jc w:val="both"/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心得：</w:t>
      </w:r>
      <w:r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  <w:t>分类算法，像逻辑回归算法，并不能使用标准方程法</w:t>
      </w:r>
      <w:r>
        <w:rPr>
          <w:rStyle w:val="6"/>
          <w:rFonts w:hint="eastAsia"/>
          <w:b w:val="0"/>
          <w:bCs w:val="0"/>
          <w:sz w:val="24"/>
          <w:szCs w:val="24"/>
          <w:lang w:val="en-US" w:eastAsia="zh-CN"/>
        </w:rPr>
        <w:t>，因此</w:t>
      </w:r>
      <w:r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  <w:t>对于</w:t>
      </w:r>
      <w:r>
        <w:rPr>
          <w:rStyle w:val="6"/>
          <w:rFonts w:hint="eastAsia"/>
          <w:b w:val="0"/>
          <w:bCs w:val="0"/>
          <w:sz w:val="24"/>
          <w:szCs w:val="24"/>
          <w:lang w:val="en-US" w:eastAsia="zh-CN"/>
        </w:rPr>
        <w:t>这些</w:t>
      </w:r>
      <w:r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  <w:t>更复杂的学习算法，将</w:t>
      </w:r>
      <w:r>
        <w:rPr>
          <w:rStyle w:val="6"/>
          <w:rFonts w:hint="eastAsia"/>
          <w:b w:val="0"/>
          <w:bCs w:val="0"/>
          <w:sz w:val="24"/>
          <w:szCs w:val="24"/>
          <w:lang w:val="en-US" w:eastAsia="zh-CN"/>
        </w:rPr>
        <w:t>引入</w:t>
      </w:r>
      <w:r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  <w:t>使用梯度下降法。可以用在有大量特征变量的线性回归问题</w:t>
      </w:r>
      <w:r>
        <w:rPr>
          <w:rStyle w:val="6"/>
          <w:rFonts w:hint="eastAsia"/>
          <w:b w:val="0"/>
          <w:bCs w:val="0"/>
          <w:sz w:val="24"/>
          <w:szCs w:val="24"/>
          <w:lang w:val="en-US" w:eastAsia="zh-CN"/>
        </w:rPr>
        <w:t>，</w:t>
      </w:r>
      <w:r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  <w:t>但对于这个特定的线性回归模型，标准方程法是一个比梯度下降法更快的替代算法。</w:t>
      </w:r>
      <w:r>
        <w:rPr>
          <w:rStyle w:val="6"/>
          <w:rFonts w:hint="eastAsia"/>
          <w:b w:val="0"/>
          <w:bCs w:val="0"/>
          <w:sz w:val="24"/>
          <w:szCs w:val="24"/>
          <w:lang w:val="en-US" w:eastAsia="zh-CN"/>
        </w:rPr>
        <w:t>所以对于具体问题具体分析，选择合适的算法。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 xml:space="preserve">                       </w:t>
      </w:r>
    </w:p>
    <w:p>
      <w:pPr>
        <w:ind w:firstLine="3000" w:firstLineChars="100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第二次编程作业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作业：</w:t>
      </w:r>
    </w:p>
    <w:p>
      <w:pPr>
        <w:numPr>
          <w:ilvl w:val="0"/>
          <w:numId w:val="0"/>
        </w:numP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sigmoid.m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3675" cy="2872740"/>
            <wp:effectExtent l="0" t="0" r="1460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30"/>
          <w:szCs w:val="30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costFunction.m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4310" cy="3260725"/>
            <wp:effectExtent l="0" t="0" r="139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predict.m</w:t>
      </w: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3040" cy="361886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30"/>
          <w:szCs w:val="30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costFunctionReg.m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69865" cy="2229485"/>
            <wp:effectExtent l="0" t="0" r="317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成绩：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4310" cy="4743450"/>
            <wp:effectExtent l="0" t="0" r="1397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3054985"/>
            <wp:effectExtent l="0" t="0" r="14605" b="825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心得：本周学习对</w:t>
      </w:r>
      <w:r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  <w:t>另一类问题即</w:t>
      </w:r>
      <w:r>
        <w:rPr>
          <w:rStyle w:val="6"/>
          <w:rFonts w:hint="eastAsia"/>
          <w:b w:val="0"/>
          <w:bCs w:val="0"/>
          <w:sz w:val="24"/>
          <w:szCs w:val="24"/>
          <w:lang w:val="en-US" w:eastAsia="zh-CN"/>
        </w:rPr>
        <w:t>对</w:t>
      </w:r>
      <w:r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  <w:t>“分类问题”进行求解。并对模型的欠拟合和过拟合</w:t>
      </w:r>
      <w:r>
        <w:rPr>
          <w:rStyle w:val="6"/>
          <w:rFonts w:hint="eastAsia"/>
          <w:b w:val="0"/>
          <w:bCs w:val="0"/>
          <w:sz w:val="24"/>
          <w:szCs w:val="24"/>
          <w:lang w:val="en-US" w:eastAsia="zh-CN"/>
        </w:rPr>
        <w:t>有了大致的了解</w:t>
      </w:r>
      <w:r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  <w:t>，并使用正则化对过拟合问题进行了矫正。逻辑回归作为重要的统计学习方法，</w:t>
      </w:r>
      <w:r>
        <w:rPr>
          <w:rStyle w:val="6"/>
          <w:rFonts w:hint="eastAsia"/>
          <w:b w:val="0"/>
          <w:bCs w:val="0"/>
          <w:sz w:val="24"/>
          <w:szCs w:val="24"/>
          <w:lang w:val="en-US" w:eastAsia="zh-CN"/>
        </w:rPr>
        <w:t>相信</w:t>
      </w:r>
      <w:r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  <w:t>对未来神经网络有着深远的影响。</w:t>
      </w:r>
    </w:p>
    <w:p>
      <w:pPr>
        <w:numPr>
          <w:ilvl w:val="0"/>
          <w:numId w:val="0"/>
        </w:numPr>
        <w:ind w:firstLine="480" w:firstLineChars="200"/>
        <w:jc w:val="both"/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 xml:space="preserve">        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 xml:space="preserve">                   第三次编程作业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作业: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lrCostFunction.m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69865" cy="2740660"/>
            <wp:effectExtent l="0" t="0" r="317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oneVsAll.m</w:t>
      </w: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68595" cy="3636645"/>
            <wp:effectExtent l="0" t="0" r="444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30"/>
          <w:szCs w:val="30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predictOneVsAll.m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66690" cy="4048125"/>
            <wp:effectExtent l="0" t="0" r="635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predict.m</w:t>
      </w: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1770" cy="377952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成绩：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69230" cy="4852035"/>
            <wp:effectExtent l="0" t="0" r="381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906395"/>
            <wp:effectExtent l="0" t="0" r="1905" b="4445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Style w:val="6"/>
          <w:rFonts w:hint="eastAsia"/>
          <w:b w:val="0"/>
          <w:bCs w:val="0"/>
          <w:sz w:val="24"/>
          <w:szCs w:val="24"/>
          <w:lang w:val="en-US" w:eastAsia="zh-CN"/>
        </w:rPr>
        <w:t>心得：</w:t>
      </w:r>
      <w:r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  <w:t>本周</w:t>
      </w:r>
      <w:r>
        <w:rPr>
          <w:rStyle w:val="6"/>
          <w:rFonts w:hint="eastAsia"/>
          <w:b w:val="0"/>
          <w:bCs w:val="0"/>
          <w:sz w:val="24"/>
          <w:szCs w:val="24"/>
          <w:lang w:val="en-US" w:eastAsia="zh-CN"/>
        </w:rPr>
        <w:t>学习</w:t>
      </w:r>
      <w:r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  <w:t>神经网络</w:t>
      </w:r>
      <w:r>
        <w:rPr>
          <w:rStyle w:val="6"/>
          <w:rFonts w:hint="eastAsia"/>
          <w:b w:val="0"/>
          <w:bCs w:val="0"/>
          <w:sz w:val="24"/>
          <w:szCs w:val="24"/>
          <w:lang w:val="en-US" w:eastAsia="zh-CN"/>
        </w:rPr>
        <w:t>，其起源于</w:t>
      </w:r>
      <w:r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  <w:t>非线性回归的困境</w:t>
      </w:r>
      <w:r>
        <w:rPr>
          <w:rStyle w:val="6"/>
          <w:rFonts w:hint="eastAsia"/>
          <w:b w:val="0"/>
          <w:bCs w:val="0"/>
          <w:sz w:val="24"/>
          <w:szCs w:val="24"/>
          <w:lang w:val="en-US" w:eastAsia="zh-CN"/>
        </w:rPr>
        <w:t>。</w:t>
      </w:r>
      <w:r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  <w:t>神经网络</w:t>
      </w:r>
      <w:r>
        <w:rPr>
          <w:rStyle w:val="6"/>
          <w:rFonts w:hint="eastAsia"/>
          <w:b w:val="0"/>
          <w:bCs w:val="0"/>
          <w:sz w:val="24"/>
          <w:szCs w:val="24"/>
          <w:lang w:val="en-US" w:eastAsia="zh-CN"/>
        </w:rPr>
        <w:t>可以看作是对人体大脑的模拟</w:t>
      </w:r>
      <w:r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  <w:t>。</w:t>
      </w:r>
      <w:r>
        <w:rPr>
          <w:rStyle w:val="6"/>
          <w:rFonts w:hint="eastAsia"/>
          <w:b w:val="0"/>
          <w:bCs w:val="0"/>
          <w:sz w:val="24"/>
          <w:szCs w:val="24"/>
          <w:lang w:val="en-US" w:eastAsia="zh-CN"/>
        </w:rPr>
        <w:t>一</w:t>
      </w:r>
      <w:r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  <w:t>个神经元就是一个简单的逻辑回归，神经网络是多神经元的组合。通过增加隐含层，对特征进行非线性化和升维处理从而得到新的构造特征，从而解决复杂的非线性回归问题。</w:t>
      </w:r>
    </w:p>
    <w:p>
      <w:pPr>
        <w:numPr>
          <w:ilvl w:val="0"/>
          <w:numId w:val="0"/>
        </w:numPr>
        <w:jc w:val="both"/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 xml:space="preserve">                    第四次编程作业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作业：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sigmoidGradient.m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3675" cy="2484120"/>
            <wp:effectExtent l="0" t="0" r="146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randInitializeWeights.m</w:t>
      </w: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69230" cy="3080385"/>
            <wp:effectExtent l="0" t="0" r="3810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30"/>
          <w:szCs w:val="30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nnCostFunction.m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1135" cy="4037330"/>
            <wp:effectExtent l="0" t="0" r="190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成绩：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3040" cy="479806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9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496820"/>
            <wp:effectExtent l="0" t="0" r="0" b="254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Style w:val="6"/>
          <w:rFonts w:hint="eastAsia"/>
          <w:b w:val="0"/>
          <w:bCs w:val="0"/>
          <w:sz w:val="24"/>
          <w:szCs w:val="24"/>
          <w:lang w:val="en-US" w:eastAsia="zh-CN"/>
        </w:rPr>
        <w:t>心得：本周学习了反向传播算法，这是神经网络训练目前最常用也最好用的方法，其建立于梯度下降的基础上，其输入输出本质上是一种映射关系，此映射具有高度非线性，反向传播主要由两个环节（激励传播、权重更新）反复循环迭代，直到网络达到预定的目标范围。反向传播作为神经网络的起步，也是最重要的基石。未来深度学习，无非就是在此基础之上的组合和扩展。</w:t>
      </w:r>
    </w:p>
    <w:p>
      <w:pPr>
        <w:numPr>
          <w:ilvl w:val="0"/>
          <w:numId w:val="0"/>
        </w:numPr>
        <w:jc w:val="both"/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 xml:space="preserve">                </w:t>
      </w:r>
    </w:p>
    <w:p>
      <w:pPr>
        <w:ind w:firstLine="2700" w:firstLineChars="90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第五次编程作业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作业：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spacing w:val="0"/>
          <w:sz w:val="30"/>
          <w:szCs w:val="30"/>
          <w:shd w:val="clear" w:fill="FFFFFF"/>
        </w:rPr>
        <w:t>linearRegCostFunction.m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3675" cy="3650615"/>
            <wp:effectExtent l="0" t="0" r="1460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30"/>
          <w:szCs w:val="30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learningCurve.m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69865" cy="3733800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polyFeatures.m</w:t>
      </w: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67960" cy="3801110"/>
            <wp:effectExtent l="0" t="0" r="508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30"/>
          <w:szCs w:val="30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validationCurve.m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2405" cy="4126865"/>
            <wp:effectExtent l="0" t="0" r="63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成绩：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1770" cy="4799965"/>
            <wp:effectExtent l="0" t="0" r="127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958465"/>
            <wp:effectExtent l="0" t="0" r="1905" b="13335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Style w:val="6"/>
          <w:rFonts w:hint="eastAsia"/>
          <w:b w:val="0"/>
          <w:bCs w:val="0"/>
          <w:sz w:val="24"/>
          <w:szCs w:val="24"/>
          <w:lang w:val="en-US" w:eastAsia="zh-CN"/>
        </w:rPr>
        <w:t>心得：本周学习了模型评估，误差分析，优化方法等内容。我们在训练模型的同时可以通过以上方法对模型进行分析和调优。</w:t>
      </w:r>
    </w:p>
    <w:p>
      <w:pPr>
        <w:numPr>
          <w:ilvl w:val="0"/>
          <w:numId w:val="0"/>
        </w:numPr>
        <w:jc w:val="both"/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 xml:space="preserve">             </w:t>
      </w: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第六次编程作业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作业：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gaussianKernel.m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 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3675" cy="3336925"/>
            <wp:effectExtent l="0" t="0" r="1460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30"/>
          <w:szCs w:val="30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dataset3Params.m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 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3675" cy="3711575"/>
            <wp:effectExtent l="0" t="0" r="14605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emailFeatures.m</w:t>
      </w: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67960" cy="4297045"/>
            <wp:effectExtent l="0" t="0" r="508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processEmail.m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3675" cy="3420110"/>
            <wp:effectExtent l="0" t="0" r="1460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成绩：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68595" cy="5029835"/>
            <wp:effectExtent l="0" t="0" r="4445" b="146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2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2405" cy="2696845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107690"/>
            <wp:effectExtent l="0" t="0" r="1270" b="127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6"/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Style w:val="6"/>
          <w:rFonts w:hint="eastAsia"/>
          <w:b w:val="0"/>
          <w:bCs w:val="0"/>
          <w:sz w:val="24"/>
          <w:szCs w:val="24"/>
          <w:lang w:val="en-US" w:eastAsia="zh-CN"/>
        </w:rPr>
        <w:t>心得：本周学习了一种强大的并且理论基础扎实的分类算法SVM。其基本思想为建立一个最优决策超平面，使得该平面两侧距离该平面最近的两类样本之间的距离最大化，从而对分类问题提供良好的泛化能力。SVM正式在保证分类精度的同时，寻找到这样一个超平面，使得超平面两侧的空白区域最大化，从而实现对线性可分样本的最优分类</w:t>
      </w:r>
    </w:p>
    <w:p>
      <w:pPr>
        <w:numPr>
          <w:ilvl w:val="0"/>
          <w:numId w:val="0"/>
        </w:numPr>
        <w:jc w:val="both"/>
        <w:rPr>
          <w:rStyle w:val="6"/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 xml:space="preserve">                    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ind w:firstLine="2700" w:firstLineChars="900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第七次编程作业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作业：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findClosestCentroids.m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3675" cy="4609465"/>
            <wp:effectExtent l="0" t="0" r="1460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computeCentroids.m</w:t>
      </w: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69865" cy="4623435"/>
            <wp:effectExtent l="0" t="0" r="317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2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Style w:val="5"/>
          <w:rFonts w:hint="eastAsia" w:ascii="宋体" w:hAnsi="宋体" w:eastAsia="宋体" w:cs="宋体"/>
          <w:b/>
          <w:i w:val="0"/>
          <w:caps w:val="0"/>
          <w:color w:val="4D4D4D"/>
          <w:spacing w:val="0"/>
          <w:sz w:val="30"/>
          <w:szCs w:val="30"/>
          <w:shd w:val="clear" w:fill="FFFFFF"/>
        </w:rPr>
        <w:t>kMeansInitCentroids.m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3675" cy="4434840"/>
            <wp:effectExtent l="0" t="0" r="146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pca.m</w:t>
      </w: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3675" cy="4698365"/>
            <wp:effectExtent l="0" t="0" r="14605" b="1079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projectData.m</w:t>
      </w: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0500" cy="455041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recoverData.m</w:t>
      </w: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0500" cy="473710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成绩：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69865" cy="4477385"/>
            <wp:effectExtent l="0" t="0" r="3175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136900"/>
            <wp:effectExtent l="0" t="0" r="8890" b="254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6"/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Style w:val="6"/>
          <w:rFonts w:hint="eastAsia"/>
          <w:b w:val="0"/>
          <w:bCs w:val="0"/>
          <w:sz w:val="24"/>
          <w:szCs w:val="24"/>
          <w:lang w:val="en-US" w:eastAsia="zh-CN"/>
        </w:rPr>
        <w:t>心得：本周针对无监督学习的两类问题，学习两种方法：K-Means和PCA主成分分析法。固然无监督学习目前在工业场景下应用并没有有监督学习广泛，但其未来可期。</w:t>
      </w:r>
    </w:p>
    <w:p>
      <w:pPr>
        <w:numPr>
          <w:ilvl w:val="0"/>
          <w:numId w:val="0"/>
        </w:numPr>
        <w:jc w:val="both"/>
        <w:rPr>
          <w:rStyle w:val="6"/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 xml:space="preserve">             </w:t>
      </w: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第八次编程作业：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作业：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estimateGaussian.m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69865" cy="4661535"/>
            <wp:effectExtent l="0" t="0" r="3175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6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selectThreshold.m</w:t>
      </w: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4310" cy="4356735"/>
            <wp:effectExtent l="0" t="0" r="1397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30"/>
          <w:szCs w:val="30"/>
          <w:shd w:val="clear" w:fill="FFFFFF"/>
        </w:rPr>
        <w:t>cofiCostFunction.m</w:t>
      </w: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1770" cy="4431665"/>
            <wp:effectExtent l="0" t="0" r="127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成绩：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73675" cy="4916805"/>
            <wp:effectExtent l="0" t="0" r="14605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1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776220"/>
            <wp:effectExtent l="0" t="0" r="10160" b="12700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Style w:val="6"/>
          <w:rFonts w:hint="eastAsia"/>
          <w:b w:val="0"/>
          <w:bCs w:val="0"/>
          <w:sz w:val="24"/>
          <w:szCs w:val="24"/>
          <w:lang w:val="en-US" w:eastAsia="zh-CN"/>
        </w:rPr>
        <w:t>心得：本周学习了机器学习的两个重要应用，异常检测和推荐系统。异常检测是机器学习算法的一个常见应用，其虽然用于非监督学习问题，但从某些角度看，它又类似于一些监督学习问题；推荐系统虽然学术上的关注比较少，但实际应用却很多，值得关注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B36BB7"/>
    <w:rsid w:val="00F2436E"/>
    <w:rsid w:val="10100F93"/>
    <w:rsid w:val="1CFA0157"/>
    <w:rsid w:val="1E7A24C2"/>
    <w:rsid w:val="3BB36BB7"/>
    <w:rsid w:val="49A632DD"/>
    <w:rsid w:val="4DC24BBA"/>
    <w:rsid w:val="570A0847"/>
    <w:rsid w:val="6BD222FB"/>
    <w:rsid w:val="7C4D2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link w:val="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4"/>
    <w:qFormat/>
    <w:uiPriority w:val="0"/>
    <w:rPr>
      <w:b/>
    </w:rPr>
  </w:style>
  <w:style w:type="character" w:customStyle="1" w:styleId="6">
    <w:name w:val="标题 3 字符"/>
    <w:basedOn w:val="4"/>
    <w:link w:val="2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2021-01-03T00:21:00Z</dcterms:created>
  <dc:creator>凤归何处</dc:creator>
  <cp:lastModifiedBy>凤归何处</cp:lastModifiedBy>
  <dcterms:modified xsi:type="dcterms:W3CDTF">2021-01-03T06:53:52Z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