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11C661D"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dalam proses klasifikasi</w:t>
      </w:r>
      <w:r w:rsidR="00A1257D">
        <w:t xml:space="preserve"> 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BECE77D" w14:textId="77777777" w:rsidR="00E12020" w:rsidRPr="00454D3F" w:rsidRDefault="00E12020" w:rsidP="00173BF2">
      <w:pPr>
        <w:pStyle w:val="ListParagraph"/>
        <w:spacing w:before="240" w:after="240"/>
        <w:ind w:left="425"/>
        <w:contextualSpacing w:val="0"/>
        <w:jc w:val="both"/>
      </w:pPr>
      <w:bookmarkStart w:id="0" w:name="_GoBack"/>
      <w:bookmarkEnd w:id="0"/>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2BDFDDE6" w:rsidR="001C7563" w:rsidRDefault="001C7563" w:rsidP="00454D3F">
      <w:pPr>
        <w:spacing w:after="240"/>
        <w:jc w:val="both"/>
      </w:pPr>
      <w:r>
        <w:t xml:space="preserve">Bab ini menjabarkan arsitektur umum dari penelitian yang dilakukan. Setiap tahap yang dilakukan pada proses normalisasi, proses training, dan proses </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B955D" w14:textId="77777777" w:rsidR="0074722D" w:rsidRDefault="0074722D" w:rsidP="00F63DFA">
      <w:pPr>
        <w:spacing w:line="240" w:lineRule="auto"/>
      </w:pPr>
      <w:r>
        <w:separator/>
      </w:r>
    </w:p>
  </w:endnote>
  <w:endnote w:type="continuationSeparator" w:id="0">
    <w:p w14:paraId="6C363896" w14:textId="77777777" w:rsidR="0074722D" w:rsidRDefault="0074722D"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091AB" w14:textId="77777777" w:rsidR="0074722D" w:rsidRDefault="0074722D" w:rsidP="00F63DFA">
      <w:pPr>
        <w:spacing w:line="240" w:lineRule="auto"/>
      </w:pPr>
      <w:r>
        <w:separator/>
      </w:r>
    </w:p>
  </w:footnote>
  <w:footnote w:type="continuationSeparator" w:id="0">
    <w:p w14:paraId="615E6A7D" w14:textId="77777777" w:rsidR="0074722D" w:rsidRDefault="0074722D"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E12020">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E12020">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543B6-593D-41A2-AE72-E3E0BFB6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53</cp:revision>
  <cp:lastPrinted>2017-01-04T11:13:00Z</cp:lastPrinted>
  <dcterms:created xsi:type="dcterms:W3CDTF">2016-09-09T07:05:00Z</dcterms:created>
  <dcterms:modified xsi:type="dcterms:W3CDTF">2017-02-22T12:26:00Z</dcterms:modified>
</cp:coreProperties>
</file>