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8E1CB" w14:textId="5449865E" w:rsidR="0061096C" w:rsidRPr="001511C3" w:rsidRDefault="008248CC" w:rsidP="00C15486">
      <w:pPr>
        <w:pStyle w:val="Title"/>
      </w:pPr>
      <w:r w:rsidRPr="001511C3">
        <w:t xml:space="preserve">BAB </w:t>
      </w:r>
      <w:r w:rsidR="00946C46" w:rsidRPr="001511C3">
        <w:t>3</w:t>
      </w:r>
      <w:r w:rsidR="00C15486">
        <w:br/>
      </w:r>
      <w:r w:rsidRPr="001511C3">
        <w:t>ANALISIS DAN PERANCANGAN</w:t>
      </w:r>
      <w:r w:rsidR="00946C46" w:rsidRPr="001511C3">
        <w:t xml:space="preserve"> SISTEM</w:t>
      </w:r>
    </w:p>
    <w:p w14:paraId="494B01C3" w14:textId="77777777" w:rsidR="008248CC" w:rsidRPr="00C15486" w:rsidRDefault="008248CC" w:rsidP="002A4FD4">
      <w:pPr>
        <w:spacing w:after="240"/>
        <w:jc w:val="center"/>
      </w:pPr>
    </w:p>
    <w:p w14:paraId="5D8F6796" w14:textId="77777777" w:rsidR="008248CC" w:rsidRDefault="008248CC" w:rsidP="002A4FD4">
      <w:pPr>
        <w:spacing w:after="240"/>
        <w:jc w:val="center"/>
      </w:pPr>
    </w:p>
    <w:p w14:paraId="6185C5D9" w14:textId="5DDC31C3"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w:t>
      </w:r>
      <w:r w:rsidR="008F2C33">
        <w:t>prediksi</w:t>
      </w:r>
      <w:r w:rsidR="00927047">
        <w:t xml:space="preserve"> kualitas air di Danau Toba. </w:t>
      </w:r>
      <w:r w:rsidR="00E95751">
        <w:t xml:space="preserve">Bab ini juga membahas tentang data yang digunakan serta proses normalisasi data. Selain itu, bab ini juga membahas tentang proses </w:t>
      </w:r>
      <w:r w:rsidR="00E95751" w:rsidRPr="006C401F">
        <w:rPr>
          <w:i/>
          <w:iCs/>
        </w:rPr>
        <w:t>training</w:t>
      </w:r>
      <w:r w:rsidR="006C401F">
        <w:rPr>
          <w:lang w:val="en-US"/>
        </w:rPr>
        <w:t xml:space="preserve"> </w:t>
      </w:r>
      <w:r w:rsidR="00054F24">
        <w:t xml:space="preserve">dan </w:t>
      </w:r>
      <w:r w:rsidR="00E95751" w:rsidRPr="006C401F">
        <w:rPr>
          <w:i/>
          <w:iCs/>
        </w:rPr>
        <w:t>testing</w:t>
      </w:r>
      <w:r w:rsidR="00E95751">
        <w:t xml:space="preserve">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bidi="ar-SA"/>
        </w:rPr>
        <w:drawing>
          <wp:inline distT="0" distB="0" distL="0" distR="0" wp14:anchorId="32D645ED" wp14:editId="588155D2">
            <wp:extent cx="2741416" cy="1708030"/>
            <wp:effectExtent l="0" t="0" r="1905" b="6985"/>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667" cy="1736224"/>
                    </a:xfrm>
                    <a:prstGeom prst="rect">
                      <a:avLst/>
                    </a:prstGeom>
                    <a:noFill/>
                    <a:ln>
                      <a:noFill/>
                    </a:ln>
                  </pic:spPr>
                </pic:pic>
              </a:graphicData>
            </a:graphic>
          </wp:inline>
        </w:drawing>
      </w:r>
    </w:p>
    <w:p w14:paraId="0B20B68B" w14:textId="4BA65709" w:rsidR="006F13B4" w:rsidRDefault="00171D3B" w:rsidP="000F5196">
      <w:pPr>
        <w:jc w:val="center"/>
        <w:rPr>
          <w:lang w:val="en-US"/>
        </w:rPr>
      </w:pPr>
      <w:r>
        <w:rPr>
          <w:b/>
          <w:bCs/>
        </w:rPr>
        <w:t>Gambar</w:t>
      </w:r>
      <w:r w:rsidR="000F5196" w:rsidRPr="000F5196">
        <w:rPr>
          <w:b/>
          <w:bCs/>
          <w:lang w:val="en-US"/>
        </w:rPr>
        <w:t xml:space="preserve"> 3.1.</w:t>
      </w:r>
      <w:r w:rsidR="000F5196">
        <w:rPr>
          <w:lang w:val="en-US"/>
        </w:rPr>
        <w:t xml:space="preserve"> </w:t>
      </w:r>
      <w:r w:rsidR="00EC5BB8">
        <w:t xml:space="preserve">Bentuk dataset yang dihasilkan dari penelitian Rahmat </w:t>
      </w:r>
      <w:r w:rsidR="00EC5BB8" w:rsidRPr="00EC5BB8">
        <w:rPr>
          <w:i/>
          <w:iCs/>
        </w:rPr>
        <w:t>et al.</w:t>
      </w:r>
      <w:r w:rsidR="00EC5BB8">
        <w:t xml:space="preserve"> (2016)</w:t>
      </w:r>
      <w:r w:rsidR="006F13B4">
        <w:rPr>
          <w:lang w:val="en-US"/>
        </w:rPr>
        <w:br w:type="page"/>
      </w:r>
    </w:p>
    <w:p w14:paraId="0463C3B1" w14:textId="77777777" w:rsidR="006F13B4" w:rsidRDefault="006F13B4" w:rsidP="004C5B4E">
      <w:pPr>
        <w:spacing w:before="240" w:after="240"/>
        <w:ind w:firstLine="720"/>
        <w:sectPr w:rsidR="006F13B4" w:rsidSect="006F13B4">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16"/>
          <w:cols w:space="708"/>
          <w:titlePg/>
          <w:docGrid w:linePitch="360"/>
        </w:sectPr>
      </w:pPr>
    </w:p>
    <w:p w14:paraId="0107B33D" w14:textId="0514A753"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bidi="ar-SA"/>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14">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3E3A182E"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r w:rsidR="007274CF">
        <w:t xml:space="preserve"> Rentang nilai yang digunakan dalam proses </w:t>
      </w:r>
      <w:r w:rsidR="00E84292">
        <w:t xml:space="preserve">kalkulasi </w:t>
      </w:r>
      <w:r w:rsidR="007274CF">
        <w:t>dijelaskan pada Tabel 3.1.</w:t>
      </w:r>
      <w:r w:rsidR="00E84292">
        <w:t xml:space="preserve"> Penghitungan indeks kualitas air akan dilakukan berdasarkan kriteria yang dijelaskan pada Tabel 2.1.</w:t>
      </w:r>
    </w:p>
    <w:p w14:paraId="21A1575B" w14:textId="77777777" w:rsidR="003A6597" w:rsidRDefault="003A6597" w:rsidP="005A5B7C">
      <w:pPr>
        <w:ind w:firstLine="720"/>
      </w:pPr>
    </w:p>
    <w:p w14:paraId="45A103E4" w14:textId="77777777" w:rsidR="003A6597" w:rsidRDefault="003A6597" w:rsidP="005A5B7C">
      <w:pPr>
        <w:ind w:firstLine="720"/>
      </w:pPr>
    </w:p>
    <w:p w14:paraId="675BDFCF" w14:textId="5E3A0878" w:rsidR="007274CF" w:rsidRDefault="007274CF" w:rsidP="007274CF">
      <w:pPr>
        <w:jc w:val="center"/>
      </w:pPr>
      <w:r w:rsidRPr="007274CF">
        <w:rPr>
          <w:b/>
          <w:bCs/>
        </w:rPr>
        <w:lastRenderedPageBreak/>
        <w:t>Tabel 3.1.</w:t>
      </w:r>
      <w:r>
        <w:t xml:space="preserve"> Nilai normal dari hasil pengukuran parameter kualitas air</w:t>
      </w:r>
    </w:p>
    <w:tbl>
      <w:tblPr>
        <w:tblStyle w:val="TableGrid"/>
        <w:tblW w:w="0" w:type="auto"/>
        <w:jc w:val="center"/>
        <w:tblLayout w:type="fixed"/>
        <w:tblLook w:val="04A0" w:firstRow="1" w:lastRow="0" w:firstColumn="1" w:lastColumn="0" w:noHBand="0" w:noVBand="1"/>
      </w:tblPr>
      <w:tblGrid>
        <w:gridCol w:w="1563"/>
        <w:gridCol w:w="992"/>
        <w:gridCol w:w="1985"/>
        <w:gridCol w:w="1843"/>
        <w:gridCol w:w="1979"/>
      </w:tblGrid>
      <w:tr w:rsidR="00E91278" w14:paraId="3FFDBE83" w14:textId="77777777" w:rsidTr="00D06624">
        <w:trPr>
          <w:jc w:val="center"/>
        </w:trPr>
        <w:tc>
          <w:tcPr>
            <w:tcW w:w="1563" w:type="dxa"/>
            <w:vAlign w:val="center"/>
          </w:tcPr>
          <w:p w14:paraId="04A17894" w14:textId="0482821B" w:rsidR="00E91278" w:rsidRPr="000000CE" w:rsidRDefault="00E91278" w:rsidP="006326C4">
            <w:pPr>
              <w:jc w:val="center"/>
              <w:rPr>
                <w:b/>
                <w:bCs/>
              </w:rPr>
            </w:pPr>
            <w:r w:rsidRPr="000000CE">
              <w:rPr>
                <w:b/>
                <w:bCs/>
              </w:rPr>
              <w:t>Parameter</w:t>
            </w:r>
          </w:p>
        </w:tc>
        <w:tc>
          <w:tcPr>
            <w:tcW w:w="992" w:type="dxa"/>
            <w:vAlign w:val="center"/>
          </w:tcPr>
          <w:p w14:paraId="6F3CAACC" w14:textId="4DD6FEAC" w:rsidR="00E91278" w:rsidRPr="000000CE" w:rsidRDefault="00E91278" w:rsidP="006326C4">
            <w:pPr>
              <w:jc w:val="center"/>
              <w:rPr>
                <w:b/>
                <w:bCs/>
              </w:rPr>
            </w:pPr>
            <w:r w:rsidRPr="000000CE">
              <w:rPr>
                <w:b/>
                <w:bCs/>
              </w:rPr>
              <w:t>Satuan</w:t>
            </w:r>
          </w:p>
        </w:tc>
        <w:tc>
          <w:tcPr>
            <w:tcW w:w="1985" w:type="dxa"/>
            <w:vAlign w:val="center"/>
          </w:tcPr>
          <w:p w14:paraId="419B86CE" w14:textId="35466C8F" w:rsidR="00E91278" w:rsidRPr="000000CE" w:rsidRDefault="004605EF" w:rsidP="006326C4">
            <w:pPr>
              <w:jc w:val="center"/>
              <w:rPr>
                <w:b/>
                <w:bCs/>
              </w:rPr>
            </w:pPr>
            <w:r w:rsidRPr="000000CE">
              <w:rPr>
                <w:b/>
                <w:bCs/>
              </w:rPr>
              <w:t>Nilai normal</w:t>
            </w:r>
          </w:p>
        </w:tc>
        <w:tc>
          <w:tcPr>
            <w:tcW w:w="1843" w:type="dxa"/>
            <w:vAlign w:val="center"/>
          </w:tcPr>
          <w:p w14:paraId="068F59CB" w14:textId="5396E9FF" w:rsidR="00E91278" w:rsidRPr="000000CE" w:rsidRDefault="00E91278" w:rsidP="006326C4">
            <w:pPr>
              <w:jc w:val="center"/>
              <w:rPr>
                <w:b/>
                <w:bCs/>
              </w:rPr>
            </w:pPr>
            <w:r w:rsidRPr="000000CE">
              <w:rPr>
                <w:b/>
                <w:bCs/>
              </w:rPr>
              <w:t>Nilai minimum</w:t>
            </w:r>
          </w:p>
        </w:tc>
        <w:tc>
          <w:tcPr>
            <w:tcW w:w="1979" w:type="dxa"/>
            <w:vAlign w:val="center"/>
          </w:tcPr>
          <w:p w14:paraId="447462C3" w14:textId="5F9BCD60" w:rsidR="00E91278" w:rsidRPr="000000CE" w:rsidRDefault="00E91278" w:rsidP="006326C4">
            <w:pPr>
              <w:jc w:val="center"/>
              <w:rPr>
                <w:b/>
                <w:bCs/>
              </w:rPr>
            </w:pPr>
            <w:r w:rsidRPr="000000CE">
              <w:rPr>
                <w:b/>
                <w:bCs/>
              </w:rPr>
              <w:t>Nilai maksimum</w:t>
            </w:r>
          </w:p>
        </w:tc>
      </w:tr>
      <w:tr w:rsidR="00E91278" w14:paraId="09A5489E" w14:textId="77777777" w:rsidTr="00D06624">
        <w:trPr>
          <w:jc w:val="center"/>
        </w:trPr>
        <w:tc>
          <w:tcPr>
            <w:tcW w:w="1563" w:type="dxa"/>
            <w:vAlign w:val="center"/>
          </w:tcPr>
          <w:p w14:paraId="1789998D" w14:textId="2B8121BE" w:rsidR="00E91278" w:rsidRPr="003A6597" w:rsidRDefault="00D12DA2" w:rsidP="006326C4">
            <w:pPr>
              <w:jc w:val="center"/>
              <w:rPr>
                <w:i/>
                <w:iCs/>
              </w:rPr>
            </w:pPr>
            <w:r>
              <w:rPr>
                <w:i/>
                <w:iCs/>
              </w:rPr>
              <w:t>Dissolved</w:t>
            </w:r>
            <w:r>
              <w:rPr>
                <w:i/>
                <w:iCs/>
              </w:rPr>
              <w:br/>
            </w:r>
            <w:r w:rsidR="00E91278" w:rsidRPr="003A6597">
              <w:rPr>
                <w:i/>
                <w:iCs/>
              </w:rPr>
              <w:t>Oxygen</w:t>
            </w:r>
          </w:p>
        </w:tc>
        <w:tc>
          <w:tcPr>
            <w:tcW w:w="992" w:type="dxa"/>
            <w:vAlign w:val="center"/>
          </w:tcPr>
          <w:p w14:paraId="66EA7C53" w14:textId="0A856C23" w:rsidR="00E91278" w:rsidRDefault="00E91278" w:rsidP="006326C4">
            <w:pPr>
              <w:jc w:val="center"/>
            </w:pPr>
            <w:r>
              <w:t>mg/L</w:t>
            </w:r>
          </w:p>
        </w:tc>
        <w:tc>
          <w:tcPr>
            <w:tcW w:w="1985" w:type="dxa"/>
            <w:vAlign w:val="center"/>
          </w:tcPr>
          <w:p w14:paraId="14D47D1C" w14:textId="55435922" w:rsidR="00E91278" w:rsidRDefault="00DE0A49" w:rsidP="006326C4">
            <w:pPr>
              <w:jc w:val="center"/>
            </w:pPr>
            <w:r>
              <w:t xml:space="preserve">6,5 - </w:t>
            </w:r>
          </w:p>
        </w:tc>
        <w:tc>
          <w:tcPr>
            <w:tcW w:w="1843" w:type="dxa"/>
            <w:vAlign w:val="center"/>
          </w:tcPr>
          <w:p w14:paraId="36D04834" w14:textId="447F172C" w:rsidR="00E91278" w:rsidRDefault="00D06624" w:rsidP="006326C4">
            <w:pPr>
              <w:jc w:val="center"/>
            </w:pPr>
            <w:r>
              <w:t>0,0</w:t>
            </w:r>
          </w:p>
        </w:tc>
        <w:tc>
          <w:tcPr>
            <w:tcW w:w="1979" w:type="dxa"/>
            <w:vAlign w:val="center"/>
          </w:tcPr>
          <w:p w14:paraId="6F6ED319" w14:textId="09897EDC" w:rsidR="00E91278" w:rsidRDefault="00D06624" w:rsidP="006326C4">
            <w:pPr>
              <w:jc w:val="center"/>
            </w:pPr>
            <w:r>
              <w:t>18,0</w:t>
            </w:r>
          </w:p>
        </w:tc>
      </w:tr>
      <w:tr w:rsidR="00E91278" w14:paraId="59E069E2" w14:textId="77777777" w:rsidTr="00D06624">
        <w:trPr>
          <w:jc w:val="center"/>
        </w:trPr>
        <w:tc>
          <w:tcPr>
            <w:tcW w:w="1563" w:type="dxa"/>
            <w:vAlign w:val="center"/>
          </w:tcPr>
          <w:p w14:paraId="462DC2CE" w14:textId="4C328165" w:rsidR="00E91278" w:rsidRPr="001264DB" w:rsidRDefault="00B41862" w:rsidP="006326C4">
            <w:pPr>
              <w:jc w:val="center"/>
              <w:rPr>
                <w:lang w:val="en-US"/>
              </w:rPr>
            </w:pPr>
            <w:r>
              <w:t>Keasaman</w:t>
            </w:r>
            <w:r>
              <w:br/>
            </w:r>
            <w:r w:rsidR="00E91278">
              <w:rPr>
                <w:lang w:val="en-US"/>
              </w:rPr>
              <w:t>(pH)</w:t>
            </w:r>
          </w:p>
        </w:tc>
        <w:tc>
          <w:tcPr>
            <w:tcW w:w="992" w:type="dxa"/>
            <w:vAlign w:val="center"/>
          </w:tcPr>
          <w:p w14:paraId="24FC5625" w14:textId="0B2C873C" w:rsidR="00E91278" w:rsidRDefault="00E91278" w:rsidP="006326C4">
            <w:pPr>
              <w:jc w:val="center"/>
            </w:pPr>
            <w:r>
              <w:t>-</w:t>
            </w:r>
          </w:p>
        </w:tc>
        <w:tc>
          <w:tcPr>
            <w:tcW w:w="1985" w:type="dxa"/>
            <w:vAlign w:val="center"/>
          </w:tcPr>
          <w:p w14:paraId="6497300D" w14:textId="19A6769F" w:rsidR="00E91278" w:rsidRDefault="000000CE" w:rsidP="006326C4">
            <w:pPr>
              <w:jc w:val="center"/>
            </w:pPr>
            <w:r>
              <w:t>6 – 7,5</w:t>
            </w:r>
          </w:p>
        </w:tc>
        <w:tc>
          <w:tcPr>
            <w:tcW w:w="1843" w:type="dxa"/>
            <w:vAlign w:val="center"/>
          </w:tcPr>
          <w:p w14:paraId="171B4D0C" w14:textId="2CA305C1" w:rsidR="00E91278" w:rsidRDefault="00B46DC0" w:rsidP="006326C4">
            <w:pPr>
              <w:jc w:val="center"/>
            </w:pPr>
            <w:r>
              <w:t>0,1</w:t>
            </w:r>
          </w:p>
        </w:tc>
        <w:tc>
          <w:tcPr>
            <w:tcW w:w="1979" w:type="dxa"/>
            <w:vAlign w:val="center"/>
          </w:tcPr>
          <w:p w14:paraId="0D679589" w14:textId="5AA8D61D" w:rsidR="00E91278" w:rsidRDefault="00B46DC0" w:rsidP="006326C4">
            <w:pPr>
              <w:jc w:val="center"/>
            </w:pPr>
            <w:r>
              <w:t>14</w:t>
            </w:r>
            <w:r w:rsidR="00D06624">
              <w:t>,0</w:t>
            </w:r>
          </w:p>
        </w:tc>
      </w:tr>
      <w:tr w:rsidR="00E91278" w14:paraId="23EF6FA4" w14:textId="77777777" w:rsidTr="00D06624">
        <w:trPr>
          <w:jc w:val="center"/>
        </w:trPr>
        <w:tc>
          <w:tcPr>
            <w:tcW w:w="1563" w:type="dxa"/>
            <w:vAlign w:val="center"/>
          </w:tcPr>
          <w:p w14:paraId="69BF36B7" w14:textId="33CE2145" w:rsidR="00E91278" w:rsidRPr="00E91278" w:rsidRDefault="00E91278" w:rsidP="006326C4">
            <w:pPr>
              <w:jc w:val="center"/>
            </w:pPr>
            <w:r>
              <w:t>ORP</w:t>
            </w:r>
          </w:p>
        </w:tc>
        <w:tc>
          <w:tcPr>
            <w:tcW w:w="992" w:type="dxa"/>
            <w:vAlign w:val="center"/>
          </w:tcPr>
          <w:p w14:paraId="27AA5DA3" w14:textId="4BF4D8C3" w:rsidR="00E91278" w:rsidRDefault="00E91278" w:rsidP="006326C4">
            <w:pPr>
              <w:jc w:val="center"/>
            </w:pPr>
            <w:r>
              <w:t>mV</w:t>
            </w:r>
          </w:p>
        </w:tc>
        <w:tc>
          <w:tcPr>
            <w:tcW w:w="1985" w:type="dxa"/>
            <w:vAlign w:val="center"/>
          </w:tcPr>
          <w:p w14:paraId="67A30729" w14:textId="523061D8" w:rsidR="00E91278" w:rsidRDefault="00E91278" w:rsidP="006326C4">
            <w:pPr>
              <w:jc w:val="center"/>
            </w:pPr>
            <w:r>
              <w:t>+650 hingga +700</w:t>
            </w:r>
            <w:r w:rsidR="000339DB">
              <w:br/>
              <w:t>(</w:t>
            </w:r>
            <w:r w:rsidR="00A33DCE">
              <w:t>Suslow, 2004</w:t>
            </w:r>
            <w:r w:rsidR="000339DB">
              <w:t>)</w:t>
            </w:r>
          </w:p>
        </w:tc>
        <w:tc>
          <w:tcPr>
            <w:tcW w:w="1843" w:type="dxa"/>
            <w:vAlign w:val="center"/>
          </w:tcPr>
          <w:p w14:paraId="74569352" w14:textId="1A2AFC4A" w:rsidR="00E91278" w:rsidRDefault="00D06624" w:rsidP="006326C4">
            <w:pPr>
              <w:jc w:val="center"/>
            </w:pPr>
            <w:r>
              <w:t>-1023,9</w:t>
            </w:r>
          </w:p>
        </w:tc>
        <w:tc>
          <w:tcPr>
            <w:tcW w:w="1979" w:type="dxa"/>
            <w:vAlign w:val="center"/>
          </w:tcPr>
          <w:p w14:paraId="385EB26A" w14:textId="7E1D6FFB" w:rsidR="00E91278" w:rsidRDefault="00D06624" w:rsidP="006326C4">
            <w:pPr>
              <w:jc w:val="center"/>
            </w:pPr>
            <w:r>
              <w:t>+1023,9</w:t>
            </w:r>
          </w:p>
        </w:tc>
      </w:tr>
      <w:tr w:rsidR="004605EF" w14:paraId="3CB7D9AB" w14:textId="77777777" w:rsidTr="00D06624">
        <w:trPr>
          <w:jc w:val="center"/>
        </w:trPr>
        <w:tc>
          <w:tcPr>
            <w:tcW w:w="1563" w:type="dxa"/>
            <w:vAlign w:val="center"/>
          </w:tcPr>
          <w:p w14:paraId="51C4F9CF" w14:textId="2D9A9AC1" w:rsidR="004605EF" w:rsidRPr="004605EF" w:rsidRDefault="004605EF" w:rsidP="006326C4">
            <w:pPr>
              <w:jc w:val="center"/>
              <w:rPr>
                <w:lang w:val="en-US"/>
              </w:rPr>
            </w:pPr>
            <w:r>
              <w:t>Suhu air</w:t>
            </w:r>
          </w:p>
        </w:tc>
        <w:tc>
          <w:tcPr>
            <w:tcW w:w="992" w:type="dxa"/>
            <w:vAlign w:val="center"/>
          </w:tcPr>
          <w:p w14:paraId="0CB06ABF" w14:textId="3B12B769" w:rsidR="004605EF" w:rsidRPr="004605EF" w:rsidRDefault="00591F7D" w:rsidP="006326C4">
            <w:pPr>
              <w:jc w:val="center"/>
              <w:rPr>
                <w:lang w:val="en-US"/>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66FBCE1E" w14:textId="77777777" w:rsidR="004605EF" w:rsidRDefault="004605EF" w:rsidP="006326C4">
            <w:pPr>
              <w:jc w:val="center"/>
            </w:pPr>
          </w:p>
        </w:tc>
        <w:tc>
          <w:tcPr>
            <w:tcW w:w="1843" w:type="dxa"/>
            <w:vAlign w:val="center"/>
          </w:tcPr>
          <w:p w14:paraId="651F3F98" w14:textId="77777777" w:rsidR="004605EF" w:rsidRDefault="004605EF" w:rsidP="006326C4">
            <w:pPr>
              <w:jc w:val="center"/>
            </w:pPr>
          </w:p>
        </w:tc>
        <w:tc>
          <w:tcPr>
            <w:tcW w:w="1979" w:type="dxa"/>
            <w:vAlign w:val="center"/>
          </w:tcPr>
          <w:p w14:paraId="7AD79D3B" w14:textId="77777777" w:rsidR="004605EF" w:rsidRDefault="004605EF" w:rsidP="006326C4">
            <w:pPr>
              <w:jc w:val="center"/>
            </w:pPr>
          </w:p>
        </w:tc>
      </w:tr>
      <w:tr w:rsidR="00D06624" w14:paraId="4DE716C4" w14:textId="77777777" w:rsidTr="00D06624">
        <w:trPr>
          <w:jc w:val="center"/>
        </w:trPr>
        <w:tc>
          <w:tcPr>
            <w:tcW w:w="1563" w:type="dxa"/>
            <w:vAlign w:val="center"/>
          </w:tcPr>
          <w:p w14:paraId="6E5FEC0D" w14:textId="356136F8" w:rsidR="00D06624" w:rsidRDefault="00D06624" w:rsidP="006326C4">
            <w:pPr>
              <w:jc w:val="center"/>
            </w:pPr>
            <w:r>
              <w:t>Suhu udara</w:t>
            </w:r>
          </w:p>
        </w:tc>
        <w:tc>
          <w:tcPr>
            <w:tcW w:w="992" w:type="dxa"/>
            <w:vAlign w:val="center"/>
          </w:tcPr>
          <w:p w14:paraId="70EFAABA" w14:textId="40CC1E7D" w:rsidR="00D06624" w:rsidRPr="00D507AF" w:rsidRDefault="00C9261E" w:rsidP="006326C4">
            <w:pPr>
              <w:jc w:val="center"/>
              <w:rPr>
                <w:rFonts w:eastAsia="新細明體" w:hint="eastAsia"/>
                <w:lang w:val="en-US" w:eastAsia="ja-JP"/>
              </w:rPr>
            </w:pPr>
            <m:oMathPara>
              <m:oMath>
                <m:sPre>
                  <m:sPrePr>
                    <m:ctrlPr>
                      <w:rPr>
                        <w:rFonts w:ascii="Cambria Math" w:hAnsi="Cambria Math"/>
                        <w:i/>
                        <w:lang w:val="en-US"/>
                      </w:rPr>
                    </m:ctrlPr>
                  </m:sPrePr>
                  <m:sub/>
                  <m:sup>
                    <m:r>
                      <w:rPr>
                        <w:rFonts w:ascii="Cambria Math" w:hAnsi="Cambria Math"/>
                        <w:lang w:val="en-US"/>
                      </w:rPr>
                      <m:t>o</m:t>
                    </m:r>
                  </m:sup>
                  <m:e>
                    <m:r>
                      <w:rPr>
                        <w:rFonts w:ascii="Cambria Math" w:hAnsi="Cambria Math"/>
                        <w:lang w:val="en-US"/>
                      </w:rPr>
                      <m:t>C</m:t>
                    </m:r>
                  </m:e>
                </m:sPre>
              </m:oMath>
            </m:oMathPara>
          </w:p>
        </w:tc>
        <w:tc>
          <w:tcPr>
            <w:tcW w:w="1985" w:type="dxa"/>
            <w:vAlign w:val="center"/>
          </w:tcPr>
          <w:p w14:paraId="35759316" w14:textId="77777777" w:rsidR="00D06624" w:rsidRDefault="00D06624" w:rsidP="006326C4">
            <w:pPr>
              <w:jc w:val="center"/>
            </w:pPr>
          </w:p>
        </w:tc>
        <w:tc>
          <w:tcPr>
            <w:tcW w:w="1843" w:type="dxa"/>
            <w:vAlign w:val="center"/>
          </w:tcPr>
          <w:p w14:paraId="7A989405" w14:textId="77777777" w:rsidR="00D06624" w:rsidRDefault="00D06624" w:rsidP="006326C4">
            <w:pPr>
              <w:jc w:val="center"/>
            </w:pPr>
          </w:p>
        </w:tc>
        <w:tc>
          <w:tcPr>
            <w:tcW w:w="1979" w:type="dxa"/>
            <w:vAlign w:val="center"/>
          </w:tcPr>
          <w:p w14:paraId="4A738CA3" w14:textId="77777777" w:rsidR="00D06624" w:rsidRDefault="00D06624" w:rsidP="006326C4">
            <w:pPr>
              <w:jc w:val="center"/>
            </w:pPr>
          </w:p>
        </w:tc>
      </w:tr>
      <w:tr w:rsidR="00D06624" w14:paraId="24F557A0" w14:textId="77777777" w:rsidTr="00D06624">
        <w:trPr>
          <w:jc w:val="center"/>
        </w:trPr>
        <w:tc>
          <w:tcPr>
            <w:tcW w:w="1563" w:type="dxa"/>
            <w:vAlign w:val="center"/>
          </w:tcPr>
          <w:p w14:paraId="40AC982A" w14:textId="732F5DE1" w:rsidR="00D06624" w:rsidRDefault="00D06624" w:rsidP="006326C4">
            <w:pPr>
              <w:jc w:val="center"/>
            </w:pPr>
            <w:r>
              <w:t>Kelembaban udara</w:t>
            </w:r>
          </w:p>
        </w:tc>
        <w:tc>
          <w:tcPr>
            <w:tcW w:w="992" w:type="dxa"/>
            <w:vAlign w:val="center"/>
          </w:tcPr>
          <w:p w14:paraId="38566963" w14:textId="7313231E" w:rsidR="00D06624" w:rsidRDefault="008131B5" w:rsidP="006326C4">
            <w:pPr>
              <w:jc w:val="center"/>
              <w:rPr>
                <w:rFonts w:eastAsia="新細明體"/>
                <w:lang w:val="en-US"/>
              </w:rPr>
            </w:pPr>
            <w:r>
              <w:rPr>
                <w:rFonts w:eastAsia="新細明體"/>
                <w:lang w:val="en-US"/>
              </w:rPr>
              <w:t>%</w:t>
            </w:r>
          </w:p>
        </w:tc>
        <w:tc>
          <w:tcPr>
            <w:tcW w:w="1985" w:type="dxa"/>
            <w:vAlign w:val="center"/>
          </w:tcPr>
          <w:p w14:paraId="6615C48B" w14:textId="7D78D10E" w:rsidR="00D06624" w:rsidRDefault="008131B5" w:rsidP="006326C4">
            <w:pPr>
              <w:jc w:val="center"/>
            </w:pPr>
            <w:r>
              <w:t>-</w:t>
            </w:r>
          </w:p>
        </w:tc>
        <w:tc>
          <w:tcPr>
            <w:tcW w:w="1843" w:type="dxa"/>
            <w:vAlign w:val="center"/>
          </w:tcPr>
          <w:p w14:paraId="6C21F092" w14:textId="40372877" w:rsidR="00D06624" w:rsidRDefault="008131B5" w:rsidP="006326C4">
            <w:pPr>
              <w:jc w:val="center"/>
            </w:pPr>
            <w:r>
              <w:t>0,0</w:t>
            </w:r>
          </w:p>
        </w:tc>
        <w:tc>
          <w:tcPr>
            <w:tcW w:w="1979" w:type="dxa"/>
            <w:vAlign w:val="center"/>
          </w:tcPr>
          <w:p w14:paraId="6D16F657" w14:textId="1F182CBB" w:rsidR="00D06624" w:rsidRDefault="008131B5" w:rsidP="006326C4">
            <w:pPr>
              <w:jc w:val="center"/>
            </w:pPr>
            <w:r>
              <w:t>100,0</w:t>
            </w:r>
          </w:p>
        </w:tc>
      </w:tr>
    </w:tbl>
    <w:p w14:paraId="6A732407" w14:textId="77777777" w:rsidR="007274CF" w:rsidRDefault="007274CF" w:rsidP="007274CF">
      <w:pPr>
        <w:jc w:val="center"/>
      </w:pP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lastRenderedPageBreak/>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xml:space="preserve">. Hal ini dilakukan untuk mengetahui jumlah neuron pada </w:t>
      </w:r>
      <w:r w:rsidRPr="002D7014">
        <w:rPr>
          <w:i/>
          <w:iCs/>
        </w:rPr>
        <w:t>hidden layer</w:t>
      </w:r>
      <w:r>
        <w:t xml:space="preserve"> yang sesuai untuk proses klasifikasi.</w:t>
      </w:r>
    </w:p>
    <w:p w14:paraId="0D549754" w14:textId="1D375B9D" w:rsidR="00986A9C" w:rsidRDefault="00E96D3F" w:rsidP="00DD12BF">
      <w:pPr>
        <w:pStyle w:val="Heading3"/>
        <w:ind w:left="646" w:hanging="646"/>
      </w:pPr>
      <w:r>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121A3B69"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w:t>
      </w:r>
      <w:r w:rsidR="001C55AA">
        <w:t>prediksi</w:t>
      </w:r>
      <w:r w:rsidR="00327777">
        <w:t xml:space="preserve">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5B0A4DA9"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r w:rsidR="00AA5F00">
        <w:t xml:space="preserve"> Proses training akan menghasilkan sebuah </w:t>
      </w:r>
      <w:r w:rsidR="00AA5F00" w:rsidRPr="00AA5F00">
        <w:rPr>
          <w:i/>
          <w:iCs/>
        </w:rPr>
        <w:t>artificial neural network</w:t>
      </w:r>
      <w:r w:rsidR="00AA5F00">
        <w:t xml:space="preserve"> yang dapat digunakan untuk melakukan prediksi kualitas air.</w:t>
      </w:r>
    </w:p>
    <w:p w14:paraId="75B27A4A" w14:textId="77777777" w:rsidR="00AA5F00" w:rsidRDefault="00AA5F00" w:rsidP="006D688B">
      <w:pPr>
        <w:ind w:firstLine="720"/>
      </w:pPr>
    </w:p>
    <w:p w14:paraId="34814571" w14:textId="0E2362CF" w:rsidR="00072567" w:rsidRDefault="005509DF" w:rsidP="00E43589">
      <w:pPr>
        <w:pStyle w:val="Heading3"/>
      </w:pPr>
      <w:r>
        <w:t xml:space="preserve">Pengacakan </w:t>
      </w:r>
      <w:r w:rsidR="00072567">
        <w:t>input weight dan bias</w:t>
      </w:r>
    </w:p>
    <w:p w14:paraId="091DB05D" w14:textId="3E7C92A8"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004D7982">
        <w:t xml:space="preserve">Jumlah neuron pada </w:t>
      </w:r>
      <w:r w:rsidR="004D7982" w:rsidRPr="005066EC">
        <w:rPr>
          <w:i/>
          <w:iCs/>
        </w:rPr>
        <w:t>input layer</w:t>
      </w:r>
      <w:r w:rsidR="004D7982">
        <w:t xml:space="preserve"> yang digunakan pada penelitian ini disesuaikan dengan jumlah parameter yang </w:t>
      </w:r>
      <w:r w:rsidR="009914E9">
        <w:t xml:space="preserve">diterima dari </w:t>
      </w:r>
      <w:r w:rsidR="009914E9" w:rsidRPr="009914E9">
        <w:rPr>
          <w:i/>
          <w:iCs/>
        </w:rPr>
        <w:t>dataset</w:t>
      </w:r>
      <w:r w:rsidR="009914E9">
        <w:t xml:space="preserve"> yang digunakan</w:t>
      </w:r>
      <w:r w:rsidR="004D7982">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590C53B0" w:rsidR="00072567" w:rsidRDefault="007000BD" w:rsidP="00072567">
      <w:r>
        <w:t xml:space="preserve">Setelah tahap pengacakan </w:t>
      </w:r>
      <w:r w:rsidRPr="00C623C0">
        <w:rPr>
          <w:i/>
          <w:iCs/>
        </w:rPr>
        <w:t>input weight</w:t>
      </w:r>
      <w:r>
        <w:t xml:space="preserve"> dan </w:t>
      </w:r>
      <w:r w:rsidRPr="00C623C0">
        <w:rPr>
          <w:i/>
          <w:iCs/>
        </w:rPr>
        <w:t>bias</w:t>
      </w:r>
      <w:r>
        <w:t xml:space="preserve"> selesai dilakukan, tahap yang akan dilakukan adalah penghitungan </w:t>
      </w:r>
      <w:r w:rsidRPr="008E13E1">
        <w:rPr>
          <w:i/>
          <w:iCs/>
        </w:rPr>
        <w:t>hidden layer output matrix</w:t>
      </w:r>
      <w:r>
        <w:t xml:space="preserve">. </w:t>
      </w:r>
      <w:r w:rsidR="00D71942" w:rsidRPr="006060C9">
        <w:rPr>
          <w:i/>
        </w:rPr>
        <w:t>Hidden layer output matrix</w:t>
      </w:r>
      <w:r w:rsidR="00D71942">
        <w:t xml:space="preserve"> merupakan hasil pengolahan dari masukan yang telah diterima oleh neuron pada </w:t>
      </w:r>
      <w:r w:rsidR="00D71942" w:rsidRPr="006060C9">
        <w:rPr>
          <w:i/>
        </w:rPr>
        <w:t>hidden layer</w:t>
      </w:r>
      <w:r w:rsidR="00D71942">
        <w:t xml:space="preserve"> dari neuron pada </w:t>
      </w:r>
      <w:r w:rsidR="00D71942" w:rsidRPr="006060C9">
        <w:rPr>
          <w:i/>
        </w:rPr>
        <w:t>input layer</w:t>
      </w:r>
      <w:r w:rsidR="00D71942">
        <w:t xml:space="preserve">. Pengolahan dilakukan menggunakan fungsi aktivasi yang telah ditentukan pada tahap sebelumnya. </w:t>
      </w:r>
    </w:p>
    <w:p w14:paraId="13EA9B78" w14:textId="2A5B1646" w:rsidR="00072567" w:rsidRDefault="00072567" w:rsidP="00072567">
      <w:pPr>
        <w:pStyle w:val="Heading3"/>
      </w:pPr>
      <w:r>
        <w:t>Penghitungan output weight</w:t>
      </w:r>
    </w:p>
    <w:p w14:paraId="76045BDC" w14:textId="23A4F2C6" w:rsidR="00AA358F" w:rsidRPr="004D7982" w:rsidRDefault="00AA358F" w:rsidP="00AA358F"/>
    <w:p w14:paraId="27FE912E" w14:textId="3A618C58" w:rsidR="00AA358F" w:rsidRDefault="00831C22" w:rsidP="00BA094B">
      <w:pPr>
        <w:pStyle w:val="Heading2"/>
      </w:pPr>
      <w:r>
        <w:t>Proses t</w:t>
      </w:r>
      <w:r w:rsidR="00AA358F">
        <w:t>esting</w:t>
      </w:r>
    </w:p>
    <w:p w14:paraId="4B51DEC4" w14:textId="1DDAAADB" w:rsidR="00BA094B" w:rsidRDefault="00833060" w:rsidP="00BA094B">
      <w:r w:rsidRPr="009438B6">
        <w:rPr>
          <w:i/>
        </w:rPr>
        <w:t>Artificial neural network</w:t>
      </w:r>
      <w:r>
        <w:t xml:space="preserve"> yang telah dihasilkan pada proses </w:t>
      </w:r>
      <w:r w:rsidRPr="009438B6">
        <w:rPr>
          <w:i/>
        </w:rPr>
        <w:t>training</w:t>
      </w:r>
      <w:r>
        <w:t xml:space="preserve">, akan diuji pada proses </w:t>
      </w:r>
      <w:bookmarkStart w:id="0" w:name="_GoBack"/>
      <w:r w:rsidRPr="009438B6">
        <w:rPr>
          <w:i/>
        </w:rPr>
        <w:t>testing</w:t>
      </w:r>
      <w:bookmarkEnd w:id="0"/>
      <w:r>
        <w:t xml:space="preserve">. Proses testing dilakukan untuk mengetahui efektivitas </w:t>
      </w:r>
      <w:r w:rsidR="0020730D">
        <w:t>dari metode extreme learning machine dalam melakukan proses prediksi kualitas air. Proses testing dilakukan melalui dua tahap, yaitu pengolahan target keluaran dan penghitungan keluaran.</w:t>
      </w:r>
    </w:p>
    <w:p w14:paraId="21BFE00D" w14:textId="7C06E733" w:rsidR="000207D2" w:rsidRDefault="004D6D4A" w:rsidP="000207D2">
      <w:pPr>
        <w:pStyle w:val="Heading3"/>
      </w:pPr>
      <w:r>
        <w:t>Pengolahan target keluaran</w:t>
      </w:r>
    </w:p>
    <w:p w14:paraId="2FE09713" w14:textId="77777777" w:rsidR="004D6D4A" w:rsidRDefault="004D6D4A" w:rsidP="004D6D4A"/>
    <w:p w14:paraId="5610898B" w14:textId="00705C28" w:rsidR="004D6D4A" w:rsidRDefault="004D6D4A" w:rsidP="004D6D4A">
      <w:pPr>
        <w:pStyle w:val="Heading3"/>
      </w:pPr>
      <w:r>
        <w:t>Penghitungan keluaran</w:t>
      </w:r>
    </w:p>
    <w:p w14:paraId="7624E4F4" w14:textId="77777777" w:rsidR="004D6D4A" w:rsidRDefault="004D6D4A" w:rsidP="004D6D4A"/>
    <w:p w14:paraId="3CBDF9D2" w14:textId="485D82C3" w:rsidR="000F184A" w:rsidRDefault="000F184A" w:rsidP="000F184A">
      <w:pPr>
        <w:pStyle w:val="Heading1"/>
      </w:pPr>
      <w:r>
        <w:t>Perancangan Antarmuka Sistem</w:t>
      </w:r>
    </w:p>
    <w:p w14:paraId="421A72E5" w14:textId="6586500C" w:rsidR="000F184A" w:rsidRDefault="00B01799" w:rsidP="000F184A">
      <w:r>
        <w:lastRenderedPageBreak/>
        <w:t xml:space="preserve">Tampilan antarmuka </w:t>
      </w:r>
      <w:r w:rsidR="00965877">
        <w:t xml:space="preserve">sistem yang dibuat pada penelitian ini akan digunakan untuk proses pelatihan dan pengujian prediksi kualitas air. </w:t>
      </w:r>
      <w:r w:rsidR="000F184A">
        <w:t xml:space="preserve">Struktur antarmuka yang akan dibuat </w:t>
      </w:r>
      <w:r w:rsidR="008E54D8">
        <w:t xml:space="preserve">pada </w:t>
      </w:r>
      <w:r w:rsidR="000F184A">
        <w:t>sistem ditunjukkan oleh gambar 3.4.</w:t>
      </w:r>
    </w:p>
    <w:p w14:paraId="7D4DD63B" w14:textId="77777777" w:rsidR="000F184A" w:rsidRDefault="000F184A" w:rsidP="00AB6464">
      <w:pPr>
        <w:jc w:val="center"/>
      </w:pPr>
    </w:p>
    <w:p w14:paraId="4FA10CB2" w14:textId="7DA35341" w:rsidR="00965877" w:rsidRDefault="00965877" w:rsidP="00AB6464">
      <w:pPr>
        <w:jc w:val="center"/>
      </w:pPr>
      <w:r w:rsidRPr="00B651F2">
        <w:rPr>
          <w:b/>
          <w:bCs/>
        </w:rPr>
        <w:t>Gambar 3.4.</w:t>
      </w:r>
      <w:r>
        <w:t xml:space="preserve"> Struktur antarmuka sistem</w:t>
      </w:r>
    </w:p>
    <w:p w14:paraId="134FE774" w14:textId="77777777" w:rsidR="00AB6464" w:rsidRPr="000F184A" w:rsidRDefault="00AB6464" w:rsidP="000F184A">
      <w:pPr>
        <w:ind w:firstLine="720"/>
      </w:pPr>
    </w:p>
    <w:p w14:paraId="39EFFA9F" w14:textId="11A8EFC3" w:rsidR="00CF41F3" w:rsidRDefault="00997068" w:rsidP="000A087C">
      <w:pPr>
        <w:pStyle w:val="Heading1"/>
      </w:pPr>
      <w:r>
        <w:t>Hasil Akhir</w:t>
      </w:r>
    </w:p>
    <w:p w14:paraId="0C7222AD" w14:textId="17468310" w:rsidR="00997068" w:rsidRPr="00997068" w:rsidRDefault="00573595" w:rsidP="00997068">
      <w:r>
        <w:t>Hasil akhir yang didapatkan dari proses prediksi kualitas air pada penelitian ini adalah grafik yang menjelaskan perkiraan kualitas air untuk setiap baris data</w:t>
      </w:r>
      <w:r w:rsidR="00D66FE4">
        <w:t xml:space="preserve"> pada kumpulan data uji.</w:t>
      </w:r>
      <w:r w:rsidR="00993F01">
        <w:t xml:space="preserve"> Prediksi indeks kualitas air yang dihasilkan akan dibandingkan dengan indeks kualitas air yang didapat dari hasil pengukuran, untuk mengetahui tingkat kesalahan dari hasil prediksi.</w:t>
      </w:r>
    </w:p>
    <w:sectPr w:rsidR="00997068" w:rsidRPr="00997068" w:rsidSect="00501183">
      <w:headerReference w:type="first" r:id="rId15"/>
      <w:pgSz w:w="11906" w:h="16838"/>
      <w:pgMar w:top="1701" w:right="1418" w:bottom="1418" w:left="2155" w:header="851" w:footer="709" w:gutter="0"/>
      <w:pgNumType w:start="1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08F3F" w14:textId="77777777" w:rsidR="00591F7D" w:rsidRDefault="00591F7D" w:rsidP="008248CC">
      <w:pPr>
        <w:spacing w:line="240" w:lineRule="auto"/>
      </w:pPr>
      <w:r>
        <w:separator/>
      </w:r>
    </w:p>
  </w:endnote>
  <w:endnote w:type="continuationSeparator" w:id="0">
    <w:p w14:paraId="45EDFA5F" w14:textId="77777777" w:rsidR="00591F7D" w:rsidRDefault="00591F7D"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Angsana New">
    <w:panose1 w:val="02020603050405020304"/>
    <w:charset w:val="00"/>
    <w:family w:val="auto"/>
    <w:pitch w:val="variable"/>
    <w:sig w:usb0="81000003" w:usb1="00000000" w:usb2="00000000" w:usb3="00000000" w:csb0="00010001" w:csb1="00000000"/>
  </w:font>
  <w:font w:name="Calibri Light">
    <w:panose1 w:val="020F0302020204030204"/>
    <w:charset w:val="00"/>
    <w:family w:val="auto"/>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03D6B" w14:textId="77777777" w:rsidR="00F53D89" w:rsidRDefault="00F53D8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E0FD" w14:textId="77777777" w:rsidR="00F53D89" w:rsidRDefault="00F53D8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5D7F9" w14:textId="77777777" w:rsidR="00591F7D" w:rsidRDefault="00591F7D" w:rsidP="008248CC">
      <w:pPr>
        <w:spacing w:line="240" w:lineRule="auto"/>
      </w:pPr>
      <w:r>
        <w:separator/>
      </w:r>
    </w:p>
  </w:footnote>
  <w:footnote w:type="continuationSeparator" w:id="0">
    <w:p w14:paraId="2E35CC08" w14:textId="77777777" w:rsidR="00591F7D" w:rsidRDefault="00591F7D" w:rsidP="008248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A0180" w14:textId="77777777" w:rsidR="00F53D89" w:rsidRDefault="00F53D8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9438B6">
      <w:rPr>
        <w:noProof/>
      </w:rPr>
      <w:t>21</w: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0E0CA" w14:textId="77777777" w:rsidR="00F53D89" w:rsidRDefault="00F53D89" w:rsidP="00F53D89">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F1A7" w14:textId="283CCA95" w:rsidR="00F53D89" w:rsidRDefault="00F53D89" w:rsidP="00F53D89">
    <w:pPr>
      <w:pStyle w:val="Header"/>
      <w:jc w:val="right"/>
    </w:pPr>
    <w:r>
      <w:fldChar w:fldCharType="begin"/>
    </w:r>
    <w:r>
      <w:instrText xml:space="preserve"> PAGE   \* MERGEFORMAT </w:instrText>
    </w:r>
    <w:r>
      <w:fldChar w:fldCharType="separate"/>
    </w:r>
    <w:r w:rsidR="00D06624">
      <w:rPr>
        <w:noProof/>
      </w:rPr>
      <w:t>17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00CE"/>
    <w:rsid w:val="00005911"/>
    <w:rsid w:val="00013E51"/>
    <w:rsid w:val="000207D2"/>
    <w:rsid w:val="000339DB"/>
    <w:rsid w:val="0004120B"/>
    <w:rsid w:val="000416CF"/>
    <w:rsid w:val="00044D27"/>
    <w:rsid w:val="00054F24"/>
    <w:rsid w:val="00056CE7"/>
    <w:rsid w:val="00057568"/>
    <w:rsid w:val="0006660D"/>
    <w:rsid w:val="00072567"/>
    <w:rsid w:val="00082F35"/>
    <w:rsid w:val="00083983"/>
    <w:rsid w:val="000A087C"/>
    <w:rsid w:val="000A7C41"/>
    <w:rsid w:val="000B420E"/>
    <w:rsid w:val="000B48F5"/>
    <w:rsid w:val="000D39EB"/>
    <w:rsid w:val="000D440C"/>
    <w:rsid w:val="000F184A"/>
    <w:rsid w:val="000F5196"/>
    <w:rsid w:val="001031B6"/>
    <w:rsid w:val="0010321E"/>
    <w:rsid w:val="00117C20"/>
    <w:rsid w:val="00121560"/>
    <w:rsid w:val="00125781"/>
    <w:rsid w:val="001264DB"/>
    <w:rsid w:val="00134128"/>
    <w:rsid w:val="00134E4A"/>
    <w:rsid w:val="00145529"/>
    <w:rsid w:val="001511C3"/>
    <w:rsid w:val="001533A7"/>
    <w:rsid w:val="00157C6C"/>
    <w:rsid w:val="00171D3B"/>
    <w:rsid w:val="00176BAB"/>
    <w:rsid w:val="0018043E"/>
    <w:rsid w:val="00185597"/>
    <w:rsid w:val="00186861"/>
    <w:rsid w:val="001A68C0"/>
    <w:rsid w:val="001B21AC"/>
    <w:rsid w:val="001B5FBE"/>
    <w:rsid w:val="001B6DAB"/>
    <w:rsid w:val="001B7A34"/>
    <w:rsid w:val="001C1503"/>
    <w:rsid w:val="001C55AA"/>
    <w:rsid w:val="001D57B4"/>
    <w:rsid w:val="001D760C"/>
    <w:rsid w:val="001D7F33"/>
    <w:rsid w:val="001E2F5C"/>
    <w:rsid w:val="001E7CB4"/>
    <w:rsid w:val="002021AE"/>
    <w:rsid w:val="0020730D"/>
    <w:rsid w:val="00220185"/>
    <w:rsid w:val="00261470"/>
    <w:rsid w:val="00267217"/>
    <w:rsid w:val="002752D4"/>
    <w:rsid w:val="00276E2E"/>
    <w:rsid w:val="002949F3"/>
    <w:rsid w:val="002A4FD4"/>
    <w:rsid w:val="002B0701"/>
    <w:rsid w:val="002C2981"/>
    <w:rsid w:val="002C6A06"/>
    <w:rsid w:val="002D7014"/>
    <w:rsid w:val="002F08E7"/>
    <w:rsid w:val="00327777"/>
    <w:rsid w:val="00351481"/>
    <w:rsid w:val="003645A6"/>
    <w:rsid w:val="00364D3D"/>
    <w:rsid w:val="00373F07"/>
    <w:rsid w:val="003A6597"/>
    <w:rsid w:val="003D5623"/>
    <w:rsid w:val="003F1D97"/>
    <w:rsid w:val="00415904"/>
    <w:rsid w:val="0041672C"/>
    <w:rsid w:val="004224D9"/>
    <w:rsid w:val="0042691C"/>
    <w:rsid w:val="00426B6E"/>
    <w:rsid w:val="00436DC1"/>
    <w:rsid w:val="0044056F"/>
    <w:rsid w:val="004528A0"/>
    <w:rsid w:val="00453D07"/>
    <w:rsid w:val="004605EF"/>
    <w:rsid w:val="00472FA9"/>
    <w:rsid w:val="004828AF"/>
    <w:rsid w:val="00497105"/>
    <w:rsid w:val="004A30D1"/>
    <w:rsid w:val="004B1932"/>
    <w:rsid w:val="004C5B4E"/>
    <w:rsid w:val="004D4170"/>
    <w:rsid w:val="004D4829"/>
    <w:rsid w:val="004D4F4B"/>
    <w:rsid w:val="004D6D4A"/>
    <w:rsid w:val="004D7982"/>
    <w:rsid w:val="004E66B8"/>
    <w:rsid w:val="004E679D"/>
    <w:rsid w:val="00501183"/>
    <w:rsid w:val="005066EC"/>
    <w:rsid w:val="0053005E"/>
    <w:rsid w:val="0053348D"/>
    <w:rsid w:val="00542CF6"/>
    <w:rsid w:val="005509DF"/>
    <w:rsid w:val="00573595"/>
    <w:rsid w:val="00591F7D"/>
    <w:rsid w:val="005A3BB7"/>
    <w:rsid w:val="005A5B7C"/>
    <w:rsid w:val="005D0E23"/>
    <w:rsid w:val="005E2896"/>
    <w:rsid w:val="005E352D"/>
    <w:rsid w:val="00604C8B"/>
    <w:rsid w:val="006060C9"/>
    <w:rsid w:val="0061096C"/>
    <w:rsid w:val="00610F58"/>
    <w:rsid w:val="00614FE4"/>
    <w:rsid w:val="00623BDE"/>
    <w:rsid w:val="006326C4"/>
    <w:rsid w:val="00676B1F"/>
    <w:rsid w:val="006859D8"/>
    <w:rsid w:val="00691C65"/>
    <w:rsid w:val="006A0A8E"/>
    <w:rsid w:val="006B225C"/>
    <w:rsid w:val="006B242F"/>
    <w:rsid w:val="006B6F04"/>
    <w:rsid w:val="006C401F"/>
    <w:rsid w:val="006D2BF2"/>
    <w:rsid w:val="006D688B"/>
    <w:rsid w:val="006D7DD6"/>
    <w:rsid w:val="006E125B"/>
    <w:rsid w:val="006E5D2B"/>
    <w:rsid w:val="006F103B"/>
    <w:rsid w:val="006F13B4"/>
    <w:rsid w:val="006F5E35"/>
    <w:rsid w:val="007000BD"/>
    <w:rsid w:val="0071433F"/>
    <w:rsid w:val="00717870"/>
    <w:rsid w:val="0072219C"/>
    <w:rsid w:val="007274CF"/>
    <w:rsid w:val="007333E0"/>
    <w:rsid w:val="00737EF7"/>
    <w:rsid w:val="007410F4"/>
    <w:rsid w:val="00742B3A"/>
    <w:rsid w:val="00756353"/>
    <w:rsid w:val="00771940"/>
    <w:rsid w:val="00792C10"/>
    <w:rsid w:val="00796826"/>
    <w:rsid w:val="007C18FC"/>
    <w:rsid w:val="007C4DEF"/>
    <w:rsid w:val="007C5B44"/>
    <w:rsid w:val="007D20A3"/>
    <w:rsid w:val="007E22EA"/>
    <w:rsid w:val="007E3272"/>
    <w:rsid w:val="007F2DFB"/>
    <w:rsid w:val="008131B5"/>
    <w:rsid w:val="008248CC"/>
    <w:rsid w:val="00831C22"/>
    <w:rsid w:val="008322FC"/>
    <w:rsid w:val="00833060"/>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E54D8"/>
    <w:rsid w:val="008F2C33"/>
    <w:rsid w:val="008F3C6C"/>
    <w:rsid w:val="00922877"/>
    <w:rsid w:val="00927047"/>
    <w:rsid w:val="009379EA"/>
    <w:rsid w:val="00937C83"/>
    <w:rsid w:val="009438B6"/>
    <w:rsid w:val="00946C46"/>
    <w:rsid w:val="00946EE9"/>
    <w:rsid w:val="00961E11"/>
    <w:rsid w:val="00962219"/>
    <w:rsid w:val="00965877"/>
    <w:rsid w:val="00967647"/>
    <w:rsid w:val="009836AD"/>
    <w:rsid w:val="009854D4"/>
    <w:rsid w:val="00986A9C"/>
    <w:rsid w:val="009914E9"/>
    <w:rsid w:val="00993F01"/>
    <w:rsid w:val="00997068"/>
    <w:rsid w:val="009C14D3"/>
    <w:rsid w:val="009C6380"/>
    <w:rsid w:val="009D74AE"/>
    <w:rsid w:val="009E4C28"/>
    <w:rsid w:val="009F185E"/>
    <w:rsid w:val="00A1145E"/>
    <w:rsid w:val="00A1187A"/>
    <w:rsid w:val="00A12CEF"/>
    <w:rsid w:val="00A27E2C"/>
    <w:rsid w:val="00A316A3"/>
    <w:rsid w:val="00A33DCE"/>
    <w:rsid w:val="00A352BE"/>
    <w:rsid w:val="00A46535"/>
    <w:rsid w:val="00A81494"/>
    <w:rsid w:val="00A936DD"/>
    <w:rsid w:val="00A93DFA"/>
    <w:rsid w:val="00AA358F"/>
    <w:rsid w:val="00AA5F00"/>
    <w:rsid w:val="00AB44A9"/>
    <w:rsid w:val="00AB6464"/>
    <w:rsid w:val="00AC2C3F"/>
    <w:rsid w:val="00AE31EE"/>
    <w:rsid w:val="00AF2F08"/>
    <w:rsid w:val="00B01799"/>
    <w:rsid w:val="00B0197C"/>
    <w:rsid w:val="00B41862"/>
    <w:rsid w:val="00B41BC2"/>
    <w:rsid w:val="00B46DC0"/>
    <w:rsid w:val="00B64F14"/>
    <w:rsid w:val="00B651F2"/>
    <w:rsid w:val="00B71767"/>
    <w:rsid w:val="00B801AE"/>
    <w:rsid w:val="00B80A96"/>
    <w:rsid w:val="00B96147"/>
    <w:rsid w:val="00BA094B"/>
    <w:rsid w:val="00BA7A75"/>
    <w:rsid w:val="00BA7F30"/>
    <w:rsid w:val="00BB013C"/>
    <w:rsid w:val="00BC57C4"/>
    <w:rsid w:val="00BD50AA"/>
    <w:rsid w:val="00C00D63"/>
    <w:rsid w:val="00C064D8"/>
    <w:rsid w:val="00C15486"/>
    <w:rsid w:val="00C156F7"/>
    <w:rsid w:val="00C15E83"/>
    <w:rsid w:val="00C50C5A"/>
    <w:rsid w:val="00C53C47"/>
    <w:rsid w:val="00C56866"/>
    <w:rsid w:val="00C623C0"/>
    <w:rsid w:val="00C9261E"/>
    <w:rsid w:val="00C96721"/>
    <w:rsid w:val="00CA21E1"/>
    <w:rsid w:val="00CE1AD2"/>
    <w:rsid w:val="00CF0C60"/>
    <w:rsid w:val="00CF1CFD"/>
    <w:rsid w:val="00CF41F3"/>
    <w:rsid w:val="00D00D5D"/>
    <w:rsid w:val="00D04481"/>
    <w:rsid w:val="00D06624"/>
    <w:rsid w:val="00D12DA2"/>
    <w:rsid w:val="00D30328"/>
    <w:rsid w:val="00D507AF"/>
    <w:rsid w:val="00D66FE4"/>
    <w:rsid w:val="00D71942"/>
    <w:rsid w:val="00D90911"/>
    <w:rsid w:val="00DA6A25"/>
    <w:rsid w:val="00DD12BF"/>
    <w:rsid w:val="00DE0A49"/>
    <w:rsid w:val="00DE5B1B"/>
    <w:rsid w:val="00DE658F"/>
    <w:rsid w:val="00E04273"/>
    <w:rsid w:val="00E11FFF"/>
    <w:rsid w:val="00E30925"/>
    <w:rsid w:val="00E43589"/>
    <w:rsid w:val="00E764E1"/>
    <w:rsid w:val="00E77259"/>
    <w:rsid w:val="00E8007C"/>
    <w:rsid w:val="00E84292"/>
    <w:rsid w:val="00E91278"/>
    <w:rsid w:val="00E95751"/>
    <w:rsid w:val="00E96D3F"/>
    <w:rsid w:val="00E96EED"/>
    <w:rsid w:val="00EB53DD"/>
    <w:rsid w:val="00EC5BB8"/>
    <w:rsid w:val="00ED6827"/>
    <w:rsid w:val="00EE221B"/>
    <w:rsid w:val="00EF7352"/>
    <w:rsid w:val="00F10CE4"/>
    <w:rsid w:val="00F120F1"/>
    <w:rsid w:val="00F14CFD"/>
    <w:rsid w:val="00F23ABA"/>
    <w:rsid w:val="00F53D89"/>
    <w:rsid w:val="00F62F1E"/>
    <w:rsid w:val="00F8012D"/>
    <w:rsid w:val="00FB4139"/>
    <w:rsid w:val="00FC5D96"/>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paragraph" w:styleId="Heading4">
    <w:name w:val="heading 4"/>
    <w:basedOn w:val="Normal"/>
    <w:next w:val="Normal"/>
    <w:link w:val="Heading4Char"/>
    <w:uiPriority w:val="9"/>
    <w:semiHidden/>
    <w:unhideWhenUsed/>
    <w:qFormat/>
    <w:rsid w:val="00C15486"/>
    <w:pPr>
      <w:keepNext/>
      <w:keepLines/>
      <w:spacing w:before="40"/>
      <w:outlineLvl w:val="3"/>
    </w:pPr>
    <w:rPr>
      <w:rFonts w:asciiTheme="majorHAnsi" w:eastAsiaTheme="majorEastAsia" w:hAnsiTheme="majorHAnsi" w:cstheme="majorBidi"/>
      <w:i/>
      <w:iCs/>
      <w:color w:val="2E74B5" w:themeColor="accent1" w:themeShade="BF"/>
      <w:szCs w:val="30"/>
    </w:rPr>
  </w:style>
  <w:style w:type="paragraph" w:styleId="Heading9">
    <w:name w:val="heading 9"/>
    <w:basedOn w:val="Normal"/>
    <w:next w:val="Normal"/>
    <w:link w:val="Heading9Char"/>
    <w:uiPriority w:val="9"/>
    <w:semiHidden/>
    <w:unhideWhenUsed/>
    <w:qFormat/>
    <w:rsid w:val="00F53D89"/>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 w:type="character" w:customStyle="1" w:styleId="Heading4Char">
    <w:name w:val="Heading 4 Char"/>
    <w:basedOn w:val="DefaultParagraphFont"/>
    <w:link w:val="Heading4"/>
    <w:uiPriority w:val="9"/>
    <w:semiHidden/>
    <w:rsid w:val="00C15486"/>
    <w:rPr>
      <w:rFonts w:asciiTheme="majorHAnsi" w:eastAsiaTheme="majorEastAsia" w:hAnsiTheme="majorHAnsi" w:cstheme="majorBidi"/>
      <w:i/>
      <w:iCs/>
      <w:color w:val="2E74B5" w:themeColor="accent1" w:themeShade="BF"/>
      <w:szCs w:val="30"/>
    </w:rPr>
  </w:style>
  <w:style w:type="character" w:customStyle="1" w:styleId="Heading9Char">
    <w:name w:val="Heading 9 Char"/>
    <w:basedOn w:val="DefaultParagraphFont"/>
    <w:link w:val="Heading9"/>
    <w:uiPriority w:val="9"/>
    <w:semiHidden/>
    <w:rsid w:val="00F53D89"/>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7274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header" Target="head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7</Pages>
  <Words>1535</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306</cp:revision>
  <cp:lastPrinted>2017-01-25T05:29:00Z</cp:lastPrinted>
  <dcterms:created xsi:type="dcterms:W3CDTF">2016-12-27T11:27:00Z</dcterms:created>
  <dcterms:modified xsi:type="dcterms:W3CDTF">2017-02-28T12:04:00Z</dcterms:modified>
</cp:coreProperties>
</file>