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C2AC" w14:textId="77777777" w:rsidR="00C756EF" w:rsidRPr="00C756EF" w:rsidRDefault="00C756EF" w:rsidP="00C756EF">
      <w:pPr>
        <w:spacing w:after="44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C756EF">
        <w:rPr>
          <w:rFonts w:ascii="Arial" w:eastAsia="黑体" w:hAnsi="Arial" w:cs="Arial" w:hint="eastAsia"/>
          <w:b/>
          <w:sz w:val="36"/>
        </w:rPr>
        <w:t>第三届中国研究生操作系统开源创新大赛</w:t>
      </w:r>
    </w:p>
    <w:p w14:paraId="5092739F" w14:textId="77777777" w:rsidR="00C756EF" w:rsidRPr="00C756EF" w:rsidRDefault="00C756EF" w:rsidP="00C756EF">
      <w:pPr>
        <w:spacing w:after="840" w:line="240" w:lineRule="auto"/>
        <w:ind w:firstLine="0"/>
        <w:jc w:val="center"/>
        <w:rPr>
          <w:rFonts w:ascii="Arial" w:eastAsia="黑体" w:hAnsi="Arial" w:cs="Arial" w:hint="eastAsia"/>
          <w:b/>
          <w:sz w:val="28"/>
        </w:rPr>
      </w:pPr>
      <w:r w:rsidRPr="00C756EF">
        <w:rPr>
          <w:rFonts w:ascii="Arial" w:eastAsia="黑体" w:hAnsi="Arial" w:cs="Arial" w:hint="eastAsia"/>
          <w:b/>
          <w:sz w:val="28"/>
        </w:rPr>
        <w:t>第</w:t>
      </w:r>
      <w:r w:rsidRPr="00C756EF">
        <w:rPr>
          <w:rFonts w:ascii="Arial" w:eastAsia="黑体" w:hAnsi="Arial" w:cs="Arial" w:hint="eastAsia"/>
          <w:b/>
          <w:sz w:val="28"/>
        </w:rPr>
        <w:t xml:space="preserve"> 16 </w:t>
      </w:r>
      <w:r w:rsidRPr="00C756EF">
        <w:rPr>
          <w:rFonts w:ascii="Arial" w:eastAsia="黑体" w:hAnsi="Arial" w:cs="Arial" w:hint="eastAsia"/>
          <w:b/>
          <w:sz w:val="28"/>
        </w:rPr>
        <w:t>题：云—边—端异构计算资源调度</w:t>
      </w:r>
    </w:p>
    <w:p w14:paraId="196C7995" w14:textId="77777777" w:rsidR="00C756EF" w:rsidRPr="00C756EF" w:rsidRDefault="00C756EF" w:rsidP="00C756EF">
      <w:pPr>
        <w:spacing w:after="600" w:line="240" w:lineRule="auto"/>
        <w:ind w:firstLine="0"/>
        <w:jc w:val="center"/>
        <w:rPr>
          <w:rFonts w:ascii="Arial" w:eastAsia="方正小标宋简体" w:hAnsi="Arial" w:cs="Arial" w:hint="eastAsia"/>
          <w:b/>
          <w:sz w:val="48"/>
        </w:rPr>
      </w:pPr>
      <w:r w:rsidRPr="00C756EF">
        <w:rPr>
          <w:rFonts w:ascii="Arial" w:eastAsia="方正小标宋简体" w:hAnsi="Arial" w:cs="Arial" w:hint="eastAsia"/>
          <w:b/>
          <w:sz w:val="48"/>
        </w:rPr>
        <w:t>基于深度强化学习的</w:t>
      </w:r>
      <w:r w:rsidRPr="00C756EF">
        <w:rPr>
          <w:rFonts w:ascii="Arial" w:eastAsia="方正小标宋简体" w:hAnsi="Arial" w:cs="Arial" w:hint="eastAsia"/>
          <w:b/>
          <w:sz w:val="48"/>
        </w:rPr>
        <w:br/>
      </w:r>
      <w:r w:rsidRPr="00C756EF">
        <w:rPr>
          <w:rFonts w:ascii="Arial" w:eastAsia="方正小标宋简体" w:hAnsi="Arial" w:cs="Arial" w:hint="eastAsia"/>
          <w:b/>
          <w:sz w:val="48"/>
        </w:rPr>
        <w:t>云—边—端异构计算资源管理调度方法</w:t>
      </w:r>
    </w:p>
    <w:p w14:paraId="003EABC1" w14:textId="77777777" w:rsidR="00C756EF" w:rsidRPr="00C756EF" w:rsidRDefault="00C756EF" w:rsidP="00C756EF">
      <w:pPr>
        <w:spacing w:after="1080" w:line="240" w:lineRule="auto"/>
        <w:ind w:firstLine="0"/>
        <w:jc w:val="center"/>
        <w:rPr>
          <w:rFonts w:ascii="Arial" w:eastAsia="黑体" w:hAnsi="Arial" w:cs="Arial" w:hint="eastAsia"/>
          <w:b/>
          <w:sz w:val="40"/>
        </w:rPr>
      </w:pPr>
      <w:r w:rsidRPr="00C756EF">
        <w:rPr>
          <w:rFonts w:ascii="Arial" w:eastAsia="黑体" w:hAnsi="Arial" w:cs="Arial" w:hint="eastAsia"/>
          <w:b/>
          <w:sz w:val="40"/>
        </w:rPr>
        <w:t>技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术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报</w:t>
      </w:r>
      <w:r w:rsidRPr="00C756EF">
        <w:rPr>
          <w:rFonts w:ascii="Arial" w:eastAsia="黑体" w:hAnsi="Arial" w:cs="Arial" w:hint="eastAsia"/>
          <w:b/>
          <w:sz w:val="40"/>
        </w:rPr>
        <w:t xml:space="preserve"> </w:t>
      </w:r>
      <w:r w:rsidRPr="00C756EF">
        <w:rPr>
          <w:rFonts w:ascii="Arial" w:eastAsia="黑体" w:hAnsi="Arial" w:cs="Arial" w:hint="eastAsia"/>
          <w:b/>
          <w:sz w:val="40"/>
        </w:rPr>
        <w:t>告</w:t>
      </w:r>
    </w:p>
    <w:p w14:paraId="32BF67FA" w14:textId="77777777" w:rsidR="00C756EF" w:rsidRPr="00C756EF" w:rsidRDefault="00C756EF" w:rsidP="00C756EF">
      <w:pPr>
        <w:spacing w:after="240" w:line="240" w:lineRule="auto"/>
        <w:ind w:firstLine="0"/>
        <w:jc w:val="center"/>
        <w:rPr>
          <w:rFonts w:hint="eastAsia"/>
        </w:rPr>
      </w:pPr>
      <w:r w:rsidRPr="00C756EF">
        <w:rPr>
          <w:rFonts w:hint="eastAsia"/>
        </w:rPr>
        <w:t>参赛队伍：</w:t>
      </w:r>
      <w:r w:rsidRPr="00C756EF">
        <w:rPr>
          <w:rFonts w:hint="eastAsia"/>
        </w:rPr>
        <w:t>[</w:t>
      </w:r>
      <w:r w:rsidRPr="00C756EF">
        <w:rPr>
          <w:rFonts w:hint="eastAsia"/>
        </w:rPr>
        <w:t>匿名</w:t>
      </w:r>
      <w:r w:rsidRPr="00C756EF">
        <w:rPr>
          <w:rFonts w:hint="eastAsia"/>
        </w:rPr>
        <w:t>]</w:t>
      </w:r>
    </w:p>
    <w:p w14:paraId="7266EDAC" w14:textId="77777777" w:rsidR="00C756EF" w:rsidRPr="00C756EF" w:rsidRDefault="00C756EF" w:rsidP="00C756EF">
      <w:pPr>
        <w:spacing w:line="240" w:lineRule="auto"/>
        <w:ind w:firstLine="0"/>
        <w:jc w:val="center"/>
        <w:rPr>
          <w:rFonts w:hint="eastAsia"/>
        </w:rPr>
      </w:pPr>
      <w:r w:rsidRPr="00C756EF">
        <w:rPr>
          <w:rFonts w:hint="eastAsia"/>
        </w:rPr>
        <w:t>二〇二六年七月</w:t>
      </w:r>
    </w:p>
    <w:p w14:paraId="71B8C336" w14:textId="77777777" w:rsidR="00C756EF" w:rsidRDefault="00C756EF">
      <w:pPr>
        <w:sectPr w:rsidR="00C756EF" w:rsidSect="00C756EF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7" w:h="16839"/>
          <w:pgMar w:top="1440" w:right="1440" w:bottom="1440" w:left="1584" w:header="720" w:footer="720" w:gutter="0"/>
          <w:cols w:space="425"/>
          <w:vAlign w:val="center"/>
          <w:docGrid w:type="lines" w:linePitch="326"/>
        </w:sectPr>
      </w:pPr>
    </w:p>
    <w:p w14:paraId="40EECF8E" w14:textId="77777777" w:rsidR="00C756EF" w:rsidRPr="00C756EF" w:rsidRDefault="00C756EF" w:rsidP="00C756EF">
      <w:pPr>
        <w:keepNext/>
        <w:spacing w:before="240" w:after="36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C756EF">
        <w:rPr>
          <w:rFonts w:ascii="Arial" w:eastAsia="黑体" w:hAnsi="Arial" w:cs="Arial" w:hint="eastAsia"/>
          <w:b/>
          <w:sz w:val="36"/>
        </w:rPr>
        <w:lastRenderedPageBreak/>
        <w:t>目</w:t>
      </w:r>
      <w:r w:rsidRPr="00C756EF">
        <w:rPr>
          <w:rFonts w:ascii="Arial" w:eastAsia="黑体" w:hAnsi="Arial" w:cs="Arial" w:hint="eastAsia"/>
          <w:b/>
          <w:sz w:val="36"/>
        </w:rPr>
        <w:t xml:space="preserve"> </w:t>
      </w:r>
      <w:r w:rsidRPr="00C756EF">
        <w:rPr>
          <w:rFonts w:ascii="Arial" w:eastAsia="黑体" w:hAnsi="Arial" w:cs="Arial" w:hint="eastAsia"/>
          <w:b/>
          <w:sz w:val="36"/>
        </w:rPr>
        <w:t>录</w:t>
      </w:r>
    </w:p>
    <w:p w14:paraId="2F267722" w14:textId="25B15D26" w:rsidR="00175A98" w:rsidRDefault="00C756EF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105728" w:history="1">
        <w:r w:rsidR="00175A98" w:rsidRPr="005E2696">
          <w:rPr>
            <w:rStyle w:val="ae"/>
            <w:noProof/>
          </w:rPr>
          <w:t>摘要</w:t>
        </w:r>
        <w:r w:rsidR="00175A98">
          <w:rPr>
            <w:rFonts w:hint="eastAsia"/>
            <w:noProof/>
            <w:webHidden/>
          </w:rPr>
          <w:tab/>
        </w:r>
        <w:r w:rsidR="00175A98">
          <w:rPr>
            <w:rFonts w:hint="eastAsia"/>
            <w:noProof/>
            <w:webHidden/>
          </w:rPr>
          <w:fldChar w:fldCharType="begin"/>
        </w:r>
        <w:r w:rsidR="00175A98">
          <w:rPr>
            <w:rFonts w:hint="eastAsia"/>
            <w:noProof/>
            <w:webHidden/>
          </w:rPr>
          <w:instrText xml:space="preserve"> </w:instrText>
        </w:r>
        <w:r w:rsidR="00175A98">
          <w:rPr>
            <w:noProof/>
            <w:webHidden/>
          </w:rPr>
          <w:instrText>PAGEREF _Toc235105728 \h</w:instrText>
        </w:r>
        <w:r w:rsidR="00175A98">
          <w:rPr>
            <w:rFonts w:hint="eastAsia"/>
            <w:noProof/>
            <w:webHidden/>
          </w:rPr>
          <w:instrText xml:space="preserve"> </w:instrText>
        </w:r>
        <w:r w:rsidR="00175A98">
          <w:rPr>
            <w:rFonts w:hint="eastAsia"/>
            <w:noProof/>
            <w:webHidden/>
          </w:rPr>
        </w:r>
        <w:r w:rsidR="00175A98">
          <w:rPr>
            <w:rFonts w:hint="eastAsia"/>
            <w:noProof/>
            <w:webHidden/>
          </w:rPr>
          <w:fldChar w:fldCharType="separate"/>
        </w:r>
        <w:r w:rsidR="00175A98">
          <w:rPr>
            <w:noProof/>
            <w:webHidden/>
          </w:rPr>
          <w:t>1</w:t>
        </w:r>
        <w:r w:rsidR="00175A98">
          <w:rPr>
            <w:rFonts w:hint="eastAsia"/>
            <w:noProof/>
            <w:webHidden/>
          </w:rPr>
          <w:fldChar w:fldCharType="end"/>
        </w:r>
      </w:hyperlink>
    </w:p>
    <w:p w14:paraId="71B525FF" w14:textId="19B4E610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29" w:history="1">
        <w:r w:rsidRPr="005E2696">
          <w:rPr>
            <w:rStyle w:val="ae"/>
            <w:noProof/>
          </w:rPr>
          <w:t>第一章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F8EE3" w14:textId="0559E57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0" w:history="1">
        <w:r w:rsidRPr="005E2696">
          <w:rPr>
            <w:rStyle w:val="ae"/>
            <w:noProof/>
          </w:rPr>
          <w:t xml:space="preserve">1.1 </w:t>
        </w:r>
        <w:r w:rsidRPr="005E2696">
          <w:rPr>
            <w:rStyle w:val="ae"/>
            <w:noProof/>
          </w:rPr>
          <w:t>研究背景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997FFE" w14:textId="65F07625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1" w:history="1">
        <w:r w:rsidRPr="005E2696">
          <w:rPr>
            <w:rStyle w:val="ae"/>
            <w:noProof/>
          </w:rPr>
          <w:t xml:space="preserve">1.2 </w:t>
        </w:r>
        <w:r w:rsidRPr="005E2696">
          <w:rPr>
            <w:rStyle w:val="ae"/>
            <w:noProof/>
          </w:rPr>
          <w:t>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011D5" w14:textId="4A49A95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2" w:history="1">
        <w:r w:rsidRPr="005E2696">
          <w:rPr>
            <w:rStyle w:val="ae"/>
            <w:noProof/>
          </w:rPr>
          <w:t xml:space="preserve">1.3 </w:t>
        </w:r>
        <w:r w:rsidRPr="005E2696">
          <w:rPr>
            <w:rStyle w:val="ae"/>
            <w:noProof/>
          </w:rPr>
          <w:t>核心成果总览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48FB10" w14:textId="727C5D17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33" w:history="1">
        <w:r w:rsidRPr="005E2696">
          <w:rPr>
            <w:rStyle w:val="ae"/>
            <w:noProof/>
          </w:rPr>
          <w:t>第二章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D450C2" w14:textId="794A03A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4" w:history="1">
        <w:r w:rsidRPr="005E2696">
          <w:rPr>
            <w:rStyle w:val="ae"/>
            <w:noProof/>
          </w:rPr>
          <w:t xml:space="preserve">2.1 </w:t>
        </w:r>
        <w:r w:rsidRPr="005E2696">
          <w:rPr>
            <w:rStyle w:val="ae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2AE1F0" w14:textId="1025BEC8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5" w:history="1">
        <w:r w:rsidRPr="005E2696">
          <w:rPr>
            <w:rStyle w:val="ae"/>
            <w:noProof/>
          </w:rPr>
          <w:t xml:space="preserve">2.2 DAG </w:t>
        </w:r>
        <w:r w:rsidRPr="005E2696">
          <w:rPr>
            <w:rStyle w:val="ae"/>
            <w:noProof/>
          </w:rPr>
          <w:t>与异构资源建模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AAE9E" w14:textId="1D1F2739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6" w:history="1">
        <w:r w:rsidRPr="005E2696">
          <w:rPr>
            <w:rStyle w:val="ae"/>
            <w:noProof/>
          </w:rPr>
          <w:t xml:space="preserve">2.3 Gymnasium </w:t>
        </w:r>
        <w:r w:rsidRPr="005E2696">
          <w:rPr>
            <w:rStyle w:val="ae"/>
            <w:noProof/>
          </w:rPr>
          <w:t>环境与观测空间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9DBF5" w14:textId="11484A5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37" w:history="1">
        <w:r w:rsidRPr="005E2696">
          <w:rPr>
            <w:rStyle w:val="ae"/>
            <w:noProof/>
          </w:rPr>
          <w:t xml:space="preserve">2.4 </w:t>
        </w:r>
        <w:r w:rsidRPr="005E2696">
          <w:rPr>
            <w:rStyle w:val="ae"/>
            <w:noProof/>
          </w:rPr>
          <w:t>三种动作空间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829E3" w14:textId="6EFDB63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38" w:history="1">
        <w:r w:rsidRPr="005E2696">
          <w:rPr>
            <w:rStyle w:val="ae"/>
            <w:noProof/>
          </w:rPr>
          <w:t xml:space="preserve">2.4.1 Joint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6BA1CF" w14:textId="57AB2795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39" w:history="1">
        <w:r w:rsidRPr="005E2696">
          <w:rPr>
            <w:rStyle w:val="ae"/>
            <w:noProof/>
          </w:rPr>
          <w:t xml:space="preserve">2.4.2 Ranked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2B72D1" w14:textId="79F3925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40" w:history="1">
        <w:r w:rsidRPr="005E2696">
          <w:rPr>
            <w:rStyle w:val="ae"/>
            <w:noProof/>
          </w:rPr>
          <w:t xml:space="preserve">2.4.3 Residual </w:t>
        </w:r>
        <w:r w:rsidRPr="005E269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E095FE" w14:textId="50E22AAC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1" w:history="1">
        <w:r w:rsidRPr="005E2696">
          <w:rPr>
            <w:rStyle w:val="ae"/>
            <w:noProof/>
          </w:rPr>
          <w:t xml:space="preserve">2.5 </w:t>
        </w:r>
        <w:r w:rsidRPr="005E2696">
          <w:rPr>
            <w:rStyle w:val="ae"/>
            <w:noProof/>
          </w:rPr>
          <w:t>插入式资源时间线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E6F17E" w14:textId="080B529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2" w:history="1">
        <w:r w:rsidRPr="005E2696">
          <w:rPr>
            <w:rStyle w:val="ae"/>
            <w:noProof/>
          </w:rPr>
          <w:t xml:space="preserve">2.6 </w:t>
        </w:r>
        <w:r w:rsidRPr="005E2696">
          <w:rPr>
            <w:rStyle w:val="ae"/>
            <w:noProof/>
          </w:rPr>
          <w:t>统一调度接口与插拔能力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B156F" w14:textId="773A6FE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3" w:history="1">
        <w:r w:rsidRPr="005E2696">
          <w:rPr>
            <w:rStyle w:val="ae"/>
            <w:noProof/>
          </w:rPr>
          <w:t xml:space="preserve">2.7 </w:t>
        </w:r>
        <w:r w:rsidRPr="005E2696">
          <w:rPr>
            <w:rStyle w:val="ae"/>
            <w:noProof/>
          </w:rPr>
          <w:t>合法动作处理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023909" w14:textId="1AE8CF27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44" w:history="1">
        <w:r w:rsidRPr="005E2696">
          <w:rPr>
            <w:rStyle w:val="ae"/>
            <w:noProof/>
          </w:rPr>
          <w:t>第三章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技术路线演进与方法设计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52F5D3" w14:textId="24D6A978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5" w:history="1">
        <w:r w:rsidRPr="005E2696">
          <w:rPr>
            <w:rStyle w:val="ae"/>
            <w:noProof/>
          </w:rPr>
          <w:t xml:space="preserve">3.1 </w:t>
        </w:r>
        <w:r w:rsidRPr="005E2696">
          <w:rPr>
            <w:rStyle w:val="ae"/>
            <w:noProof/>
          </w:rPr>
          <w:t>阶段一：初版</w:t>
        </w:r>
        <w:r w:rsidRPr="005E2696">
          <w:rPr>
            <w:rStyle w:val="ae"/>
            <w:noProof/>
          </w:rPr>
          <w:t xml:space="preserve"> MLP+PPO </w:t>
        </w:r>
        <w:r w:rsidRPr="005E2696">
          <w:rPr>
            <w:rStyle w:val="ae"/>
            <w:noProof/>
          </w:rPr>
          <w:t>基线与策略塌缩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AD542E" w14:textId="02C67979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6" w:history="1">
        <w:r w:rsidRPr="005E2696">
          <w:rPr>
            <w:rStyle w:val="ae"/>
            <w:noProof/>
          </w:rPr>
          <w:t xml:space="preserve">3.2 </w:t>
        </w:r>
        <w:r w:rsidRPr="005E2696">
          <w:rPr>
            <w:rStyle w:val="ae"/>
            <w:noProof/>
          </w:rPr>
          <w:t>阶段二：相对</w:t>
        </w:r>
        <w:r w:rsidRPr="005E2696">
          <w:rPr>
            <w:rStyle w:val="ae"/>
            <w:noProof/>
          </w:rPr>
          <w:t xml:space="preserve"> HEFT </w:t>
        </w:r>
        <w:r w:rsidRPr="005E2696">
          <w:rPr>
            <w:rStyle w:val="ae"/>
            <w:noProof/>
          </w:rPr>
          <w:t>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328DA" w14:textId="039D671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7" w:history="1">
        <w:r w:rsidRPr="005E2696">
          <w:rPr>
            <w:rStyle w:val="ae"/>
            <w:noProof/>
          </w:rPr>
          <w:t xml:space="preserve">3.3 </w:t>
        </w:r>
        <w:r w:rsidRPr="005E2696">
          <w:rPr>
            <w:rStyle w:val="ae"/>
            <w:noProof/>
          </w:rPr>
          <w:t>阶段三：</w:t>
        </w:r>
        <w:r w:rsidRPr="005E2696">
          <w:rPr>
            <w:rStyle w:val="ae"/>
            <w:noProof/>
          </w:rPr>
          <w:t xml:space="preserve">GAT </w:t>
        </w:r>
        <w:r w:rsidRPr="005E2696">
          <w:rPr>
            <w:rStyle w:val="ae"/>
            <w:noProof/>
          </w:rPr>
          <w:t>图编码器探索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2F942" w14:textId="21D4054D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8" w:history="1">
        <w:r w:rsidRPr="005E2696">
          <w:rPr>
            <w:rStyle w:val="ae"/>
            <w:noProof/>
          </w:rPr>
          <w:t xml:space="preserve">3.4 </w:t>
        </w:r>
        <w:r w:rsidRPr="005E2696">
          <w:rPr>
            <w:rStyle w:val="ae"/>
            <w:noProof/>
          </w:rPr>
          <w:t>阶段四：观测归一化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10616" w14:textId="6292905D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49" w:history="1">
        <w:r w:rsidRPr="005E2696">
          <w:rPr>
            <w:rStyle w:val="ae"/>
            <w:noProof/>
          </w:rPr>
          <w:t xml:space="preserve">3.5 </w:t>
        </w:r>
        <w:r w:rsidRPr="005E2696">
          <w:rPr>
            <w:rStyle w:val="ae"/>
            <w:noProof/>
          </w:rPr>
          <w:t>阶段五：动作空间重构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B33ACF" w14:textId="7A4C1BF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0" w:history="1">
        <w:r w:rsidRPr="005E2696">
          <w:rPr>
            <w:rStyle w:val="ae"/>
            <w:noProof/>
          </w:rPr>
          <w:t xml:space="preserve">3.6 </w:t>
        </w:r>
        <w:r w:rsidRPr="005E2696">
          <w:rPr>
            <w:rStyle w:val="ae"/>
            <w:noProof/>
          </w:rPr>
          <w:t>阶段六：系统消融实验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E3CF40" w14:textId="17A505AB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51" w:history="1">
        <w:r w:rsidRPr="005E2696">
          <w:rPr>
            <w:rStyle w:val="ae"/>
            <w:noProof/>
          </w:rPr>
          <w:t xml:space="preserve">3.6.1 BC </w:t>
        </w:r>
        <w:r w:rsidRPr="005E2696">
          <w:rPr>
            <w:rStyle w:val="ae"/>
            <w:noProof/>
          </w:rPr>
          <w:t>热启动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278A1" w14:textId="47AF7E3F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52" w:history="1">
        <w:r w:rsidRPr="005E2696">
          <w:rPr>
            <w:rStyle w:val="ae"/>
            <w:noProof/>
          </w:rPr>
          <w:t xml:space="preserve">3.6.2 </w:t>
        </w:r>
        <w:r w:rsidRPr="005E2696">
          <w:rPr>
            <w:rStyle w:val="ae"/>
            <w:noProof/>
          </w:rPr>
          <w:t>其余消融结果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AA309" w14:textId="1CBCD95B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3" w:history="1">
        <w:r w:rsidRPr="005E2696">
          <w:rPr>
            <w:rStyle w:val="ae"/>
            <w:noProof/>
          </w:rPr>
          <w:t xml:space="preserve">3.7 </w:t>
        </w:r>
        <w:r w:rsidRPr="005E2696">
          <w:rPr>
            <w:rStyle w:val="ae"/>
            <w:noProof/>
          </w:rPr>
          <w:t>阶段七：残差式调度学习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BD7580" w14:textId="4272FB9A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4" w:history="1">
        <w:r w:rsidRPr="005E2696">
          <w:rPr>
            <w:rStyle w:val="ae"/>
            <w:noProof/>
          </w:rPr>
          <w:t xml:space="preserve">3.8 </w:t>
        </w:r>
        <w:r w:rsidRPr="005E2696">
          <w:rPr>
            <w:rStyle w:val="ae"/>
            <w:noProof/>
          </w:rPr>
          <w:t>阶段八：</w:t>
        </w:r>
        <w:r w:rsidRPr="005E2696">
          <w:rPr>
            <w:rStyle w:val="ae"/>
            <w:noProof/>
          </w:rPr>
          <w:t xml:space="preserve">Best-of-N </w:t>
        </w:r>
        <w:r w:rsidRPr="005E2696">
          <w:rPr>
            <w:rStyle w:val="ae"/>
            <w:noProof/>
          </w:rPr>
          <w:t>推理采样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17244" w14:textId="212CFA7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5" w:history="1">
        <w:r w:rsidRPr="005E2696">
          <w:rPr>
            <w:rStyle w:val="ae"/>
            <w:noProof/>
          </w:rPr>
          <w:t xml:space="preserve">3.9 </w:t>
        </w:r>
        <w:r w:rsidRPr="005E2696">
          <w:rPr>
            <w:rStyle w:val="ae"/>
            <w:noProof/>
          </w:rPr>
          <w:t>阶段九：统计显著性验证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9481B" w14:textId="733E26F8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56" w:history="1">
        <w:r w:rsidRPr="005E2696">
          <w:rPr>
            <w:rStyle w:val="ae"/>
            <w:noProof/>
          </w:rPr>
          <w:t>第四章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实验结果与性能评估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036DC" w14:textId="26D1A87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7" w:history="1">
        <w:r w:rsidRPr="005E2696">
          <w:rPr>
            <w:rStyle w:val="ae"/>
            <w:noProof/>
          </w:rPr>
          <w:t xml:space="preserve">4.1 </w:t>
        </w:r>
        <w:r w:rsidRPr="005E2696">
          <w:rPr>
            <w:rStyle w:val="ae"/>
            <w:noProof/>
          </w:rPr>
          <w:t>完整技术路线结果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F563EC" w14:textId="4CE60C9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8" w:history="1">
        <w:r w:rsidRPr="005E2696">
          <w:rPr>
            <w:rStyle w:val="ae"/>
            <w:noProof/>
          </w:rPr>
          <w:t xml:space="preserve">4.2 </w:t>
        </w:r>
        <w:r w:rsidRPr="005E2696">
          <w:rPr>
            <w:rStyle w:val="ae"/>
            <w:noProof/>
          </w:rPr>
          <w:t>统计稳健性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0731F3" w14:textId="623E4EE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59" w:history="1">
        <w:r w:rsidRPr="005E2696">
          <w:rPr>
            <w:rStyle w:val="ae"/>
            <w:noProof/>
          </w:rPr>
          <w:t xml:space="preserve">4.3 MILP </w:t>
        </w:r>
        <w:r w:rsidRPr="005E2696">
          <w:rPr>
            <w:rStyle w:val="ae"/>
            <w:noProof/>
          </w:rPr>
          <w:t>全局最优解验证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13E942" w14:textId="5B84FDCB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0" w:history="1">
        <w:r w:rsidRPr="005E2696">
          <w:rPr>
            <w:rStyle w:val="ae"/>
            <w:noProof/>
          </w:rPr>
          <w:t xml:space="preserve">4.4 </w:t>
        </w:r>
        <w:r w:rsidRPr="005E2696">
          <w:rPr>
            <w:rStyle w:val="ae"/>
            <w:noProof/>
          </w:rPr>
          <w:t>常规规模泛化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E8425F" w14:textId="36523F6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1" w:history="1">
        <w:r w:rsidRPr="005E2696">
          <w:rPr>
            <w:rStyle w:val="ae"/>
            <w:noProof/>
          </w:rPr>
          <w:t xml:space="preserve">4.5 </w:t>
        </w:r>
        <w:r w:rsidRPr="005E2696">
          <w:rPr>
            <w:rStyle w:val="ae"/>
            <w:noProof/>
          </w:rPr>
          <w:t>大规模泛化的负面结果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471599" w14:textId="5F929B13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2" w:history="1">
        <w:r w:rsidRPr="005E2696">
          <w:rPr>
            <w:rStyle w:val="ae"/>
            <w:noProof/>
          </w:rPr>
          <w:t xml:space="preserve">4.6 </w:t>
        </w:r>
        <w:r w:rsidRPr="005E2696">
          <w:rPr>
            <w:rStyle w:val="ae"/>
            <w:noProof/>
          </w:rPr>
          <w:t>结构化泛化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45550" w14:textId="2F7A8BB5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3" w:history="1">
        <w:r w:rsidRPr="005E2696">
          <w:rPr>
            <w:rStyle w:val="ae"/>
            <w:noProof/>
          </w:rPr>
          <w:t xml:space="preserve">4.7 </w:t>
        </w:r>
        <w:r w:rsidRPr="005E2696">
          <w:rPr>
            <w:rStyle w:val="ae"/>
            <w:noProof/>
          </w:rPr>
          <w:t>跨平台复现性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9C9E3" w14:textId="5889FE0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4" w:history="1">
        <w:r w:rsidRPr="005E2696">
          <w:rPr>
            <w:rStyle w:val="ae"/>
            <w:noProof/>
          </w:rPr>
          <w:t xml:space="preserve">4.8 </w:t>
        </w:r>
        <w:r w:rsidRPr="005E2696">
          <w:rPr>
            <w:rStyle w:val="ae"/>
            <w:noProof/>
          </w:rPr>
          <w:t>工程效率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62CB8D" w14:textId="632AFFCD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65" w:history="1">
        <w:r w:rsidRPr="005E2696">
          <w:rPr>
            <w:rStyle w:val="ae"/>
            <w:noProof/>
          </w:rPr>
          <w:t>第五章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复现实验说明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27C200" w14:textId="51780360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6" w:history="1">
        <w:r w:rsidRPr="005E2696">
          <w:rPr>
            <w:rStyle w:val="ae"/>
            <w:noProof/>
          </w:rPr>
          <w:t xml:space="preserve">5.1 </w:t>
        </w:r>
        <w:r w:rsidRPr="005E2696">
          <w:rPr>
            <w:rStyle w:val="ae"/>
            <w:noProof/>
          </w:rPr>
          <w:t>软件环境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A7BC7" w14:textId="4E383BB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7" w:history="1">
        <w:r w:rsidRPr="005E2696">
          <w:rPr>
            <w:rStyle w:val="ae"/>
            <w:noProof/>
          </w:rPr>
          <w:t xml:space="preserve">5.2 </w:t>
        </w:r>
        <w:r w:rsidRPr="005E2696">
          <w:rPr>
            <w:rStyle w:val="ae"/>
            <w:noProof/>
          </w:rPr>
          <w:t>一键运行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B4BD9" w14:textId="60EBB4FA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8" w:history="1">
        <w:r w:rsidRPr="005E2696">
          <w:rPr>
            <w:rStyle w:val="ae"/>
            <w:noProof/>
          </w:rPr>
          <w:t xml:space="preserve">5.3 </w:t>
        </w:r>
        <w:r w:rsidRPr="005E2696">
          <w:rPr>
            <w:rStyle w:val="ae"/>
            <w:noProof/>
          </w:rPr>
          <w:t>手工复现命令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99368" w14:textId="5CDCED97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69" w:history="1">
        <w:r w:rsidRPr="005E2696">
          <w:rPr>
            <w:rStyle w:val="ae"/>
            <w:noProof/>
          </w:rPr>
          <w:t xml:space="preserve">5.4 </w:t>
        </w:r>
        <w:r w:rsidRPr="005E2696">
          <w:rPr>
            <w:rStyle w:val="ae"/>
            <w:noProof/>
          </w:rPr>
          <w:t>关键配置文件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38D2E0" w14:textId="16E2D3CF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0" w:history="1">
        <w:r w:rsidRPr="005E2696">
          <w:rPr>
            <w:rStyle w:val="ae"/>
            <w:noProof/>
          </w:rPr>
          <w:t xml:space="preserve">5.5 </w:t>
        </w:r>
        <w:r w:rsidRPr="005E2696">
          <w:rPr>
            <w:rStyle w:val="ae"/>
            <w:noProof/>
          </w:rPr>
          <w:t>结果审计建议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FEA9E7" w14:textId="51542BBC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71" w:history="1">
        <w:r w:rsidRPr="005E2696">
          <w:rPr>
            <w:rStyle w:val="ae"/>
            <w:noProof/>
          </w:rPr>
          <w:t>第六章</w:t>
        </w:r>
        <w:r w:rsidRPr="005E2696">
          <w:rPr>
            <w:rStyle w:val="ae"/>
            <w:noProof/>
          </w:rPr>
          <w:t xml:space="preserve"> </w:t>
        </w:r>
        <w:r w:rsidRPr="005E2696">
          <w:rPr>
            <w:rStyle w:val="ae"/>
            <w:noProof/>
          </w:rPr>
          <w:t>局限性与未来工作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8C42E" w14:textId="266C81F6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2" w:history="1">
        <w:r w:rsidRPr="005E2696">
          <w:rPr>
            <w:rStyle w:val="ae"/>
            <w:noProof/>
          </w:rPr>
          <w:t xml:space="preserve">6.1 </w:t>
        </w:r>
        <w:r w:rsidRPr="005E2696">
          <w:rPr>
            <w:rStyle w:val="ae"/>
            <w:noProof/>
          </w:rPr>
          <w:t>当前局限性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AFA91" w14:textId="6212EE8E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3" w:history="1">
        <w:r w:rsidRPr="005E2696">
          <w:rPr>
            <w:rStyle w:val="ae"/>
            <w:noProof/>
          </w:rPr>
          <w:t xml:space="preserve">6.1.1 30+ </w:t>
        </w:r>
        <w:r w:rsidRPr="005E2696">
          <w:rPr>
            <w:rStyle w:val="ae"/>
            <w:noProof/>
          </w:rPr>
          <w:t>任务的规模外泛化不足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0B6F0F" w14:textId="15DC0CAD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4" w:history="1">
        <w:r w:rsidRPr="005E2696">
          <w:rPr>
            <w:rStyle w:val="ae"/>
            <w:noProof/>
          </w:rPr>
          <w:t xml:space="preserve">6.1.2 </w:t>
        </w:r>
        <w:r w:rsidRPr="005E2696">
          <w:rPr>
            <w:rStyle w:val="ae"/>
            <w:noProof/>
          </w:rPr>
          <w:t>宽并行</w:t>
        </w:r>
        <w:r w:rsidRPr="005E2696">
          <w:rPr>
            <w:rStyle w:val="ae"/>
            <w:noProof/>
          </w:rPr>
          <w:t xml:space="preserve"> DAG </w:t>
        </w:r>
        <w:r w:rsidRPr="005E2696">
          <w:rPr>
            <w:rStyle w:val="ae"/>
            <w:noProof/>
          </w:rPr>
          <w:t>泛化较弱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B058E1" w14:textId="46CAAA97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5" w:history="1">
        <w:r w:rsidRPr="005E2696">
          <w:rPr>
            <w:rStyle w:val="ae"/>
            <w:noProof/>
          </w:rPr>
          <w:t xml:space="preserve">6.1.3 Best-of-64 </w:t>
        </w:r>
        <w:r w:rsidRPr="005E2696">
          <w:rPr>
            <w:rStyle w:val="ae"/>
            <w:noProof/>
          </w:rPr>
          <w:t>的推理成本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EA60D" w14:textId="4785D64A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6" w:history="1">
        <w:r w:rsidRPr="005E2696">
          <w:rPr>
            <w:rStyle w:val="ae"/>
            <w:noProof/>
          </w:rPr>
          <w:t xml:space="preserve">6.1.4 list scheduling </w:t>
        </w:r>
        <w:r w:rsidRPr="005E2696">
          <w:rPr>
            <w:rStyle w:val="ae"/>
            <w:noProof/>
          </w:rPr>
          <w:t>的可达解限制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5134A" w14:textId="237F0A82" w:rsidR="00175A98" w:rsidRDefault="00175A98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05777" w:history="1">
        <w:r w:rsidRPr="005E2696">
          <w:rPr>
            <w:rStyle w:val="ae"/>
            <w:noProof/>
          </w:rPr>
          <w:t xml:space="preserve">6.2 </w:t>
        </w:r>
        <w:r w:rsidRPr="005E2696">
          <w:rPr>
            <w:rStyle w:val="ae"/>
            <w:noProof/>
          </w:rPr>
          <w:t>未来技术方向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020487" w14:textId="5E234029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8" w:history="1">
        <w:r w:rsidRPr="005E2696">
          <w:rPr>
            <w:rStyle w:val="ae"/>
            <w:noProof/>
          </w:rPr>
          <w:t xml:space="preserve">6.2.1 MCTS </w:t>
        </w:r>
        <w:r w:rsidRPr="005E2696">
          <w:rPr>
            <w:rStyle w:val="ae"/>
            <w:noProof/>
          </w:rPr>
          <w:t>引导推理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74989F" w14:textId="7665194A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79" w:history="1">
        <w:r w:rsidRPr="005E2696">
          <w:rPr>
            <w:rStyle w:val="ae"/>
            <w:noProof/>
          </w:rPr>
          <w:t xml:space="preserve">6.2.2 </w:t>
        </w:r>
        <w:r w:rsidRPr="005E2696">
          <w:rPr>
            <w:rStyle w:val="ae"/>
            <w:noProof/>
          </w:rPr>
          <w:t>图指针网络与</w:t>
        </w:r>
        <w:r w:rsidRPr="005E2696">
          <w:rPr>
            <w:rStyle w:val="ae"/>
            <w:noProof/>
          </w:rPr>
          <w:t xml:space="preserve"> Transformer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0FBC9E" w14:textId="4369B843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80" w:history="1">
        <w:r w:rsidRPr="005E2696">
          <w:rPr>
            <w:rStyle w:val="ae"/>
            <w:noProof/>
          </w:rPr>
          <w:t xml:space="preserve">6.2.3 </w:t>
        </w:r>
        <w:r w:rsidRPr="005E2696">
          <w:rPr>
            <w:rStyle w:val="ae"/>
            <w:noProof/>
          </w:rPr>
          <w:t>加权交叉注意力与可达解扩展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3BD5D" w14:textId="1855C212" w:rsidR="00175A98" w:rsidRDefault="00175A98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05781" w:history="1">
        <w:r w:rsidRPr="005E2696">
          <w:rPr>
            <w:rStyle w:val="ae"/>
            <w:noProof/>
          </w:rPr>
          <w:t xml:space="preserve">6.2.4 </w:t>
        </w:r>
        <w:r w:rsidRPr="005E2696">
          <w:rPr>
            <w:rStyle w:val="ae"/>
            <w:noProof/>
          </w:rPr>
          <w:t>训练与统计协议升级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44298" w14:textId="641C16D2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2" w:history="1">
        <w:r w:rsidRPr="005E2696">
          <w:rPr>
            <w:rStyle w:val="ae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BBA8B2" w14:textId="4F57EB83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3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A </w:t>
        </w:r>
        <w:r w:rsidRPr="005E2696">
          <w:rPr>
            <w:rStyle w:val="ae"/>
            <w:noProof/>
          </w:rPr>
          <w:t>赛题评分项对齐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9F97" w14:textId="52F75105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4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B </w:t>
        </w:r>
        <w:r w:rsidRPr="005E2696">
          <w:rPr>
            <w:rStyle w:val="ae"/>
            <w:noProof/>
          </w:rPr>
          <w:t>数据差异与溯源说明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E1F0D" w14:textId="1CEDB689" w:rsidR="00175A98" w:rsidRDefault="00175A98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05785" w:history="1">
        <w:r w:rsidRPr="005E2696">
          <w:rPr>
            <w:rStyle w:val="ae"/>
            <w:noProof/>
          </w:rPr>
          <w:t>附录</w:t>
        </w:r>
        <w:r w:rsidRPr="005E2696">
          <w:rPr>
            <w:rStyle w:val="ae"/>
            <w:noProof/>
          </w:rPr>
          <w:t xml:space="preserve"> C </w:t>
        </w:r>
        <w:r w:rsidRPr="005E2696">
          <w:rPr>
            <w:rStyle w:val="ae"/>
            <w:noProof/>
          </w:rPr>
          <w:t>主要证据文件索引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_Toc235105785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6738A" w14:textId="0909FC3C" w:rsidR="00C756EF" w:rsidRDefault="00C756EF">
      <w:r>
        <w:fldChar w:fldCharType="end"/>
      </w:r>
    </w:p>
    <w:p w14:paraId="717B1FEA" w14:textId="77777777" w:rsidR="00C756EF" w:rsidRDefault="00C756EF">
      <w:pPr>
        <w:sectPr w:rsidR="00C756EF" w:rsidSect="00C756EF">
          <w:footerReference w:type="default" r:id="rId12"/>
          <w:pgSz w:w="11907" w:h="16839"/>
          <w:pgMar w:top="1440" w:right="1440" w:bottom="1440" w:left="1584" w:header="720" w:footer="720" w:gutter="0"/>
          <w:pgNumType w:fmt="lowerRoman" w:start="1"/>
          <w:cols w:space="425"/>
          <w:docGrid w:type="lines" w:linePitch="326"/>
        </w:sectPr>
      </w:pPr>
    </w:p>
    <w:p w14:paraId="3CFEA031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0" w:name="_Toc235105728"/>
      <w:r w:rsidRPr="00C756EF">
        <w:rPr>
          <w:rFonts w:hint="eastAsia"/>
        </w:rPr>
        <w:lastRenderedPageBreak/>
        <w:t>摘要</w:t>
      </w:r>
      <w:bookmarkEnd w:id="0"/>
    </w:p>
    <w:p w14:paraId="4C7D6CAF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本项目面向云、边、端多层异构计算环境中的有向无环图（</w:t>
      </w:r>
      <w:r w:rsidRPr="00C756EF">
        <w:rPr>
          <w:rFonts w:hint="eastAsia"/>
        </w:rPr>
        <w:t>Directed Acyclic Graph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>DAG</w:t>
      </w:r>
      <w:r w:rsidRPr="00C756EF">
        <w:rPr>
          <w:rFonts w:hint="eastAsia"/>
        </w:rPr>
        <w:t>）任务调度问题，研究在任务依赖、资源算力差异、跨资源通信开销和资源互斥约束同时存在的条件下，如何通过深度强化学习缩短全部任务的完成时间（</w:t>
      </w:r>
      <w:r w:rsidRPr="00C756EF">
        <w:rPr>
          <w:rFonts w:hint="eastAsia"/>
        </w:rPr>
        <w:t>makespan</w:t>
      </w:r>
      <w:r w:rsidRPr="00C756EF">
        <w:rPr>
          <w:rFonts w:hint="eastAsia"/>
        </w:rPr>
        <w:t>）。项目基于</w:t>
      </w:r>
      <w:r w:rsidRPr="00C756EF">
        <w:rPr>
          <w:rFonts w:hint="eastAsia"/>
        </w:rPr>
        <w:t xml:space="preserve"> Gymnasium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MaskablePPO </w:t>
      </w:r>
      <w:r w:rsidRPr="00C756EF">
        <w:rPr>
          <w:rFonts w:hint="eastAsia"/>
        </w:rPr>
        <w:t>构建可配置的调度环境，以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（</w:t>
      </w:r>
      <w:r w:rsidRPr="00C756EF">
        <w:rPr>
          <w:rFonts w:hint="eastAsia"/>
        </w:rPr>
        <w:t>Heterogeneous Earliest Finish Time</w:t>
      </w:r>
      <w:r w:rsidRPr="00C756EF">
        <w:rPr>
          <w:rFonts w:hint="eastAsia"/>
        </w:rPr>
        <w:t>）作为主要启发式基线，并形成了环境仿真、基线算法、强化学习策略、训练、评测、诊断和测试相互解耦的模块化实现。</w:t>
      </w:r>
    </w:p>
    <w:p w14:paraId="25104E4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的技术路线不是一次性确定的，而是经过奖励稀疏性、策略塌缩、特征量纲、动作空间复杂度、模仿学习稳定性和推理随机性等多轮可复现实验逐步收敛。最关键的两项结构性改进是：第一，将原先“就绪任务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×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资源”的联合动作空间拆分为“策略负责任务排序、确定性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规则负责资源分配”的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动作空间；第二，在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的基础上引入零初始化的残差策略头，使训练初始策略严格等价于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，策略只学习排序修正量。最终再通过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随机采样择优，在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个固定验证场景上稳定超过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</w:p>
    <w:p w14:paraId="44AD398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严格按项目现存结果文件统计，最终方案在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次配对评测中的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0.951527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0.003777</w:t>
      </w:r>
      <w:r w:rsidRPr="00C756EF">
        <w:rPr>
          <w:rFonts w:hint="eastAsia"/>
        </w:rPr>
        <w:t>，平均每轮在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18.2/20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个场景中反超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；与</w:t>
      </w:r>
      <w:r w:rsidRPr="00C756EF">
        <w:rPr>
          <w:rFonts w:hint="eastAsia"/>
        </w:rPr>
        <w:t xml:space="preserve"> Hybrid+Best-of-16 </w:t>
      </w:r>
      <w:r w:rsidRPr="00C756EF">
        <w:rPr>
          <w:rFonts w:hint="eastAsia"/>
        </w:rPr>
        <w:t>的配对差值为</w:t>
      </w:r>
      <w:r w:rsidRPr="00C756EF">
        <w:rPr>
          <w:rFonts w:hint="eastAsia"/>
        </w:rPr>
        <w:t xml:space="preserve"> -0.007287 </w:t>
      </w:r>
      <w:r w:rsidRPr="00C756EF">
        <w:rPr>
          <w:rFonts w:hint="eastAsia"/>
        </w:rPr>
        <w:t>±</w:t>
      </w:r>
      <w:r w:rsidRPr="00C756EF">
        <w:rPr>
          <w:rFonts w:hint="eastAsia"/>
        </w:rPr>
        <w:t xml:space="preserve"> 0.003524</w:t>
      </w:r>
      <w:r w:rsidRPr="00C756EF">
        <w:rPr>
          <w:rFonts w:hint="eastAsia"/>
        </w:rPr>
        <w:t>，配对</w:t>
      </w:r>
      <w:r w:rsidRPr="00C756EF">
        <w:rPr>
          <w:rFonts w:hint="eastAsia"/>
        </w:rPr>
        <w:t xml:space="preserve"> t </w:t>
      </w:r>
      <w:r w:rsidRPr="00C756EF">
        <w:rPr>
          <w:rFonts w:hint="eastAsia"/>
        </w:rPr>
        <w:t>检验得到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t=-8.0071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p=1.3554</w:t>
      </w:r>
      <w:r w:rsidRPr="00C756EF">
        <w:rPr>
          <w:rFonts w:eastAsia="等线" w:hint="eastAsia"/>
          <w:sz w:val="19"/>
          <w:shd w:val="clear" w:color="auto" w:fill="F2F2F2"/>
        </w:rPr>
        <w:t>×</w:t>
      </w:r>
      <w:r w:rsidRPr="00C756EF">
        <w:rPr>
          <w:rFonts w:eastAsia="等线" w:hint="eastAsia"/>
          <w:sz w:val="19"/>
          <w:shd w:val="clear" w:color="auto" w:fill="F2F2F2"/>
        </w:rPr>
        <w:t>10^-6</w:t>
      </w:r>
      <w:r w:rsidRPr="00C756EF">
        <w:rPr>
          <w:rFonts w:hint="eastAsia"/>
        </w:rPr>
        <w:t>。另一次独立保存的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次重复实验得到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0.954570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0.003842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和平均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18.0/20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个反超场景。</w:t>
      </w:r>
      <w:r w:rsidRPr="00C756EF">
        <w:rPr>
          <w:rFonts w:hint="eastAsia"/>
        </w:rPr>
        <w:t xml:space="preserve">MILP </w:t>
      </w:r>
      <w:r w:rsidRPr="00C756EF">
        <w:rPr>
          <w:rFonts w:hint="eastAsia"/>
        </w:rPr>
        <w:t>精确解实验进一步表明，在</w:t>
      </w:r>
      <w:r w:rsidRPr="00C756EF">
        <w:rPr>
          <w:rFonts w:hint="eastAsia"/>
        </w:rPr>
        <w:t xml:space="preserve"> 7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</w:rPr>
        <w:t>已证明全局最优的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任务场景上，</w:t>
      </w:r>
      <w:r w:rsidRPr="00C756EF">
        <w:rPr>
          <w:rFonts w:hint="eastAsia"/>
        </w:rPr>
        <w:t xml:space="preserve">HEFT </w:t>
      </w:r>
      <w:r w:rsidRPr="00C756EF">
        <w:rPr>
          <w:rFonts w:hint="eastAsia"/>
        </w:rPr>
        <w:t>平均高于最优解</w:t>
      </w:r>
      <w:r w:rsidRPr="00C756EF">
        <w:rPr>
          <w:rFonts w:hint="eastAsia"/>
        </w:rPr>
        <w:t xml:space="preserve"> 10.68%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Residual+Best-of-16 </w:t>
      </w:r>
      <w:r w:rsidRPr="00C756EF">
        <w:rPr>
          <w:rFonts w:hint="eastAsia"/>
        </w:rPr>
        <w:t>仅高于最优解</w:t>
      </w:r>
      <w:r w:rsidRPr="00C756EF">
        <w:rPr>
          <w:rFonts w:hint="eastAsia"/>
        </w:rPr>
        <w:t xml:space="preserve"> 4.42%</w:t>
      </w:r>
      <w:r w:rsidRPr="00C756EF">
        <w:rPr>
          <w:rFonts w:hint="eastAsia"/>
        </w:rPr>
        <w:t>。数据来源分别为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C756EF">
        <w:rPr>
          <w:rFonts w:hint="eastAsia"/>
        </w:rPr>
        <w:t>。</w:t>
      </w:r>
    </w:p>
    <w:p w14:paraId="507F3B0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  <w:b/>
        </w:rPr>
        <w:t>关键词：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云边端协同；异构计算；</w:t>
      </w:r>
      <w:r w:rsidRPr="00C756EF">
        <w:rPr>
          <w:rFonts w:hint="eastAsia"/>
        </w:rPr>
        <w:t xml:space="preserve">DAG </w:t>
      </w:r>
      <w:r w:rsidRPr="00C756EF">
        <w:rPr>
          <w:rFonts w:hint="eastAsia"/>
        </w:rPr>
        <w:t>调度；深度强化学习；</w:t>
      </w:r>
      <w:r w:rsidRPr="00C756EF">
        <w:rPr>
          <w:rFonts w:hint="eastAsia"/>
        </w:rPr>
        <w:t>HEFT</w:t>
      </w:r>
      <w:r w:rsidRPr="00C756EF">
        <w:rPr>
          <w:rFonts w:hint="eastAsia"/>
        </w:rPr>
        <w:t>；残差学习；动作掩码；随机采样</w:t>
      </w:r>
    </w:p>
    <w:p w14:paraId="28F3C8ED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" w:name="_Toc235105729"/>
      <w:r w:rsidRPr="00C756EF">
        <w:rPr>
          <w:rFonts w:hint="eastAsia"/>
        </w:rPr>
        <w:lastRenderedPageBreak/>
        <w:t>第一章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项目概述</w:t>
      </w:r>
      <w:bookmarkEnd w:id="1"/>
    </w:p>
    <w:p w14:paraId="033EDE43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" w:name="_Toc235105730"/>
      <w:r w:rsidRPr="00C756EF">
        <w:rPr>
          <w:rFonts w:hint="eastAsia"/>
        </w:rPr>
        <w:t xml:space="preserve">1.1 </w:t>
      </w:r>
      <w:r w:rsidRPr="00C756EF">
        <w:rPr>
          <w:rFonts w:hint="eastAsia"/>
        </w:rPr>
        <w:t>研究背景</w:t>
      </w:r>
      <w:bookmarkEnd w:id="2"/>
    </w:p>
    <w:p w14:paraId="68AE326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云计算节点通常具有较高算力和带宽，但访问链路较长；边缘节点靠近数据源，响应更快但容量有限；终端设备就地处理可以减少数据迁移，却受到算力、带宽和能耗等约束。一个实际应用往往不能被视为单个不可分割任务，而应表示为具有前驱约束的数据处理流程。项目采用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描述这种工作流：节点表示子任务，边表示执行依赖及待传输数据量。</w:t>
      </w:r>
    </w:p>
    <w:p w14:paraId="376B49A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设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G=(V,E)</w:t>
      </w:r>
      <w:r w:rsidRPr="00C756EF">
        <w:rPr>
          <w:rFonts w:hint="eastAsia"/>
        </w:rPr>
        <w:t>，资源集合为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</w:t>
      </w:r>
      <w:r w:rsidRPr="00C756EF">
        <w:rPr>
          <w:rFonts w:hint="eastAsia"/>
        </w:rPr>
        <w:t>。任务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的计算量为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w_i</w:t>
      </w:r>
      <w:r w:rsidRPr="00C756EF">
        <w:rPr>
          <w:rFonts w:hint="eastAsia"/>
        </w:rPr>
        <w:t>，资源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的算力为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p_r</w:t>
      </w:r>
      <w:r w:rsidRPr="00C756EF">
        <w:rPr>
          <w:rFonts w:hint="eastAsia"/>
        </w:rPr>
        <w:t>，则执行时间为：</w:t>
      </w:r>
    </w:p>
    <w:p w14:paraId="6067D0D3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T_{i,r}^{exec}=(w_i)/(p_r)</w:t>
      </w:r>
    </w:p>
    <w:p w14:paraId="1F651F2F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若前驱任务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与后继任务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j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分配到不同资源，边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(i,j)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的数据量为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d_{ij}</w:t>
      </w:r>
      <w:r w:rsidRPr="00C756EF">
        <w:rPr>
          <w:rFonts w:hint="eastAsia"/>
        </w:rPr>
        <w:t>，两资源带宽分别为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b_{r_i}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b_{r_j}</w:t>
      </w:r>
      <w:r w:rsidRPr="00C756EF">
        <w:rPr>
          <w:rFonts w:hint="eastAsia"/>
        </w:rPr>
        <w:t>，则项目中的通信时间为：</w:t>
      </w:r>
    </w:p>
    <w:p w14:paraId="4E62D48D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T_{ij}^{comm}=\frac{d_{ij}}{min(b_{r_i},b_{r_j})}</w:t>
      </w:r>
      <w:r w:rsidRPr="00C756EF">
        <w:rPr>
          <w:rFonts w:ascii="Cambria Math" w:hAnsi="Cambria Math" w:hint="eastAsia"/>
          <w:sz w:val="23"/>
        </w:rPr>
        <w:t>；</w:t>
      </w:r>
    </w:p>
    <w:p w14:paraId="2EF1240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若两个任务位于同一资源，则通信时间为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。上述公式由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env/resource_config.py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ResourceConfig.get_execution_time()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ResourceConfig.get_communication_time()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实现。</w:t>
      </w:r>
    </w:p>
    <w:p w14:paraId="661787E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调度必须同时满足：每个任务只能选择一个资源；任务开始时间不得早于全部前驱完成及通信结束时间；同一资源上的任务不可重叠。目标是最小化：</w:t>
      </w:r>
    </w:p>
    <w:p w14:paraId="4F6E3F7B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C_{max}=max_{i</w:t>
      </w:r>
      <w:r w:rsidRPr="00C756EF">
        <w:rPr>
          <w:rFonts w:ascii="Cambria Math" w:hAnsi="Cambria Math" w:hint="eastAsia"/>
          <w:sz w:val="23"/>
        </w:rPr>
        <w:t>∈</w:t>
      </w:r>
      <w:r w:rsidRPr="00C756EF">
        <w:rPr>
          <w:rFonts w:ascii="Cambria Math" w:hAnsi="Cambria Math" w:hint="eastAsia"/>
          <w:sz w:val="23"/>
        </w:rPr>
        <w:t xml:space="preserve"> V}F_i</w:t>
      </w:r>
      <w:r w:rsidRPr="00C756EF">
        <w:rPr>
          <w:rFonts w:ascii="Cambria Math" w:hAnsi="Cambria Math" w:hint="eastAsia"/>
          <w:sz w:val="23"/>
        </w:rPr>
        <w:t>，</w:t>
      </w:r>
    </w:p>
    <w:p w14:paraId="5F4BADD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其中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F_i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为任务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i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的完成时间。该问题同时包含离散资源分配、任务排序和连续时间安排，属于典型的组合优化问题。</w:t>
      </w:r>
    </w:p>
    <w:p w14:paraId="497FCA1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" w:name="_Toc235105731"/>
      <w:r w:rsidRPr="00C756EF">
        <w:rPr>
          <w:rFonts w:hint="eastAsia"/>
        </w:rPr>
        <w:t xml:space="preserve">1.2 </w:t>
      </w:r>
      <w:r w:rsidRPr="00C756EF">
        <w:rPr>
          <w:rFonts w:hint="eastAsia"/>
        </w:rPr>
        <w:t>评价指标</w:t>
      </w:r>
      <w:bookmarkEnd w:id="3"/>
    </w:p>
    <w:p w14:paraId="4C55F8C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项目以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作为统一基线。对验证场景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k</w:t>
      </w:r>
      <w:r w:rsidRPr="00C756EF">
        <w:rPr>
          <w:rFonts w:hint="eastAsia"/>
        </w:rPr>
        <w:t>，定义：</w:t>
      </w:r>
    </w:p>
    <w:p w14:paraId="381DA9CF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ratio_k=\frac{C_{max,k}^{RL}}{C_{max,k}^{HEFT}}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 xml:space="preserve">      mean_ratio=(1)/(K)</w:t>
      </w:r>
      <w:r w:rsidRPr="00C756EF">
        <w:rPr>
          <w:rFonts w:ascii="Cambria Math" w:hAnsi="Cambria Math" w:hint="eastAsia"/>
          <w:sz w:val="23"/>
        </w:rPr>
        <w:t>Σ</w:t>
      </w:r>
      <w:r w:rsidRPr="00C756EF">
        <w:rPr>
          <w:rFonts w:ascii="Cambria Math" w:hAnsi="Cambria Math" w:hint="eastAsia"/>
          <w:sz w:val="23"/>
        </w:rPr>
        <w:t>_{k=1}^{K}ratio_k</w:t>
      </w:r>
    </w:p>
    <w:p w14:paraId="08CB097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因此：</w:t>
      </w:r>
    </w:p>
    <w:p w14:paraId="6732594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&lt;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表示强化学习方案整体优于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</w:t>
      </w:r>
    </w:p>
    <w:p w14:paraId="33FDED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=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表示整体相当；</w:t>
      </w:r>
    </w:p>
    <w:p w14:paraId="6DA73AA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 &gt; 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表示整体劣于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</w:p>
    <w:p w14:paraId="1E01EE6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评测同时报告单场景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ratio&lt;1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的数量，以避免均值掩盖不同场景间的差异。常规验证集包含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个训练外固定场景，任务规模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个，种子从</w:t>
      </w:r>
      <w:r w:rsidRPr="00C756EF">
        <w:rPr>
          <w:rFonts w:hint="eastAsia"/>
        </w:rPr>
        <w:t xml:space="preserve"> 1000000 </w:t>
      </w:r>
      <w:r w:rsidRPr="00C756EF">
        <w:rPr>
          <w:rFonts w:hint="eastAsia"/>
        </w:rPr>
        <w:t>开始。配置见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training/configs/ppo_mlp_residual.yaml</w:t>
      </w:r>
      <w:r w:rsidRPr="00C756EF">
        <w:rPr>
          <w:rFonts w:hint="eastAsia"/>
        </w:rPr>
        <w:t>，场景生成逻辑见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evaluation/generate_validation_scenarios.py</w:t>
      </w:r>
      <w:r w:rsidRPr="00C756EF">
        <w:rPr>
          <w:rFonts w:hint="eastAsia"/>
        </w:rPr>
        <w:t>。</w:t>
      </w:r>
    </w:p>
    <w:p w14:paraId="50010689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" w:name="_Toc235105732"/>
      <w:r w:rsidRPr="00C756EF">
        <w:rPr>
          <w:rFonts w:hint="eastAsia"/>
        </w:rPr>
        <w:t xml:space="preserve">1.3 </w:t>
      </w:r>
      <w:r w:rsidRPr="00C756EF">
        <w:rPr>
          <w:rFonts w:hint="eastAsia"/>
        </w:rPr>
        <w:t>核心成果总览</w:t>
      </w:r>
      <w:bookmarkEnd w:id="4"/>
    </w:p>
    <w:p w14:paraId="754B17D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项目最终形成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Residual Scheduling + Best-of-64 Sampling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方案：</w:t>
      </w:r>
    </w:p>
    <w:p w14:paraId="58491CC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环境采用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>，策略动作只决定当前就绪任务的优先次序；</w:t>
      </w:r>
    </w:p>
    <w:p w14:paraId="2160EC9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资源分配由遍历全部资源的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插入规则确定；</w:t>
      </w:r>
    </w:p>
    <w:p w14:paraId="0E012FF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策略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为归一化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与有界残差修正量之和；</w:t>
      </w:r>
    </w:p>
    <w:p w14:paraId="29935C2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残差输出层权重和偏置零初始化，训练起点严格复现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；</w:t>
      </w:r>
    </w:p>
    <w:p w14:paraId="6920081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</w:rPr>
        <w:t>推理时独立随机采样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个候选调度，并与确定性候选比较，返回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最小者。</w:t>
      </w:r>
    </w:p>
    <w:p w14:paraId="355C13B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最终统计结果如下：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98"/>
        <w:gridCol w:w="1197"/>
        <w:gridCol w:w="1883"/>
        <w:gridCol w:w="1540"/>
        <w:gridCol w:w="2255"/>
      </w:tblGrid>
      <w:tr w:rsidR="00C756EF" w:rsidRPr="00C756EF" w14:paraId="05C813CB" w14:textId="77777777" w:rsidTr="00C756EF">
        <w:trPr>
          <w:cantSplit/>
          <w:tblHeader/>
          <w:jc w:val="center"/>
        </w:trPr>
        <w:tc>
          <w:tcPr>
            <w:tcW w:w="1981" w:type="dxa"/>
            <w:shd w:val="clear" w:color="auto" w:fill="DDEBF7"/>
          </w:tcPr>
          <w:p w14:paraId="5E7927EE" w14:textId="5D5D98B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统计口径</w:t>
            </w:r>
          </w:p>
        </w:tc>
        <w:tc>
          <w:tcPr>
            <w:tcW w:w="1187" w:type="dxa"/>
            <w:shd w:val="clear" w:color="auto" w:fill="DDEBF7"/>
          </w:tcPr>
          <w:p w14:paraId="68FDCD32" w14:textId="6AB8E9F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重复次数</w:t>
            </w:r>
          </w:p>
        </w:tc>
        <w:tc>
          <w:tcPr>
            <w:tcW w:w="1867" w:type="dxa"/>
            <w:shd w:val="clear" w:color="auto" w:fill="DDEBF7"/>
          </w:tcPr>
          <w:p w14:paraId="6BB5DB0B" w14:textId="52F5879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mean_ratio</w:t>
            </w:r>
            <w:r w:rsidRPr="00C756EF">
              <w:rPr>
                <w:rFonts w:hint="eastAsia"/>
                <w:b/>
                <w:color w:val="1F4E79"/>
                <w:sz w:val="19"/>
              </w:rPr>
              <w:t>（均值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C756EF">
              <w:rPr>
                <w:rFonts w:hint="eastAsia"/>
                <w:b/>
                <w:color w:val="1F4E79"/>
                <w:sz w:val="19"/>
              </w:rPr>
              <w:t>±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C756EF">
              <w:rPr>
                <w:rFonts w:hint="eastAsia"/>
                <w:b/>
                <w:color w:val="1F4E79"/>
                <w:sz w:val="19"/>
              </w:rPr>
              <w:t>样本标准差）</w:t>
            </w:r>
          </w:p>
        </w:tc>
        <w:tc>
          <w:tcPr>
            <w:tcW w:w="1527" w:type="dxa"/>
            <w:shd w:val="clear" w:color="auto" w:fill="DDEBF7"/>
          </w:tcPr>
          <w:p w14:paraId="3AA113B5" w14:textId="3060AA2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平均反超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236" w:type="dxa"/>
            <w:shd w:val="clear" w:color="auto" w:fill="DDEBF7"/>
          </w:tcPr>
          <w:p w14:paraId="507DD102" w14:textId="076BF695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73D601DE" w14:textId="77777777" w:rsidTr="00C756EF">
        <w:trPr>
          <w:cantSplit/>
          <w:jc w:val="center"/>
        </w:trPr>
        <w:tc>
          <w:tcPr>
            <w:tcW w:w="1981" w:type="dxa"/>
          </w:tcPr>
          <w:p w14:paraId="67AC12F5" w14:textId="53DF5A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最终配对实验中的</w:t>
            </w:r>
            <w:r w:rsidRPr="00C756EF">
              <w:rPr>
                <w:rFonts w:hint="eastAsia"/>
                <w:sz w:val="19"/>
              </w:rPr>
              <w:t xml:space="preserve"> Residual Best-of-64</w:t>
            </w:r>
          </w:p>
        </w:tc>
        <w:tc>
          <w:tcPr>
            <w:tcW w:w="1187" w:type="dxa"/>
          </w:tcPr>
          <w:p w14:paraId="4F603465" w14:textId="3AAEAF7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</w:t>
            </w:r>
          </w:p>
        </w:tc>
        <w:tc>
          <w:tcPr>
            <w:tcW w:w="1867" w:type="dxa"/>
          </w:tcPr>
          <w:p w14:paraId="38C6D60B" w14:textId="5A8E9C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0.951527 ± 0.003777</w:t>
            </w:r>
          </w:p>
        </w:tc>
        <w:tc>
          <w:tcPr>
            <w:tcW w:w="1527" w:type="dxa"/>
          </w:tcPr>
          <w:p w14:paraId="3F0E252F" w14:textId="2C0B82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18.2/20</w:t>
            </w:r>
          </w:p>
        </w:tc>
        <w:tc>
          <w:tcPr>
            <w:tcW w:w="2236" w:type="dxa"/>
            <w:shd w:val="clear" w:color="auto" w:fill="F2F2F2"/>
          </w:tcPr>
          <w:p w14:paraId="1CB556F7" w14:textId="509F517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evaluation/results/paired15/paired_comparison_summary.json</w:t>
            </w:r>
          </w:p>
        </w:tc>
      </w:tr>
      <w:tr w:rsidR="00C756EF" w:rsidRPr="00C756EF" w14:paraId="3E1C0C19" w14:textId="77777777" w:rsidTr="00C756EF">
        <w:trPr>
          <w:cantSplit/>
          <w:jc w:val="center"/>
        </w:trPr>
        <w:tc>
          <w:tcPr>
            <w:tcW w:w="1981" w:type="dxa"/>
          </w:tcPr>
          <w:p w14:paraId="74128E11" w14:textId="0B0579E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>独立</w:t>
            </w:r>
            <w:r w:rsidRPr="00C756EF">
              <w:rPr>
                <w:rFonts w:hint="eastAsia"/>
                <w:sz w:val="19"/>
              </w:rPr>
              <w:t xml:space="preserve"> Best-of-64 </w:t>
            </w:r>
            <w:r w:rsidRPr="00C756EF">
              <w:rPr>
                <w:rFonts w:hint="eastAsia"/>
                <w:sz w:val="19"/>
              </w:rPr>
              <w:t>稳定性实验</w:t>
            </w:r>
          </w:p>
        </w:tc>
        <w:tc>
          <w:tcPr>
            <w:tcW w:w="1187" w:type="dxa"/>
          </w:tcPr>
          <w:p w14:paraId="06E11C17" w14:textId="6C218E4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1867" w:type="dxa"/>
          </w:tcPr>
          <w:p w14:paraId="04FF3FDA" w14:textId="5E5CC01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0.954570 ± 0.003842</w:t>
            </w:r>
          </w:p>
        </w:tc>
        <w:tc>
          <w:tcPr>
            <w:tcW w:w="1527" w:type="dxa"/>
          </w:tcPr>
          <w:p w14:paraId="4F414917" w14:textId="274315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18.0/20</w:t>
            </w:r>
          </w:p>
        </w:tc>
        <w:tc>
          <w:tcPr>
            <w:tcW w:w="2236" w:type="dxa"/>
            <w:shd w:val="clear" w:color="auto" w:fill="F2F2F2"/>
          </w:tcPr>
          <w:p w14:paraId="169DC85B" w14:textId="53ABA13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evaluation/results/repeated_bestof64/repeated_bestof64_summary.json</w:t>
            </w:r>
          </w:p>
        </w:tc>
      </w:tr>
      <w:tr w:rsidR="00C756EF" w:rsidRPr="00C756EF" w14:paraId="6A370F94" w14:textId="77777777" w:rsidTr="00C756EF">
        <w:trPr>
          <w:cantSplit/>
          <w:jc w:val="center"/>
        </w:trPr>
        <w:tc>
          <w:tcPr>
            <w:tcW w:w="1981" w:type="dxa"/>
          </w:tcPr>
          <w:p w14:paraId="5508E808" w14:textId="7A55CA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固定采样种子</w:t>
            </w:r>
            <w:r w:rsidRPr="00C756EF">
              <w:rPr>
                <w:rFonts w:hint="eastAsia"/>
                <w:sz w:val="19"/>
              </w:rPr>
              <w:t xml:space="preserve"> 20260709 </w:t>
            </w:r>
            <w:r w:rsidRPr="00C756EF">
              <w:rPr>
                <w:rFonts w:hint="eastAsia"/>
                <w:sz w:val="19"/>
              </w:rPr>
              <w:t>的单次复现</w:t>
            </w:r>
          </w:p>
        </w:tc>
        <w:tc>
          <w:tcPr>
            <w:tcW w:w="1187" w:type="dxa"/>
          </w:tcPr>
          <w:p w14:paraId="51BA69A6" w14:textId="484377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</w:t>
            </w:r>
          </w:p>
        </w:tc>
        <w:tc>
          <w:tcPr>
            <w:tcW w:w="1867" w:type="dxa"/>
          </w:tcPr>
          <w:p w14:paraId="7773F0F9" w14:textId="5F4F942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527" w:type="dxa"/>
          </w:tcPr>
          <w:p w14:paraId="35F08156" w14:textId="0AF279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2236" w:type="dxa"/>
            <w:shd w:val="clear" w:color="auto" w:fill="F2F2F2"/>
          </w:tcPr>
          <w:p w14:paraId="669E83E7" w14:textId="1323509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28495DB6" w14:textId="77777777" w:rsidR="00C756EF" w:rsidRDefault="00C756EF"/>
    <w:p w14:paraId="441D657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项目已在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openEuler 24.03 LTS-SP4 </w:t>
      </w:r>
      <w:r w:rsidRPr="00C756EF">
        <w:rPr>
          <w:rFonts w:hint="eastAsia"/>
        </w:rPr>
        <w:t>容器中使用相同模型、场景和采样种子复现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mean_ratio=0.945988472421</w:t>
      </w:r>
      <w:r w:rsidRPr="00C756EF">
        <w:rPr>
          <w:rFonts w:hint="eastAsia"/>
        </w:rPr>
        <w:t>，最新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测试结果为</w:t>
      </w:r>
      <w:r w:rsidRPr="00C756EF">
        <w:rPr>
          <w:rFonts w:hint="eastAsia"/>
        </w:rPr>
        <w:t xml:space="preserve"> 19 </w:t>
      </w:r>
      <w:r w:rsidRPr="00C756EF">
        <w:rPr>
          <w:rFonts w:hint="eastAsia"/>
        </w:rPr>
        <w:t>项全部通过。证据见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evaluation/results/run_final_pipeline_openEuler_existing_checkpoint.log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C756EF">
        <w:rPr>
          <w:rFonts w:hint="eastAsia"/>
        </w:rPr>
        <w:t>。</w:t>
      </w:r>
    </w:p>
    <w:p w14:paraId="016BE79C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" w:name="_Toc235105733"/>
      <w:r w:rsidRPr="00C756EF">
        <w:rPr>
          <w:rFonts w:hint="eastAsia"/>
        </w:rPr>
        <w:lastRenderedPageBreak/>
        <w:t>第二章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系统架构设计</w:t>
      </w:r>
      <w:bookmarkEnd w:id="5"/>
    </w:p>
    <w:p w14:paraId="7326DDF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6" w:name="_Toc235105734"/>
      <w:r w:rsidRPr="00C756EF">
        <w:rPr>
          <w:rFonts w:hint="eastAsia"/>
        </w:rPr>
        <w:t xml:space="preserve">2.1 </w:t>
      </w:r>
      <w:r w:rsidRPr="00C756EF">
        <w:rPr>
          <w:rFonts w:hint="eastAsia"/>
        </w:rPr>
        <w:t>总体架构</w:t>
      </w:r>
      <w:bookmarkEnd w:id="6"/>
    </w:p>
    <w:p w14:paraId="3F5FD0F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项目按“问题定义—算法实现—训练—评测—验证”分层，目录职责如下。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71"/>
        <w:gridCol w:w="3601"/>
        <w:gridCol w:w="3601"/>
      </w:tblGrid>
      <w:tr w:rsidR="00C756EF" w:rsidRPr="00C756EF" w14:paraId="5BFB02FE" w14:textId="77777777" w:rsidTr="00C756EF">
        <w:trPr>
          <w:cantSplit/>
          <w:tblHeader/>
          <w:jc w:val="center"/>
        </w:trPr>
        <w:tc>
          <w:tcPr>
            <w:tcW w:w="1656" w:type="dxa"/>
            <w:shd w:val="clear" w:color="auto" w:fill="DDEBF7"/>
          </w:tcPr>
          <w:p w14:paraId="6B2ECBA3" w14:textId="25D2A30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模块</w:t>
            </w:r>
          </w:p>
        </w:tc>
        <w:tc>
          <w:tcPr>
            <w:tcW w:w="3571" w:type="dxa"/>
            <w:shd w:val="clear" w:color="auto" w:fill="DDEBF7"/>
          </w:tcPr>
          <w:p w14:paraId="7D47260B" w14:textId="1CC4864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主要职责</w:t>
            </w:r>
          </w:p>
        </w:tc>
        <w:tc>
          <w:tcPr>
            <w:tcW w:w="3571" w:type="dxa"/>
            <w:shd w:val="clear" w:color="auto" w:fill="DDEBF7"/>
          </w:tcPr>
          <w:p w14:paraId="2D8B81B0" w14:textId="3A5F2F2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关键文件</w:t>
            </w:r>
          </w:p>
        </w:tc>
      </w:tr>
      <w:tr w:rsidR="00C756EF" w:rsidRPr="00C756EF" w14:paraId="4CFDDEBF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7AEC41B" w14:textId="709FAB5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env/</w:t>
            </w:r>
          </w:p>
        </w:tc>
        <w:tc>
          <w:tcPr>
            <w:tcW w:w="3571" w:type="dxa"/>
          </w:tcPr>
          <w:p w14:paraId="16A626FD" w14:textId="387D75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DAG</w:t>
            </w:r>
            <w:r w:rsidRPr="00C756EF">
              <w:rPr>
                <w:rFonts w:hint="eastAsia"/>
                <w:sz w:val="19"/>
              </w:rPr>
              <w:t>、资源模型、</w:t>
            </w:r>
            <w:r w:rsidRPr="00C756EF">
              <w:rPr>
                <w:rFonts w:hint="eastAsia"/>
                <w:sz w:val="19"/>
              </w:rPr>
              <w:t xml:space="preserve">Gym </w:t>
            </w:r>
            <w:r w:rsidRPr="00C756EF">
              <w:rPr>
                <w:rFonts w:hint="eastAsia"/>
                <w:sz w:val="19"/>
              </w:rPr>
              <w:t>环境、调度物理规则、观测归一化</w:t>
            </w:r>
          </w:p>
        </w:tc>
        <w:tc>
          <w:tcPr>
            <w:tcW w:w="3571" w:type="dxa"/>
          </w:tcPr>
          <w:p w14:paraId="7F326FF4" w14:textId="4012DA8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dag_generator.py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resource_config.py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scheduling_env*.py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scheduling_utils.py</w:t>
            </w:r>
          </w:p>
        </w:tc>
      </w:tr>
      <w:tr w:rsidR="00C756EF" w:rsidRPr="00C756EF" w14:paraId="09DA5528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2573003" w14:textId="2E55DA5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baselines/</w:t>
            </w:r>
          </w:p>
        </w:tc>
        <w:tc>
          <w:tcPr>
            <w:tcW w:w="3571" w:type="dxa"/>
          </w:tcPr>
          <w:p w14:paraId="25D9A8C6" w14:textId="2EA4F9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HEFT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MILP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Hybrid </w:t>
            </w:r>
            <w:r w:rsidRPr="00C756EF">
              <w:rPr>
                <w:rFonts w:hint="eastAsia"/>
                <w:sz w:val="19"/>
              </w:rPr>
              <w:t>基线</w:t>
            </w:r>
          </w:p>
        </w:tc>
        <w:tc>
          <w:tcPr>
            <w:tcW w:w="3571" w:type="dxa"/>
          </w:tcPr>
          <w:p w14:paraId="2A2C8AEC" w14:textId="09F7B2C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heft_scheduler.py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milp_optimal_scheduler.py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hybrid_scheduler.py</w:t>
            </w:r>
          </w:p>
        </w:tc>
      </w:tr>
      <w:tr w:rsidR="00C756EF" w:rsidRPr="00C756EF" w14:paraId="426FF1F0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180195B5" w14:textId="7E91383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policies/</w:t>
            </w:r>
          </w:p>
        </w:tc>
        <w:tc>
          <w:tcPr>
            <w:tcW w:w="3571" w:type="dxa"/>
          </w:tcPr>
          <w:p w14:paraId="0FD900BF" w14:textId="242615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GAT </w:t>
            </w:r>
            <w:r w:rsidRPr="00C756EF">
              <w:rPr>
                <w:rFonts w:hint="eastAsia"/>
                <w:sz w:val="19"/>
              </w:rPr>
              <w:t>特征提取、</w:t>
            </w:r>
            <w:r w:rsidRPr="00C756EF">
              <w:rPr>
                <w:rFonts w:hint="eastAsia"/>
                <w:sz w:val="19"/>
              </w:rPr>
              <w:t xml:space="preserve">Residual </w:t>
            </w:r>
            <w:r w:rsidRPr="00C756EF">
              <w:rPr>
                <w:rFonts w:hint="eastAsia"/>
                <w:sz w:val="19"/>
              </w:rPr>
              <w:t>策略、统一</w:t>
            </w:r>
            <w:r w:rsidRPr="00C756EF">
              <w:rPr>
                <w:rFonts w:hint="eastAsia"/>
                <w:sz w:val="19"/>
              </w:rPr>
              <w:t xml:space="preserve"> RL </w:t>
            </w:r>
            <w:r w:rsidRPr="00C756EF">
              <w:rPr>
                <w:rFonts w:hint="eastAsia"/>
                <w:sz w:val="19"/>
              </w:rPr>
              <w:t>调度器</w:t>
            </w:r>
          </w:p>
        </w:tc>
        <w:tc>
          <w:tcPr>
            <w:tcW w:w="3571" w:type="dxa"/>
          </w:tcPr>
          <w:p w14:paraId="12FE5783" w14:textId="6414D8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gat_features_extractor.py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residual_ranking_policy.py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rl_scheduler.py</w:t>
            </w:r>
          </w:p>
        </w:tc>
      </w:tr>
      <w:tr w:rsidR="00C756EF" w:rsidRPr="00C756EF" w14:paraId="2FA32BCE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BA16A9D" w14:textId="0ED3B44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training/</w:t>
            </w:r>
          </w:p>
        </w:tc>
        <w:tc>
          <w:tcPr>
            <w:tcW w:w="3571" w:type="dxa"/>
          </w:tcPr>
          <w:p w14:paraId="5A83EE7D" w14:textId="6AB6CA2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PPO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BC</w:t>
            </w:r>
            <w:r w:rsidRPr="00C756EF">
              <w:rPr>
                <w:rFonts w:hint="eastAsia"/>
                <w:sz w:val="19"/>
              </w:rPr>
              <w:t>、课程学习、数据集生成和</w:t>
            </w:r>
            <w:r w:rsidRPr="00C756EF">
              <w:rPr>
                <w:rFonts w:hint="eastAsia"/>
                <w:sz w:val="19"/>
              </w:rPr>
              <w:t xml:space="preserve"> YAML </w:t>
            </w:r>
            <w:r w:rsidRPr="00C756EF">
              <w:rPr>
                <w:rFonts w:hint="eastAsia"/>
                <w:sz w:val="19"/>
              </w:rPr>
              <w:t>配置</w:t>
            </w:r>
          </w:p>
        </w:tc>
        <w:tc>
          <w:tcPr>
            <w:tcW w:w="3571" w:type="dxa"/>
          </w:tcPr>
          <w:p w14:paraId="12610901" w14:textId="0175F7E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train_ppo.py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behavior_cloning.py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dag_curriculum.py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configs/</w:t>
            </w:r>
          </w:p>
        </w:tc>
      </w:tr>
      <w:tr w:rsidR="00C756EF" w:rsidRPr="00C756EF" w14:paraId="0EFA8811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21D43968" w14:textId="25B472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</w:t>
            </w:r>
          </w:p>
        </w:tc>
        <w:tc>
          <w:tcPr>
            <w:tcW w:w="3571" w:type="dxa"/>
          </w:tcPr>
          <w:p w14:paraId="65AB0DC4" w14:textId="16A89F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固定场景生成、常规</w:t>
            </w:r>
            <w:r w:rsidRPr="00C756EF">
              <w:rPr>
                <w:rFonts w:hint="eastAsia"/>
                <w:sz w:val="19"/>
              </w:rPr>
              <w:t>/Best-of-N/</w:t>
            </w:r>
            <w:r w:rsidRPr="00C756EF">
              <w:rPr>
                <w:rFonts w:hint="eastAsia"/>
                <w:sz w:val="19"/>
              </w:rPr>
              <w:t>集成</w:t>
            </w:r>
            <w:r w:rsidRPr="00C756EF">
              <w:rPr>
                <w:rFonts w:hint="eastAsia"/>
                <w:sz w:val="19"/>
              </w:rPr>
              <w:t>/MILP/</w:t>
            </w:r>
            <w:r w:rsidRPr="00C756EF">
              <w:rPr>
                <w:rFonts w:hint="eastAsia"/>
                <w:sz w:val="19"/>
              </w:rPr>
              <w:t>泛化评测</w:t>
            </w:r>
          </w:p>
        </w:tc>
        <w:tc>
          <w:tcPr>
            <w:tcW w:w="3571" w:type="dxa"/>
          </w:tcPr>
          <w:p w14:paraId="6E3C00E0" w14:textId="5DF9BF1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evaluate.py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evaluate_bestofn.py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等</w:t>
            </w:r>
          </w:p>
        </w:tc>
      </w:tr>
      <w:tr w:rsidR="00C756EF" w:rsidRPr="00C756EF" w14:paraId="3E2CDCAA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3C429CDD" w14:textId="512533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diagnostics/</w:t>
            </w:r>
          </w:p>
        </w:tc>
        <w:tc>
          <w:tcPr>
            <w:tcW w:w="3571" w:type="dxa"/>
          </w:tcPr>
          <w:p w14:paraId="628895F6" w14:textId="1B266F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数据、梯度、归一化、动作空间、策略分布诊断</w:t>
            </w:r>
          </w:p>
        </w:tc>
        <w:tc>
          <w:tcPr>
            <w:tcW w:w="3571" w:type="dxa"/>
          </w:tcPr>
          <w:p w14:paraId="2CEDE9BE" w14:textId="2C81C9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bc_*_check.py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action_space_complexity_check.py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等</w:t>
            </w:r>
          </w:p>
        </w:tc>
      </w:tr>
      <w:tr w:rsidR="00C756EF" w:rsidRPr="00C756EF" w14:paraId="36D3322E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A1A39E7" w14:textId="0A240F9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tests/</w:t>
            </w:r>
          </w:p>
        </w:tc>
        <w:tc>
          <w:tcPr>
            <w:tcW w:w="3571" w:type="dxa"/>
          </w:tcPr>
          <w:p w14:paraId="3B2C2C15" w14:textId="247761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环境、接口、掩码、</w:t>
            </w: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Residual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MILP </w:t>
            </w:r>
            <w:r w:rsidRPr="00C756EF">
              <w:rPr>
                <w:rFonts w:hint="eastAsia"/>
                <w:sz w:val="19"/>
              </w:rPr>
              <w:t>和一致性回归测试</w:t>
            </w:r>
          </w:p>
        </w:tc>
        <w:tc>
          <w:tcPr>
            <w:tcW w:w="3571" w:type="dxa"/>
            <w:shd w:val="clear" w:color="auto" w:fill="F2F2F2"/>
          </w:tcPr>
          <w:p w14:paraId="28A40150" w14:textId="12E58F6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test_*.py</w:t>
            </w:r>
          </w:p>
        </w:tc>
      </w:tr>
      <w:tr w:rsidR="00C756EF" w:rsidRPr="00C756EF" w14:paraId="5C9045CD" w14:textId="77777777" w:rsidTr="00C756EF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5F38D990" w14:textId="0BBB129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scripts/</w:t>
            </w:r>
          </w:p>
        </w:tc>
        <w:tc>
          <w:tcPr>
            <w:tcW w:w="3571" w:type="dxa"/>
          </w:tcPr>
          <w:p w14:paraId="22FF54C3" w14:textId="22C5498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Linux/openEuler </w:t>
            </w:r>
            <w:r w:rsidRPr="00C756EF">
              <w:rPr>
                <w:rFonts w:hint="eastAsia"/>
                <w:sz w:val="19"/>
              </w:rPr>
              <w:t>与</w:t>
            </w:r>
            <w:r w:rsidRPr="00C756EF">
              <w:rPr>
                <w:rFonts w:hint="eastAsia"/>
                <w:sz w:val="19"/>
              </w:rPr>
              <w:t xml:space="preserve"> Windows </w:t>
            </w:r>
            <w:r w:rsidRPr="00C756EF">
              <w:rPr>
                <w:rFonts w:hint="eastAsia"/>
                <w:sz w:val="19"/>
              </w:rPr>
              <w:t>一键运行</w:t>
            </w:r>
          </w:p>
        </w:tc>
        <w:tc>
          <w:tcPr>
            <w:tcW w:w="3571" w:type="dxa"/>
          </w:tcPr>
          <w:p w14:paraId="38638273" w14:textId="05A39B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run_final_pipeline.sh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run_final_pipeline.ps1</w:t>
            </w:r>
          </w:p>
        </w:tc>
      </w:tr>
    </w:tbl>
    <w:p w14:paraId="7D5B4D6A" w14:textId="77777777" w:rsidR="00C756EF" w:rsidRDefault="00C756E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33223556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373500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lastRenderedPageBreak/>
              <w:t>[mermaid]</w:t>
            </w:r>
          </w:p>
          <w:p w14:paraId="2766B58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flowchart LR</w:t>
            </w:r>
          </w:p>
          <w:p w14:paraId="4DEEDA8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DAG["DAGTask / NetworkX"] --&gt; ENV["SchedulingEnv </w:t>
            </w:r>
            <w:r w:rsidRPr="00C756EF">
              <w:rPr>
                <w:rFonts w:eastAsia="等线" w:hint="eastAsia"/>
                <w:sz w:val="18"/>
              </w:rPr>
              <w:t>系列</w:t>
            </w:r>
            <w:r w:rsidRPr="00C756EF">
              <w:rPr>
                <w:rFonts w:eastAsia="等线" w:hint="eastAsia"/>
                <w:sz w:val="18"/>
              </w:rPr>
              <w:t>"]</w:t>
            </w:r>
          </w:p>
          <w:p w14:paraId="6AC8A3D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RES["ResourceConfig / YAML"] --&gt; ENV</w:t>
            </w:r>
          </w:p>
          <w:p w14:paraId="230E4A8C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ENV --&gt; MASK["ActionMasker"]</w:t>
            </w:r>
          </w:p>
          <w:p w14:paraId="42E3B84C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MASK --&gt; PPO["MaskablePPO"]</w:t>
            </w:r>
          </w:p>
          <w:p w14:paraId="7736331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PPO --&gt; POLICY["MLP / GAT / ResidualRankingPolicy"]</w:t>
            </w:r>
          </w:p>
          <w:p w14:paraId="790DAD3E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POLICY --&gt; RLS["RLScheduler"]</w:t>
            </w:r>
          </w:p>
          <w:p w14:paraId="78FB450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HEFT["HEFTScheduler"] --&gt; API["BaseScheduler"]</w:t>
            </w:r>
          </w:p>
          <w:p w14:paraId="5E85137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MILP["MILPOptimalScheduler"] --&gt; API</w:t>
            </w:r>
          </w:p>
          <w:p w14:paraId="12BAFCA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HYB["HybridScheduler"] --&gt; API</w:t>
            </w:r>
          </w:p>
          <w:p w14:paraId="4D2F137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RLS --&gt; API</w:t>
            </w:r>
          </w:p>
          <w:p w14:paraId="2050AEB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API --&gt; EVAL["</w:t>
            </w:r>
            <w:r w:rsidRPr="00C756EF">
              <w:rPr>
                <w:rFonts w:eastAsia="等线" w:hint="eastAsia"/>
                <w:sz w:val="18"/>
              </w:rPr>
              <w:t>统一评测与</w:t>
            </w:r>
            <w:r w:rsidRPr="00C756EF">
              <w:rPr>
                <w:rFonts w:eastAsia="等线" w:hint="eastAsia"/>
                <w:sz w:val="18"/>
              </w:rPr>
              <w:t xml:space="preserve"> makespan/ratio"]</w:t>
            </w:r>
          </w:p>
          <w:p w14:paraId="10C827C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    EVAL --&gt; JSON["summary JSON / </w:t>
            </w:r>
            <w:r w:rsidRPr="00C756EF">
              <w:rPr>
                <w:rFonts w:eastAsia="等线" w:hint="eastAsia"/>
                <w:sz w:val="18"/>
              </w:rPr>
              <w:t>统计检验</w:t>
            </w:r>
            <w:r w:rsidRPr="00C756EF">
              <w:rPr>
                <w:rFonts w:eastAsia="等线" w:hint="eastAsia"/>
                <w:sz w:val="18"/>
              </w:rPr>
              <w:t>"]</w:t>
            </w:r>
          </w:p>
          <w:p w14:paraId="074D14C3" w14:textId="524A8B2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1C83C7F" w14:textId="77777777" w:rsidR="00C756EF" w:rsidRDefault="00C756EF"/>
    <w:p w14:paraId="706AF91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7" w:name="_Toc235105735"/>
      <w:r w:rsidRPr="00C756EF">
        <w:rPr>
          <w:rFonts w:hint="eastAsia"/>
        </w:rPr>
        <w:t xml:space="preserve">2.2 DAG </w:t>
      </w:r>
      <w:r w:rsidRPr="00C756EF">
        <w:rPr>
          <w:rFonts w:hint="eastAsia"/>
        </w:rPr>
        <w:t>与异构资源建模</w:t>
      </w:r>
      <w:bookmarkEnd w:id="7"/>
    </w:p>
    <w:p w14:paraId="2ED35C8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env/dag_generator.py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DAGTask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数据类，内部持有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networkx.DiGraph</w:t>
      </w:r>
      <w:r w:rsidRPr="00C756EF">
        <w:rPr>
          <w:rFonts w:hint="eastAsia"/>
        </w:rPr>
        <w:t>、源任务列表和汇任务列表。</w:t>
      </w:r>
      <w:r w:rsidRPr="00C756EF">
        <w:rPr>
          <w:rFonts w:eastAsia="等线" w:hint="eastAsia"/>
          <w:sz w:val="19"/>
          <w:shd w:val="clear" w:color="auto" w:fill="F2F2F2"/>
        </w:rPr>
        <w:t>generate_random_dag()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先随机分层，仅允许低层节点指向高层节点，从构造上避免环；节点的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computation_cost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和边的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data_size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均在默认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范围内采样。</w:t>
      </w:r>
      <w:r w:rsidRPr="00C756EF">
        <w:rPr>
          <w:rFonts w:eastAsia="等线" w:hint="eastAsia"/>
          <w:sz w:val="19"/>
          <w:shd w:val="clear" w:color="auto" w:fill="F2F2F2"/>
        </w:rPr>
        <w:t>get_ready_tasks()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按拓扑序返回所有前驱均已完成的任务。</w:t>
      </w:r>
      <w:r w:rsidRPr="00C756EF">
        <w:rPr>
          <w:rFonts w:hint="eastAsia"/>
        </w:rPr>
        <w:t xml:space="preserve">DAG </w:t>
      </w:r>
      <w:r w:rsidRPr="00C756EF">
        <w:rPr>
          <w:rFonts w:hint="eastAsia"/>
        </w:rPr>
        <w:t>可通过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save_dag_to_json()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load_dag_from_json()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固化，保证训练集和验证集的种子隔离。</w:t>
      </w:r>
    </w:p>
    <w:p w14:paraId="4F3B901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env/resource_config.py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</w:t>
      </w:r>
      <w:r w:rsidRPr="00C756EF">
        <w:rPr>
          <w:rFonts w:hint="eastAsia"/>
        </w:rPr>
        <w:t>。默认资源来自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configs/resource_default.yaml</w:t>
      </w:r>
      <w:r w:rsidRPr="00C756EF">
        <w:rPr>
          <w:rFonts w:hint="eastAsia"/>
        </w:rPr>
        <w:t>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021"/>
        <w:gridCol w:w="2021"/>
        <w:gridCol w:w="2679"/>
        <w:gridCol w:w="2152"/>
      </w:tblGrid>
      <w:tr w:rsidR="00C756EF" w:rsidRPr="00C756EF" w14:paraId="4A253A4B" w14:textId="77777777" w:rsidTr="00C756EF">
        <w:trPr>
          <w:cantSplit/>
          <w:tblHeader/>
          <w:jc w:val="center"/>
        </w:trPr>
        <w:tc>
          <w:tcPr>
            <w:tcW w:w="2004" w:type="dxa"/>
            <w:shd w:val="clear" w:color="auto" w:fill="DDEBF7"/>
          </w:tcPr>
          <w:p w14:paraId="02E697B5" w14:textId="64CBD9C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资源</w:t>
            </w:r>
          </w:p>
        </w:tc>
        <w:tc>
          <w:tcPr>
            <w:tcW w:w="2004" w:type="dxa"/>
            <w:shd w:val="clear" w:color="auto" w:fill="DDEBF7"/>
          </w:tcPr>
          <w:p w14:paraId="63569F2B" w14:textId="7B6E141C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层级</w:t>
            </w:r>
          </w:p>
        </w:tc>
        <w:tc>
          <w:tcPr>
            <w:tcW w:w="2656" w:type="dxa"/>
            <w:shd w:val="clear" w:color="auto" w:fill="DDEBF7"/>
          </w:tcPr>
          <w:p w14:paraId="0D25191B" w14:textId="4906633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compute_power</w:t>
            </w:r>
          </w:p>
        </w:tc>
        <w:tc>
          <w:tcPr>
            <w:tcW w:w="2134" w:type="dxa"/>
            <w:shd w:val="clear" w:color="auto" w:fill="DDEBF7"/>
          </w:tcPr>
          <w:p w14:paraId="6340DB2D" w14:textId="151833B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bandwidth</w:t>
            </w:r>
          </w:p>
        </w:tc>
      </w:tr>
      <w:tr w:rsidR="00C756EF" w:rsidRPr="00C756EF" w14:paraId="3B080175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113A2D22" w14:textId="5C855A1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cloud_0</w:t>
            </w:r>
          </w:p>
        </w:tc>
        <w:tc>
          <w:tcPr>
            <w:tcW w:w="2004" w:type="dxa"/>
          </w:tcPr>
          <w:p w14:paraId="7FE23BAD" w14:textId="02DEC17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cloud</w:t>
            </w:r>
          </w:p>
        </w:tc>
        <w:tc>
          <w:tcPr>
            <w:tcW w:w="2656" w:type="dxa"/>
          </w:tcPr>
          <w:p w14:paraId="2518633F" w14:textId="36B084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100</w:t>
            </w:r>
          </w:p>
        </w:tc>
        <w:tc>
          <w:tcPr>
            <w:tcW w:w="2134" w:type="dxa"/>
          </w:tcPr>
          <w:p w14:paraId="33A4240E" w14:textId="2CE3FB3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1000</w:t>
            </w:r>
          </w:p>
        </w:tc>
      </w:tr>
      <w:tr w:rsidR="00C756EF" w:rsidRPr="00C756EF" w14:paraId="25D0361E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3D2CAD36" w14:textId="4128C9F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edge_0</w:t>
            </w:r>
          </w:p>
        </w:tc>
        <w:tc>
          <w:tcPr>
            <w:tcW w:w="2004" w:type="dxa"/>
          </w:tcPr>
          <w:p w14:paraId="75FDC3EF" w14:textId="54D9CF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2352A76E" w14:textId="42F713E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30</w:t>
            </w:r>
          </w:p>
        </w:tc>
        <w:tc>
          <w:tcPr>
            <w:tcW w:w="2134" w:type="dxa"/>
          </w:tcPr>
          <w:p w14:paraId="34EDE753" w14:textId="1BC3BBE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</w:t>
            </w:r>
          </w:p>
        </w:tc>
      </w:tr>
      <w:tr w:rsidR="00C756EF" w:rsidRPr="00C756EF" w14:paraId="06A977C1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3FB8E401" w14:textId="3F0C096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edge_1</w:t>
            </w:r>
          </w:p>
        </w:tc>
        <w:tc>
          <w:tcPr>
            <w:tcW w:w="2004" w:type="dxa"/>
          </w:tcPr>
          <w:p w14:paraId="330FE2AA" w14:textId="4BD1534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0377679B" w14:textId="3875116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25</w:t>
            </w:r>
          </w:p>
        </w:tc>
        <w:tc>
          <w:tcPr>
            <w:tcW w:w="2134" w:type="dxa"/>
          </w:tcPr>
          <w:p w14:paraId="16CE629A" w14:textId="7E2A70B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150</w:t>
            </w:r>
          </w:p>
        </w:tc>
      </w:tr>
      <w:tr w:rsidR="00C756EF" w:rsidRPr="00C756EF" w14:paraId="5628582F" w14:textId="77777777" w:rsidTr="00C756EF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2E63D75E" w14:textId="3D34035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device_0</w:t>
            </w:r>
          </w:p>
        </w:tc>
        <w:tc>
          <w:tcPr>
            <w:tcW w:w="2004" w:type="dxa"/>
          </w:tcPr>
          <w:p w14:paraId="474A0A17" w14:textId="0F6FE94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device</w:t>
            </w:r>
          </w:p>
        </w:tc>
        <w:tc>
          <w:tcPr>
            <w:tcW w:w="2656" w:type="dxa"/>
          </w:tcPr>
          <w:p w14:paraId="7E71DF21" w14:textId="5354509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134" w:type="dxa"/>
          </w:tcPr>
          <w:p w14:paraId="7189FFD4" w14:textId="64A53D0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</w:t>
            </w:r>
          </w:p>
        </w:tc>
      </w:tr>
    </w:tbl>
    <w:p w14:paraId="00D9506A" w14:textId="77777777" w:rsidR="00C756EF" w:rsidRDefault="00C756EF"/>
    <w:p w14:paraId="7D096A3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资源参数通过</w:t>
      </w:r>
      <w:r w:rsidRPr="00C756EF">
        <w:rPr>
          <w:rFonts w:hint="eastAsia"/>
        </w:rPr>
        <w:t xml:space="preserve"> YAML </w:t>
      </w:r>
      <w:r w:rsidRPr="00C756EF">
        <w:rPr>
          <w:rFonts w:hint="eastAsia"/>
        </w:rPr>
        <w:t>注入，评测结构无需随资源池改变而修改。例如结构化泛化</w:t>
      </w:r>
      <w:r w:rsidRPr="00C756EF">
        <w:rPr>
          <w:rFonts w:hint="eastAsia"/>
        </w:rPr>
        <w:lastRenderedPageBreak/>
        <w:t>实验使用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configs/resource_structural_homogeneous.yaml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将四个资源算力设置为</w:t>
      </w:r>
      <w:r w:rsidRPr="00C756EF">
        <w:rPr>
          <w:rFonts w:hint="eastAsia"/>
        </w:rPr>
        <w:t xml:space="preserve"> 40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25</w:t>
      </w:r>
      <w:r w:rsidRPr="00C756EF">
        <w:rPr>
          <w:rFonts w:hint="eastAsia"/>
        </w:rPr>
        <w:t>。</w:t>
      </w:r>
    </w:p>
    <w:p w14:paraId="5DB2DF6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8" w:name="_Toc235105736"/>
      <w:r w:rsidRPr="00C756EF">
        <w:rPr>
          <w:rFonts w:hint="eastAsia"/>
        </w:rPr>
        <w:t xml:space="preserve">2.3 Gymnasium </w:t>
      </w:r>
      <w:r w:rsidRPr="00C756EF">
        <w:rPr>
          <w:rFonts w:hint="eastAsia"/>
        </w:rPr>
        <w:t>环境与观测空间</w:t>
      </w:r>
      <w:bookmarkEnd w:id="8"/>
    </w:p>
    <w:p w14:paraId="457EC12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gym.Env</w:t>
      </w:r>
      <w:r w:rsidRPr="00C756EF">
        <w:rPr>
          <w:rFonts w:hint="eastAsia"/>
        </w:rPr>
        <w:t>。每个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生成一个</w:t>
      </w:r>
      <w:r w:rsidRPr="00C756EF">
        <w:rPr>
          <w:rFonts w:hint="eastAsia"/>
        </w:rPr>
        <w:t xml:space="preserve"> DAG</w:t>
      </w:r>
      <w:r w:rsidRPr="00C756EF">
        <w:rPr>
          <w:rFonts w:hint="eastAsia"/>
        </w:rPr>
        <w:t>，并维护：已完成任务集合、任务到资源的分配、开始</w:t>
      </w:r>
      <w:r w:rsidRPr="00C756EF">
        <w:rPr>
          <w:rFonts w:hint="eastAsia"/>
        </w:rPr>
        <w:t>/</w:t>
      </w:r>
      <w:r w:rsidRPr="00C756EF">
        <w:rPr>
          <w:rFonts w:hint="eastAsia"/>
        </w:rPr>
        <w:t>结束时间、每个资源上的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ScheduledEvent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时间线、当前就绪任务和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</w:t>
      </w:r>
    </w:p>
    <w:p w14:paraId="4CC4787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观测是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spaces.Dict</w:t>
      </w:r>
      <w:r w:rsidRPr="00C756EF">
        <w:rPr>
          <w:rFonts w:hint="eastAsia"/>
        </w:rPr>
        <w:t>，字段如下：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03"/>
        <w:gridCol w:w="2442"/>
        <w:gridCol w:w="4128"/>
      </w:tblGrid>
      <w:tr w:rsidR="00C756EF" w:rsidRPr="00C756EF" w14:paraId="26A13218" w14:textId="77777777" w:rsidTr="00C756EF">
        <w:trPr>
          <w:cantSplit/>
          <w:tblHeader/>
          <w:jc w:val="center"/>
        </w:trPr>
        <w:tc>
          <w:tcPr>
            <w:tcW w:w="2283" w:type="dxa"/>
            <w:shd w:val="clear" w:color="auto" w:fill="DDEBF7"/>
          </w:tcPr>
          <w:p w14:paraId="4ED766CF" w14:textId="559C4D8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字段</w:t>
            </w:r>
          </w:p>
        </w:tc>
        <w:tc>
          <w:tcPr>
            <w:tcW w:w="2422" w:type="dxa"/>
            <w:shd w:val="clear" w:color="auto" w:fill="DDEBF7"/>
          </w:tcPr>
          <w:p w14:paraId="388FF7C1" w14:textId="6857762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形状</w:t>
            </w:r>
          </w:p>
        </w:tc>
        <w:tc>
          <w:tcPr>
            <w:tcW w:w="4094" w:type="dxa"/>
            <w:shd w:val="clear" w:color="auto" w:fill="DDEBF7"/>
          </w:tcPr>
          <w:p w14:paraId="062077D1" w14:textId="7E5DB4C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含义</w:t>
            </w:r>
          </w:p>
        </w:tc>
      </w:tr>
      <w:tr w:rsidR="00C756EF" w:rsidRPr="00C756EF" w14:paraId="0142A451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110B79CB" w14:textId="6BEC15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task_features</w:t>
            </w:r>
          </w:p>
        </w:tc>
        <w:tc>
          <w:tcPr>
            <w:tcW w:w="2422" w:type="dxa"/>
            <w:shd w:val="clear" w:color="auto" w:fill="F2F2F2"/>
          </w:tcPr>
          <w:p w14:paraId="004C27A2" w14:textId="5AF32B5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[max_tasks, 5</w:t>
            </w:r>
            <w:r w:rsidRPr="00C756EF">
              <w:rPr>
                <w:rFonts w:hint="eastAsia"/>
                <w:sz w:val="19"/>
              </w:rPr>
              <w:t>或</w:t>
            </w:r>
            <w:r w:rsidRPr="00C756EF">
              <w:rPr>
                <w:rFonts w:hint="eastAsia"/>
                <w:sz w:val="19"/>
              </w:rPr>
              <w:t>6]</w:t>
            </w:r>
          </w:p>
        </w:tc>
        <w:tc>
          <w:tcPr>
            <w:tcW w:w="4094" w:type="dxa"/>
          </w:tcPr>
          <w:p w14:paraId="04991EE3" w14:textId="3DD283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有效标志、归一化任务编号、计算量、出度、后继计算量之和、可选</w:t>
            </w:r>
            <w:r w:rsidRPr="00C756EF">
              <w:rPr>
                <w:rFonts w:hint="eastAsia"/>
                <w:sz w:val="19"/>
              </w:rPr>
              <w:t xml:space="preserve"> upward rank</w:t>
            </w:r>
          </w:p>
        </w:tc>
      </w:tr>
      <w:tr w:rsidR="00C756EF" w:rsidRPr="00C756EF" w14:paraId="39A257D6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74A65B99" w14:textId="5016DEC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task_valid_mask</w:t>
            </w:r>
          </w:p>
        </w:tc>
        <w:tc>
          <w:tcPr>
            <w:tcW w:w="2422" w:type="dxa"/>
            <w:shd w:val="clear" w:color="auto" w:fill="F2F2F2"/>
          </w:tcPr>
          <w:p w14:paraId="2D150200" w14:textId="186C94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[max_tasks]</w:t>
            </w:r>
          </w:p>
        </w:tc>
        <w:tc>
          <w:tcPr>
            <w:tcW w:w="4094" w:type="dxa"/>
          </w:tcPr>
          <w:p w14:paraId="19FA7D37" w14:textId="18867B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padding </w:t>
            </w:r>
            <w:r w:rsidRPr="00C756EF">
              <w:rPr>
                <w:rFonts w:hint="eastAsia"/>
                <w:sz w:val="19"/>
              </w:rPr>
              <w:t>中哪些任务槽位有效</w:t>
            </w:r>
          </w:p>
        </w:tc>
      </w:tr>
      <w:tr w:rsidR="00C756EF" w:rsidRPr="00C756EF" w14:paraId="1967C94E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241070B4" w14:textId="7A3BD0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task_adjacency</w:t>
            </w:r>
          </w:p>
        </w:tc>
        <w:tc>
          <w:tcPr>
            <w:tcW w:w="2422" w:type="dxa"/>
            <w:shd w:val="clear" w:color="auto" w:fill="F2F2F2"/>
          </w:tcPr>
          <w:p w14:paraId="25C07991" w14:textId="63B724D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[max_tasks,max_tasks]</w:t>
            </w:r>
          </w:p>
        </w:tc>
        <w:tc>
          <w:tcPr>
            <w:tcW w:w="4094" w:type="dxa"/>
          </w:tcPr>
          <w:p w14:paraId="640470C9" w14:textId="040DE82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带自环的</w:t>
            </w:r>
            <w:r w:rsidRPr="00C756EF">
              <w:rPr>
                <w:rFonts w:hint="eastAsia"/>
                <w:sz w:val="19"/>
              </w:rPr>
              <w:t xml:space="preserve"> 0/1 </w:t>
            </w:r>
            <w:r w:rsidRPr="00C756EF">
              <w:rPr>
                <w:rFonts w:hint="eastAsia"/>
                <w:sz w:val="19"/>
              </w:rPr>
              <w:t>邻接矩阵</w:t>
            </w:r>
          </w:p>
        </w:tc>
      </w:tr>
      <w:tr w:rsidR="00C756EF" w:rsidRPr="00C756EF" w14:paraId="7271F514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3DA27999" w14:textId="2490376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ready_task_node_ids</w:t>
            </w:r>
          </w:p>
        </w:tc>
        <w:tc>
          <w:tcPr>
            <w:tcW w:w="2422" w:type="dxa"/>
            <w:shd w:val="clear" w:color="auto" w:fill="F2F2F2"/>
          </w:tcPr>
          <w:p w14:paraId="1D1FA845" w14:textId="4BA926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[max_ready_tasks]</w:t>
            </w:r>
          </w:p>
        </w:tc>
        <w:tc>
          <w:tcPr>
            <w:tcW w:w="4094" w:type="dxa"/>
          </w:tcPr>
          <w:p w14:paraId="62870FB1" w14:textId="333616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就绪槽位到真实任务编号的映射</w:t>
            </w:r>
          </w:p>
        </w:tc>
      </w:tr>
      <w:tr w:rsidR="00C756EF" w:rsidRPr="00C756EF" w14:paraId="5A98AF22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18D4032B" w14:textId="3D1943B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resource_features</w:t>
            </w:r>
          </w:p>
        </w:tc>
        <w:tc>
          <w:tcPr>
            <w:tcW w:w="2422" w:type="dxa"/>
            <w:shd w:val="clear" w:color="auto" w:fill="F2F2F2"/>
          </w:tcPr>
          <w:p w14:paraId="188A48B0" w14:textId="0D473B8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[num_resources,4]</w:t>
            </w:r>
          </w:p>
        </w:tc>
        <w:tc>
          <w:tcPr>
            <w:tcW w:w="4094" w:type="dxa"/>
          </w:tcPr>
          <w:p w14:paraId="0C134708" w14:textId="00C3ED3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可用时间、层级编码、算力、带宽</w:t>
            </w:r>
          </w:p>
        </w:tc>
      </w:tr>
      <w:tr w:rsidR="00C756EF" w:rsidRPr="00C756EF" w14:paraId="4CC250A3" w14:textId="77777777" w:rsidTr="00C756EF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2E839228" w14:textId="7770D0F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global_features</w:t>
            </w:r>
          </w:p>
        </w:tc>
        <w:tc>
          <w:tcPr>
            <w:tcW w:w="2422" w:type="dxa"/>
            <w:shd w:val="clear" w:color="auto" w:fill="F2F2F2"/>
          </w:tcPr>
          <w:p w14:paraId="088AC41A" w14:textId="3E0C859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[2]</w:t>
            </w:r>
          </w:p>
        </w:tc>
        <w:tc>
          <w:tcPr>
            <w:tcW w:w="4094" w:type="dxa"/>
          </w:tcPr>
          <w:p w14:paraId="4E91DC6E" w14:textId="016DE7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已完成比例、当前</w:t>
            </w:r>
            <w:r w:rsidRPr="00C756EF">
              <w:rPr>
                <w:rFonts w:hint="eastAsia"/>
                <w:sz w:val="19"/>
              </w:rPr>
              <w:t xml:space="preserve"> makespan</w:t>
            </w:r>
          </w:p>
        </w:tc>
      </w:tr>
    </w:tbl>
    <w:p w14:paraId="131898BE" w14:textId="77777777" w:rsidR="00C756EF" w:rsidRDefault="00C756EF"/>
    <w:p w14:paraId="27E468F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env/observation_normalizer.py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ObservationNormalizer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只标准化连续特征，不改动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task_valid_mask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task_adjacency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ready_task_node_ids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等掩码</w:t>
      </w:r>
      <w:r w:rsidRPr="00C756EF">
        <w:rPr>
          <w:rFonts w:hint="eastAsia"/>
        </w:rPr>
        <w:t>/</w:t>
      </w:r>
      <w:r w:rsidRPr="00C756EF">
        <w:rPr>
          <w:rFonts w:hint="eastAsia"/>
        </w:rPr>
        <w:t>索引字段。统计量保存在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env/normalization_stats.json</w:t>
      </w:r>
      <w:r w:rsidRPr="00C756EF">
        <w:rPr>
          <w:rFonts w:hint="eastAsia"/>
        </w:rPr>
        <w:t>，来自</w:t>
      </w:r>
      <w:r w:rsidRPr="00C756EF">
        <w:rPr>
          <w:rFonts w:hint="eastAsia"/>
        </w:rPr>
        <w:t xml:space="preserve"> 500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DAG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8038 </w:t>
      </w:r>
      <w:r w:rsidRPr="00C756EF">
        <w:rPr>
          <w:rFonts w:hint="eastAsia"/>
        </w:rPr>
        <w:t>个决策样本。</w:t>
      </w:r>
    </w:p>
    <w:p w14:paraId="000BD5D4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9" w:name="_Toc235105737"/>
      <w:r w:rsidRPr="00C756EF">
        <w:rPr>
          <w:rFonts w:hint="eastAsia"/>
        </w:rPr>
        <w:t xml:space="preserve">2.4 </w:t>
      </w:r>
      <w:r w:rsidRPr="00C756EF">
        <w:rPr>
          <w:rFonts w:hint="eastAsia"/>
        </w:rPr>
        <w:t>三种动作空间</w:t>
      </w:r>
      <w:bookmarkEnd w:id="9"/>
    </w:p>
    <w:p w14:paraId="447A55C1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0" w:name="_Toc235105738"/>
      <w:r w:rsidRPr="00C756EF">
        <w:rPr>
          <w:rFonts w:hint="eastAsia"/>
        </w:rPr>
        <w:t xml:space="preserve">2.4.1 Joint </w:t>
      </w:r>
      <w:r w:rsidRPr="00C756EF">
        <w:rPr>
          <w:rFonts w:hint="eastAsia"/>
        </w:rPr>
        <w:t>动作空间</w:t>
      </w:r>
      <w:bookmarkEnd w:id="10"/>
    </w:p>
    <w:p w14:paraId="2E4F7A7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原始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使用：</w:t>
      </w:r>
    </w:p>
    <w:p w14:paraId="063410A3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|A|=max_ready_tasks× num_resources</w:t>
      </w:r>
    </w:p>
    <w:p w14:paraId="39C3E01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动作解码为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(task_slot, resource_index)</w:t>
      </w:r>
      <w:r w:rsidRPr="00C756EF">
        <w:rPr>
          <w:rFonts w:hint="eastAsia"/>
        </w:rPr>
        <w:t>，一次同时选择任务和资源。该模式保留用于历史对照。</w:t>
      </w:r>
    </w:p>
    <w:p w14:paraId="6974536C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1" w:name="_Toc235105739"/>
      <w:r w:rsidRPr="00C756EF">
        <w:rPr>
          <w:rFonts w:hint="eastAsia"/>
        </w:rPr>
        <w:lastRenderedPageBreak/>
        <w:t xml:space="preserve">2.4.2 Ranked </w:t>
      </w:r>
      <w:r w:rsidRPr="00C756EF">
        <w:rPr>
          <w:rFonts w:hint="eastAsia"/>
        </w:rPr>
        <w:t>动作空间</w:t>
      </w:r>
      <w:bookmarkEnd w:id="11"/>
    </w:p>
    <w:p w14:paraId="647EB629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env/scheduling_env_ranked.py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将动作空间简化为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Discrete(max_ready_tasks)</w:t>
      </w:r>
      <w:r w:rsidRPr="00C756EF">
        <w:rPr>
          <w:rFonts w:hint="eastAsia"/>
        </w:rPr>
        <w:t>。策略只选择就绪任务，</w:t>
      </w:r>
      <w:r w:rsidRPr="00C756EF">
        <w:rPr>
          <w:rFonts w:eastAsia="等线" w:hint="eastAsia"/>
          <w:sz w:val="19"/>
          <w:shd w:val="clear" w:color="auto" w:fill="F2F2F2"/>
        </w:rPr>
        <w:t>_select_earliest_finish_resource()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遍历所有资源，计算依赖就绪时间、执行时长和可插入的最早完成时间，选择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最小的资源。</w:t>
      </w:r>
    </w:p>
    <w:p w14:paraId="018CBF3D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12" w:name="_Toc235105740"/>
      <w:r w:rsidRPr="00C756EF">
        <w:rPr>
          <w:rFonts w:hint="eastAsia"/>
        </w:rPr>
        <w:t xml:space="preserve">2.4.3 Residual </w:t>
      </w:r>
      <w:r w:rsidRPr="00C756EF">
        <w:rPr>
          <w:rFonts w:hint="eastAsia"/>
        </w:rPr>
        <w:t>动作空间</w:t>
      </w:r>
      <w:bookmarkEnd w:id="12"/>
    </w:p>
    <w:p w14:paraId="51F08BF9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env/scheduling_env_residual.py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环境，额外提供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ready_task_upward_ranks</w:t>
      </w:r>
      <w:r w:rsidRPr="00C756EF">
        <w:rPr>
          <w:rFonts w:hint="eastAsia"/>
        </w:rPr>
        <w:t>。动作仍是就绪任务槽位，不改变调度物理约束；差异仅在策略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的构造方式。</w:t>
      </w:r>
    </w:p>
    <w:p w14:paraId="1138DCA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3" w:name="_Toc235105741"/>
      <w:r w:rsidRPr="00C756EF">
        <w:rPr>
          <w:rFonts w:hint="eastAsia"/>
        </w:rPr>
        <w:t xml:space="preserve">2.5 </w:t>
      </w:r>
      <w:r w:rsidRPr="00C756EF">
        <w:rPr>
          <w:rFonts w:hint="eastAsia"/>
        </w:rPr>
        <w:t>插入式资源时间线</w:t>
      </w:r>
      <w:bookmarkEnd w:id="13"/>
    </w:p>
    <w:p w14:paraId="5C3C2C6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env/scheduling_utils.py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ScheduledEvent(task_id,start_time,finish_time)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和共享函数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find_earliest_slot()</w:t>
      </w:r>
      <w:r w:rsidRPr="00C756EF">
        <w:rPr>
          <w:rFonts w:hint="eastAsia"/>
        </w:rPr>
        <w:t>。函数按事件开始时间排序，从任务的数据就绪时刻开始，优先检查已调度事件之间的空闲间隙，而不是简单追加到资源末尾。</w:t>
      </w:r>
    </w:p>
    <w:p w14:paraId="7073A26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SchedulingEnv._schedule_task()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SchedulingEnvRanked._select_earliest_finish_resource()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HEFTScheduler.schedule()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均调用同一函数。因此，在任务顺序和任务—资源分配均相同的条件下，环境与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使用完全一致的执行、通信和插入规则。</w:t>
      </w:r>
      <w:r w:rsidRPr="00C756EF">
        <w:rPr>
          <w:rFonts w:eastAsia="等线" w:hint="eastAsia"/>
          <w:sz w:val="19"/>
          <w:shd w:val="clear" w:color="auto" w:fill="F2F2F2"/>
        </w:rPr>
        <w:t>tests/test_scheduling_consistency.py::test_env_replay_matches_heft_makespan_for_same_assignment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1e-9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容差验证该性质；</w:t>
      </w:r>
      <w:r w:rsidRPr="00C756EF">
        <w:rPr>
          <w:rFonts w:eastAsia="等线" w:hint="eastAsia"/>
          <w:sz w:val="19"/>
          <w:shd w:val="clear" w:color="auto" w:fill="F2F2F2"/>
        </w:rPr>
        <w:t>tests/test_scheduling_env_ranked.py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进一步验证按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任务顺序重放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环境时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完全一致。</w:t>
      </w:r>
    </w:p>
    <w:p w14:paraId="4282C74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4" w:name="_Toc235105742"/>
      <w:r w:rsidRPr="00C756EF">
        <w:rPr>
          <w:rFonts w:hint="eastAsia"/>
        </w:rPr>
        <w:t xml:space="preserve">2.6 </w:t>
      </w:r>
      <w:r w:rsidRPr="00C756EF">
        <w:rPr>
          <w:rFonts w:hint="eastAsia"/>
        </w:rPr>
        <w:t>统一调度接口与插拔能力</w:t>
      </w:r>
      <w:bookmarkEnd w:id="14"/>
    </w:p>
    <w:p w14:paraId="4E0BAD7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根目录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scheduler_interface.py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定义抽象类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BaseScheduler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0F11EE9C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740CBB3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lastRenderedPageBreak/>
              <w:t>[python]</w:t>
            </w:r>
          </w:p>
          <w:p w14:paraId="0B41FC5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class BaseScheduler(ABC):</w:t>
            </w:r>
          </w:p>
          <w:p w14:paraId="6FAD43C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@abstractmethod</w:t>
            </w:r>
          </w:p>
          <w:p w14:paraId="7C8E78C1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def schedule(self, dag: DAGTask, resource_config: ResourceConfig) -&gt; ScheduleResult:</w:t>
            </w:r>
          </w:p>
          <w:p w14:paraId="3282A3C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    ...</w:t>
            </w:r>
          </w:p>
          <w:p w14:paraId="6C69BEE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72C6F90F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def compute_makespan(self, schedule_result: ScheduleResult) -&gt; float:</w:t>
            </w:r>
          </w:p>
          <w:p w14:paraId="7E5A598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      ...</w:t>
            </w:r>
          </w:p>
          <w:p w14:paraId="1D638C81" w14:textId="564DB66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1CE14376" w14:textId="77777777" w:rsidR="00C756EF" w:rsidRDefault="00C756EF"/>
    <w:p w14:paraId="6F7A3CD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ScheduleResult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统一为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{task_id: (resource_id,start_time,finish_time)}</w:t>
      </w:r>
      <w:r w:rsidRPr="00C756EF">
        <w:rPr>
          <w:rFonts w:hint="eastAsia"/>
        </w:rPr>
        <w:t>。直接实现该接口的类包括：</w:t>
      </w:r>
    </w:p>
    <w:p w14:paraId="40AF90A9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baselines/heft_scheduler.py::HEFTScheduler</w:t>
      </w:r>
      <w:r w:rsidRPr="00C756EF">
        <w:rPr>
          <w:rFonts w:hint="eastAsia"/>
        </w:rPr>
        <w:t>；</w:t>
      </w:r>
    </w:p>
    <w:p w14:paraId="7B0F09D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C756EF">
        <w:rPr>
          <w:rFonts w:hint="eastAsia"/>
        </w:rPr>
        <w:t>；</w:t>
      </w:r>
    </w:p>
    <w:p w14:paraId="30AAF4D6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baselines/hybrid_scheduler.py::HybridScheduler</w:t>
      </w:r>
      <w:r w:rsidRPr="00C756EF">
        <w:rPr>
          <w:rFonts w:hint="eastAsia"/>
        </w:rPr>
        <w:t>；</w:t>
      </w:r>
    </w:p>
    <w:p w14:paraId="1B8951C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policies/rl_scheduler.py::RLScheduler</w:t>
      </w:r>
      <w:r w:rsidRPr="00C756EF">
        <w:rPr>
          <w:rFonts w:hint="eastAsia"/>
        </w:rPr>
        <w:t>。</w:t>
      </w:r>
    </w:p>
    <w:p w14:paraId="251DFA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BC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是训练方法或策略实现，并非各自独立的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BaseScheduler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子类；它们通过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统一接入评测。</w:t>
      </w:r>
      <w:r w:rsidRPr="00C756EF">
        <w:rPr>
          <w:rFonts w:eastAsia="等线" w:hint="eastAsia"/>
          <w:sz w:val="19"/>
          <w:shd w:val="clear" w:color="auto" w:fill="F2F2F2"/>
        </w:rPr>
        <w:t>RLScheduler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根据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scheduler_mode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选择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或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SchedulingEnvResidual</w:t>
      </w:r>
      <w:r w:rsidRPr="00C756EF">
        <w:rPr>
          <w:rFonts w:hint="eastAsia"/>
        </w:rPr>
        <w:t>，加载</w:t>
      </w:r>
      <w:r w:rsidRPr="00C756EF">
        <w:rPr>
          <w:rFonts w:hint="eastAsia"/>
        </w:rPr>
        <w:t xml:space="preserve"> MaskablePPO checkpoint </w:t>
      </w:r>
      <w:r w:rsidRPr="00C756EF">
        <w:rPr>
          <w:rFonts w:hint="eastAsia"/>
        </w:rPr>
        <w:t>并返回标准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ScheduleResult</w:t>
      </w:r>
      <w:r w:rsidRPr="00C756EF">
        <w:rPr>
          <w:rFonts w:hint="eastAsia"/>
        </w:rPr>
        <w:t>。这种设计既保持接口真实准确，也实现了不同策略的插拔式公平比较。</w:t>
      </w:r>
    </w:p>
    <w:p w14:paraId="4D15BCE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HybridScheduler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在任务数不超过阈值时调用</w:t>
      </w:r>
      <w:r w:rsidRPr="00C756EF">
        <w:rPr>
          <w:rFonts w:hint="eastAsia"/>
        </w:rPr>
        <w:t xml:space="preserve"> MILP</w:t>
      </w:r>
      <w:r w:rsidRPr="00C756EF">
        <w:rPr>
          <w:rFonts w:hint="eastAsia"/>
        </w:rPr>
        <w:t>，仅在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  <w:b/>
        </w:rPr>
        <w:t>证明最优</w:t>
      </w:r>
      <w:r w:rsidRPr="00C756EF">
        <w:rPr>
          <w:rFonts w:hint="eastAsia"/>
        </w:rPr>
        <w:t>后采用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结果；否则回退到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策略。对应回归测试位于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tests/test_hybrid_scheduler.py</w:t>
      </w:r>
      <w:r w:rsidRPr="00C756EF">
        <w:rPr>
          <w:rFonts w:hint="eastAsia"/>
        </w:rPr>
        <w:t>。</w:t>
      </w:r>
    </w:p>
    <w:p w14:paraId="32B0E1A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5" w:name="_Toc235105743"/>
      <w:r w:rsidRPr="00C756EF">
        <w:rPr>
          <w:rFonts w:hint="eastAsia"/>
        </w:rPr>
        <w:t xml:space="preserve">2.7 </w:t>
      </w:r>
      <w:r w:rsidRPr="00C756EF">
        <w:rPr>
          <w:rFonts w:hint="eastAsia"/>
        </w:rPr>
        <w:t>合法动作处理</w:t>
      </w:r>
      <w:bookmarkEnd w:id="15"/>
    </w:p>
    <w:p w14:paraId="7680039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环境中，</w:t>
      </w:r>
      <w:r w:rsidRPr="00C756EF">
        <w:rPr>
          <w:rFonts w:eastAsia="等线" w:hint="eastAsia"/>
          <w:sz w:val="19"/>
          <w:shd w:val="clear" w:color="auto" w:fill="F2F2F2"/>
        </w:rPr>
        <w:t>SchedulingEnv.action_masks()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仅将真实就绪任务对应的全部资源动作置为合法；</w:t>
      </w:r>
      <w:r w:rsidRPr="00C756EF">
        <w:rPr>
          <w:rFonts w:hint="eastAsia"/>
        </w:rPr>
        <w:t xml:space="preserve">ranked/residual </w:t>
      </w:r>
      <w:r w:rsidRPr="00C756EF">
        <w:rPr>
          <w:rFonts w:hint="eastAsia"/>
        </w:rPr>
        <w:t>环境只将真实就绪槽位置为合法。训练侧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training/train_ppo.py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sb3_contrib.common.wrappers.ActionMasker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包装环境，推理</w:t>
      </w:r>
      <w:r w:rsidRPr="00C756EF">
        <w:rPr>
          <w:rFonts w:hint="eastAsia"/>
        </w:rPr>
        <w:lastRenderedPageBreak/>
        <w:t>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RLScheduler._schedule_once()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在每一步把同一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action_masks()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传入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model.predict()</w:t>
      </w:r>
      <w:r w:rsidRPr="00C756EF">
        <w:rPr>
          <w:rFonts w:hint="eastAsia"/>
        </w:rPr>
        <w:t>，从而保证训练和推理一致。</w:t>
      </w:r>
    </w:p>
    <w:p w14:paraId="793871A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关键验证包括：</w:t>
      </w:r>
    </w:p>
    <w:p w14:paraId="3D005B7F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tests/test_env.py::test_action_mask_consistency</w:t>
      </w:r>
      <w:r w:rsidRPr="00C756EF">
        <w:rPr>
          <w:rFonts w:hint="eastAsia"/>
        </w:rPr>
        <w:t>：检查掩码与</w:t>
      </w:r>
      <w:r w:rsidRPr="00C756EF">
        <w:rPr>
          <w:rFonts w:hint="eastAsia"/>
        </w:rPr>
        <w:t xml:space="preserve"> ready tasks </w:t>
      </w:r>
      <w:r w:rsidRPr="00C756EF">
        <w:rPr>
          <w:rFonts w:hint="eastAsia"/>
        </w:rPr>
        <w:t>一致；</w:t>
      </w:r>
    </w:p>
    <w:p w14:paraId="3E391D4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tests/test_reward_shaping.py</w:t>
      </w:r>
      <w:r w:rsidRPr="00C756EF">
        <w:rPr>
          <w:rFonts w:hint="eastAsia"/>
        </w:rPr>
        <w:t>：按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分配重放时验证</w:t>
      </w:r>
      <w:r w:rsidRPr="00C756EF">
        <w:rPr>
          <w:rFonts w:hint="eastAsia"/>
        </w:rPr>
        <w:t xml:space="preserve"> relative reward</w:t>
      </w:r>
      <w:r w:rsidRPr="00C756EF">
        <w:rPr>
          <w:rFonts w:hint="eastAsia"/>
        </w:rPr>
        <w:t>；</w:t>
      </w:r>
    </w:p>
    <w:p w14:paraId="1745A8FC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tests/test_scheduling_consistency.py</w:t>
      </w:r>
      <w:r w:rsidRPr="00C756EF">
        <w:rPr>
          <w:rFonts w:hint="eastAsia"/>
        </w:rPr>
        <w:t>：验证相同分配下的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一致；</w:t>
      </w:r>
    </w:p>
    <w:p w14:paraId="04F0F8E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tests/test_residual_scheduling.py</w:t>
      </w:r>
      <w:r w:rsidRPr="00C756EF">
        <w:rPr>
          <w:rFonts w:hint="eastAsia"/>
        </w:rPr>
        <w:t>：验证零初始化与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等价起点；</w:t>
      </w:r>
    </w:p>
    <w:p w14:paraId="650719C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tests/test_rl_scheduler_interface.py</w:t>
      </w:r>
      <w:r w:rsidRPr="00C756EF">
        <w:rPr>
          <w:rFonts w:hint="eastAsia"/>
        </w:rPr>
        <w:t>：验证统一</w:t>
      </w:r>
      <w:r w:rsidRPr="00C756EF">
        <w:rPr>
          <w:rFonts w:hint="eastAsia"/>
        </w:rPr>
        <w:t xml:space="preserve"> RL </w:t>
      </w:r>
      <w:r w:rsidRPr="00C756EF">
        <w:rPr>
          <w:rFonts w:hint="eastAsia"/>
        </w:rPr>
        <w:t>调度接口。</w:t>
      </w:r>
    </w:p>
    <w:p w14:paraId="6ADBE127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6" w:name="_Toc235105744"/>
      <w:r w:rsidRPr="00C756EF">
        <w:rPr>
          <w:rFonts w:hint="eastAsia"/>
        </w:rPr>
        <w:lastRenderedPageBreak/>
        <w:t>第三章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技术路线演进与方法设计</w:t>
      </w:r>
      <w:bookmarkEnd w:id="16"/>
    </w:p>
    <w:p w14:paraId="574894B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7" w:name="_Toc235105745"/>
      <w:r w:rsidRPr="00C756EF">
        <w:rPr>
          <w:rFonts w:hint="eastAsia"/>
        </w:rPr>
        <w:t xml:space="preserve">3.1 </w:t>
      </w:r>
      <w:r w:rsidRPr="00C756EF">
        <w:rPr>
          <w:rFonts w:hint="eastAsia"/>
        </w:rPr>
        <w:t>阶段一：初版</w:t>
      </w:r>
      <w:r w:rsidRPr="00C756EF">
        <w:rPr>
          <w:rFonts w:hint="eastAsia"/>
        </w:rPr>
        <w:t xml:space="preserve"> MLP+PPO </w:t>
      </w:r>
      <w:r w:rsidRPr="00C756EF">
        <w:rPr>
          <w:rFonts w:hint="eastAsia"/>
        </w:rPr>
        <w:t>基线与策略塌缩</w:t>
      </w:r>
      <w:bookmarkEnd w:id="17"/>
    </w:p>
    <w:p w14:paraId="281AE5B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初版采用扁平化观测、</w:t>
      </w:r>
      <w:r w:rsidRPr="00C756EF">
        <w:rPr>
          <w:rFonts w:hint="eastAsia"/>
        </w:rPr>
        <w:t>MLP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MaskablePPO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joint </w:t>
      </w:r>
      <w:r w:rsidRPr="00C756EF">
        <w:rPr>
          <w:rFonts w:hint="eastAsia"/>
        </w:rPr>
        <w:t>动作空间。奖励为每步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-1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episode </w:t>
      </w:r>
      <w:r w:rsidRPr="00C756EF">
        <w:rPr>
          <w:rFonts w:hint="eastAsia"/>
        </w:rPr>
        <w:t>结束时再减去当前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：</w:t>
      </w:r>
    </w:p>
    <w:p w14:paraId="4661C4FA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r_t=-1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>\quad r_T=-1-C_{max}</w:t>
      </w:r>
    </w:p>
    <w:p w14:paraId="213FB38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固定步数惩罚与不同规模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的绝对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不在同一量纲，且主要性能信号只在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末端出现。</w:t>
      </w:r>
      <w:r w:rsidRPr="00C756EF">
        <w:rPr>
          <w:rFonts w:eastAsia="等线" w:hint="eastAsia"/>
          <w:sz w:val="19"/>
          <w:shd w:val="clear" w:color="auto" w:fill="F2F2F2"/>
        </w:rPr>
        <w:t>diagnostics/action_distribution_check.py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的历史输出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diagnostics_action_distribution_output.log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显示，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个诊断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180 </w:t>
      </w:r>
      <w:r w:rsidRPr="00C756EF">
        <w:rPr>
          <w:rFonts w:hint="eastAsia"/>
        </w:rPr>
        <w:t>个任务全部分配给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</w:t>
      </w:r>
      <w:r w:rsidRPr="00C756EF">
        <w:rPr>
          <w:rFonts w:hint="eastAsia"/>
        </w:rPr>
        <w:t>，其余三类资源为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。该策略等价于“始终选择算力最强资源”，忽略了通信、并行执行和时间线空隙。</w:t>
      </w:r>
    </w:p>
    <w:p w14:paraId="6DF6539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初版正式评测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mean_ratio=1.367762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20 </w:t>
      </w:r>
      <w:r w:rsidRPr="00C756EF">
        <w:rPr>
          <w:rFonts w:hint="eastAsia"/>
        </w:rPr>
        <w:t>个场景均未反超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evaluation/results/summary.json</w:t>
      </w:r>
      <w:r w:rsidRPr="00C756EF">
        <w:rPr>
          <w:rFonts w:hint="eastAsia"/>
        </w:rPr>
        <w:t>。这一步说明单纯增加训练步数不能补偿缺乏有效信用分配的问题，后续首先调整奖励尺度。</w:t>
      </w:r>
    </w:p>
    <w:p w14:paraId="06041E98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8" w:name="_Toc235105746"/>
      <w:r w:rsidRPr="00C756EF">
        <w:rPr>
          <w:rFonts w:hint="eastAsia"/>
        </w:rPr>
        <w:t xml:space="preserve">3.2 </w:t>
      </w:r>
      <w:r w:rsidRPr="00C756EF">
        <w:rPr>
          <w:rFonts w:hint="eastAsia"/>
        </w:rPr>
        <w:t>阶段二：相对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奖励</w:t>
      </w:r>
      <w:bookmarkEnd w:id="18"/>
    </w:p>
    <w:p w14:paraId="5E8015B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中引入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reward_mode="relative_heft"</w:t>
      </w:r>
      <w:r w:rsidRPr="00C756EF">
        <w:rPr>
          <w:rFonts w:hint="eastAsia"/>
        </w:rPr>
        <w:t>。每个</w:t>
      </w:r>
      <w:r w:rsidRPr="00C756EF">
        <w:rPr>
          <w:rFonts w:hint="eastAsia"/>
        </w:rPr>
        <w:t xml:space="preserve"> episode </w:t>
      </w:r>
      <w:r w:rsidRPr="00C756EF">
        <w:rPr>
          <w:rFonts w:hint="eastAsia"/>
        </w:rPr>
        <w:t>重置时，用独立的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ResourceConfig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副本计算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参考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，避免污染</w:t>
      </w:r>
      <w:r w:rsidRPr="00C756EF">
        <w:rPr>
          <w:rFonts w:hint="eastAsia"/>
        </w:rPr>
        <w:t xml:space="preserve"> RL </w:t>
      </w:r>
      <w:r w:rsidRPr="00C756EF">
        <w:rPr>
          <w:rFonts w:hint="eastAsia"/>
        </w:rPr>
        <w:t>时间线；每步只施加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-0.01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的轻微惩罚，终止时增加相对差距：</w:t>
      </w:r>
    </w:p>
    <w:p w14:paraId="0AE97A61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r_t=-0.01</w:t>
      </w:r>
      <w:r w:rsidRPr="00C756EF">
        <w:rPr>
          <w:rFonts w:ascii="Cambria Math" w:hAnsi="Cambria Math" w:hint="eastAsia"/>
          <w:sz w:val="23"/>
        </w:rPr>
        <w:t>，</w:t>
      </w:r>
      <w:r w:rsidRPr="00C756EF">
        <w:rPr>
          <w:rFonts w:ascii="Cambria Math" w:hAnsi="Cambria Math" w:hint="eastAsia"/>
          <w:sz w:val="23"/>
        </w:rPr>
        <w:t xml:space="preserve">      r_T=-0.01-(\frac{C_{max}^{RL}}{C_{max}^{HEFT}}-1)</w:t>
      </w:r>
    </w:p>
    <w:p w14:paraId="76C7C39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该设计使奖励与最终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同尺度，并消除不同任务规模的绝对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差异。</w:t>
      </w:r>
      <w:r w:rsidRPr="00C756EF">
        <w:rPr>
          <w:rFonts w:eastAsia="等线" w:hint="eastAsia"/>
          <w:sz w:val="19"/>
          <w:shd w:val="clear" w:color="auto" w:fill="F2F2F2"/>
        </w:rPr>
        <w:t>tests/test_reward_shaping.py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通过重放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方案验证终止奖励接近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-0.01</w:t>
      </w:r>
      <w:r w:rsidRPr="00C756EF">
        <w:rPr>
          <w:rFonts w:hint="eastAsia"/>
        </w:rPr>
        <w:t>。</w:t>
      </w:r>
    </w:p>
    <w:p w14:paraId="02D4173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需要指出，现存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evaluation/results/summary_reward_shaped.json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的实际值仍为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1.367762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reward_shaped_action_distribution_output.log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仍记录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cloud_0=100%</w:t>
      </w:r>
      <w:r w:rsidRPr="00C756EF">
        <w:rPr>
          <w:rFonts w:hint="eastAsia"/>
        </w:rPr>
        <w:t>，没有支持开发背景中“</w:t>
      </w:r>
      <w:r w:rsidRPr="00C756EF">
        <w:rPr>
          <w:rFonts w:hint="eastAsia"/>
        </w:rPr>
        <w:t>1.325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cloud_0=96.1%</w:t>
      </w:r>
      <w:r w:rsidRPr="00C756EF">
        <w:rPr>
          <w:rFonts w:hint="eastAsia"/>
        </w:rPr>
        <w:t>”的可审计文件。因此，本报告不把该历史口径作为已验证结论。奖励重构解决了目标尺度问题，但从现存实验看并未单独解决策略塌缩。</w:t>
      </w:r>
    </w:p>
    <w:p w14:paraId="78E0565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19" w:name="_Toc235105747"/>
      <w:r w:rsidRPr="00C756EF">
        <w:rPr>
          <w:rFonts w:hint="eastAsia"/>
        </w:rPr>
        <w:lastRenderedPageBreak/>
        <w:t xml:space="preserve">3.3 </w:t>
      </w:r>
      <w:r w:rsidRPr="00C756EF">
        <w:rPr>
          <w:rFonts w:hint="eastAsia"/>
        </w:rPr>
        <w:t>阶段三：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图编码器探索</w:t>
      </w:r>
      <w:bookmarkEnd w:id="19"/>
    </w:p>
    <w:p w14:paraId="7D18215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policies/gat_features_extractor.py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SimpleGATLayer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TaskGraphFeaturesExtractor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使用任务邻接矩阵聚合邻居信息，通过多头注意力、残差连接和</w:t>
      </w:r>
      <w:r w:rsidRPr="00C756EF">
        <w:rPr>
          <w:rFonts w:hint="eastAsia"/>
        </w:rPr>
        <w:t xml:space="preserve"> LayerNorm </w:t>
      </w:r>
      <w:r w:rsidRPr="00C756EF">
        <w:rPr>
          <w:rFonts w:hint="eastAsia"/>
        </w:rPr>
        <w:t>得到节点嵌入，再拼接就绪任务嵌入、资源嵌入和全图池化嵌入。</w:t>
      </w:r>
    </w:p>
    <w:p w14:paraId="4EEB412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动作空间下，两组</w:t>
      </w:r>
      <w:r w:rsidRPr="00C756EF">
        <w:rPr>
          <w:rFonts w:hint="eastAsia"/>
        </w:rPr>
        <w:t xml:space="preserve"> GAT </w:t>
      </w:r>
      <w:r w:rsidRPr="00C756EF">
        <w:rPr>
          <w:rFonts w:hint="eastAsia"/>
        </w:rPr>
        <w:t>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510"/>
        <w:gridCol w:w="1856"/>
        <w:gridCol w:w="1435"/>
        <w:gridCol w:w="3072"/>
      </w:tblGrid>
      <w:tr w:rsidR="00C756EF" w:rsidRPr="00C756EF" w14:paraId="47915767" w14:textId="77777777" w:rsidTr="00C756EF">
        <w:trPr>
          <w:cantSplit/>
          <w:tblHeader/>
          <w:jc w:val="center"/>
        </w:trPr>
        <w:tc>
          <w:tcPr>
            <w:tcW w:w="2489" w:type="dxa"/>
            <w:shd w:val="clear" w:color="auto" w:fill="DDEBF7"/>
          </w:tcPr>
          <w:p w14:paraId="7F828098" w14:textId="7CE6D30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配置</w:t>
            </w:r>
          </w:p>
        </w:tc>
        <w:tc>
          <w:tcPr>
            <w:tcW w:w="1840" w:type="dxa"/>
            <w:shd w:val="clear" w:color="auto" w:fill="DDEBF7"/>
          </w:tcPr>
          <w:p w14:paraId="4C8C49E5" w14:textId="3E3A9E6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entropy coefficient</w:t>
            </w:r>
          </w:p>
        </w:tc>
        <w:tc>
          <w:tcPr>
            <w:tcW w:w="1423" w:type="dxa"/>
            <w:shd w:val="clear" w:color="auto" w:fill="DDEBF7"/>
          </w:tcPr>
          <w:p w14:paraId="3CFBA7A4" w14:textId="69DB3D1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3046" w:type="dxa"/>
            <w:shd w:val="clear" w:color="auto" w:fill="DDEBF7"/>
          </w:tcPr>
          <w:p w14:paraId="1D5B0311" w14:textId="1AC28DBE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7B0C6EAC" w14:textId="77777777" w:rsidTr="00C756EF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2DD2D50C" w14:textId="34C480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ppo_gat_reward_shaped.yaml</w:t>
            </w:r>
          </w:p>
        </w:tc>
        <w:tc>
          <w:tcPr>
            <w:tcW w:w="1840" w:type="dxa"/>
          </w:tcPr>
          <w:p w14:paraId="0C4403E8" w14:textId="717BC2D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0.03</w:t>
            </w:r>
          </w:p>
        </w:tc>
        <w:tc>
          <w:tcPr>
            <w:tcW w:w="1423" w:type="dxa"/>
          </w:tcPr>
          <w:p w14:paraId="285686E4" w14:textId="33EFD3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1.383719</w:t>
            </w:r>
          </w:p>
        </w:tc>
        <w:tc>
          <w:tcPr>
            <w:tcW w:w="3046" w:type="dxa"/>
            <w:shd w:val="clear" w:color="auto" w:fill="F2F2F2"/>
          </w:tcPr>
          <w:p w14:paraId="1A81A7BB" w14:textId="12875F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evaluation/results/summary_gat_reward_shaped.json</w:t>
            </w:r>
          </w:p>
        </w:tc>
      </w:tr>
      <w:tr w:rsidR="00C756EF" w:rsidRPr="00C756EF" w14:paraId="0BF6249A" w14:textId="77777777" w:rsidTr="00C756EF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26FEB01A" w14:textId="6E71BA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ppo_gat_reward_shaped_lowent.yaml</w:t>
            </w:r>
          </w:p>
        </w:tc>
        <w:tc>
          <w:tcPr>
            <w:tcW w:w="1840" w:type="dxa"/>
          </w:tcPr>
          <w:p w14:paraId="13B6936A" w14:textId="1BFFE6E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</w:t>
            </w:r>
          </w:p>
        </w:tc>
        <w:tc>
          <w:tcPr>
            <w:tcW w:w="1423" w:type="dxa"/>
          </w:tcPr>
          <w:p w14:paraId="5E42054D" w14:textId="4349F95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1.332993</w:t>
            </w:r>
          </w:p>
        </w:tc>
        <w:tc>
          <w:tcPr>
            <w:tcW w:w="3046" w:type="dxa"/>
            <w:shd w:val="clear" w:color="auto" w:fill="F2F2F2"/>
          </w:tcPr>
          <w:p w14:paraId="25D232DE" w14:textId="07EE8A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evaluation/results/summary_gat_lowent.json</w:t>
            </w:r>
          </w:p>
        </w:tc>
      </w:tr>
    </w:tbl>
    <w:p w14:paraId="2E88E6BB" w14:textId="77777777" w:rsidR="00C756EF" w:rsidRDefault="00C756EF"/>
    <w:p w14:paraId="29109E8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结果与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同处</w:t>
      </w:r>
      <w:r w:rsidRPr="00C756EF">
        <w:rPr>
          <w:rFonts w:hint="eastAsia"/>
        </w:rPr>
        <w:t xml:space="preserve"> 1.3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1.4 </w:t>
      </w:r>
      <w:r w:rsidRPr="00C756EF">
        <w:rPr>
          <w:rFonts w:hint="eastAsia"/>
        </w:rPr>
        <w:t>区间。由此推断，当策略同时承担任务选择和资源分配时，编码器表达能力不是首要瓶颈。后续在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动作空间上，</w:t>
      </w:r>
      <w:r w:rsidRPr="00C756EF">
        <w:rPr>
          <w:rFonts w:hint="eastAsia"/>
        </w:rPr>
        <w:t xml:space="preserve">GAT deterministic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1.087671</w:t>
      </w:r>
      <w:r w:rsidRPr="00C756EF">
        <w:rPr>
          <w:rFonts w:hint="eastAsia"/>
        </w:rPr>
        <w:t>，仍未优于</w:t>
      </w:r>
      <w:r w:rsidRPr="00C756EF">
        <w:rPr>
          <w:rFonts w:hint="eastAsia"/>
        </w:rPr>
        <w:t xml:space="preserve"> MLP ranked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</w:t>
      </w:r>
      <w:r w:rsidRPr="00C756EF">
        <w:rPr>
          <w:rFonts w:hint="eastAsia"/>
        </w:rPr>
        <w:t>；其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0.980804</w:t>
      </w:r>
      <w:r w:rsidRPr="00C756EF">
        <w:rPr>
          <w:rFonts w:hint="eastAsia"/>
        </w:rPr>
        <w:t>，也不及最终</w:t>
      </w:r>
      <w:r w:rsidRPr="00C756EF">
        <w:rPr>
          <w:rFonts w:hint="eastAsia"/>
        </w:rPr>
        <w:t xml:space="preserve"> Residual</w:t>
      </w:r>
      <w:r w:rsidRPr="00C756EF">
        <w:rPr>
          <w:rFonts w:hint="eastAsia"/>
        </w:rPr>
        <w:t>。来源分别为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evaluation/results/summary_gat_ranked.json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evaluation/results/summary_gat_ranked_bestof64.json</w:t>
      </w:r>
      <w:r w:rsidRPr="00C756EF">
        <w:rPr>
          <w:rFonts w:hint="eastAsia"/>
        </w:rPr>
        <w:t>。</w:t>
      </w:r>
    </w:p>
    <w:p w14:paraId="66A910FE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0" w:name="_Toc235105748"/>
      <w:r w:rsidRPr="00C756EF">
        <w:rPr>
          <w:rFonts w:hint="eastAsia"/>
        </w:rPr>
        <w:t xml:space="preserve">3.4 </w:t>
      </w:r>
      <w:r w:rsidRPr="00C756EF">
        <w:rPr>
          <w:rFonts w:hint="eastAsia"/>
        </w:rPr>
        <w:t>阶段四：观测归一化</w:t>
      </w:r>
      <w:bookmarkEnd w:id="20"/>
    </w:p>
    <w:p w14:paraId="675DF64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8038 </w:t>
      </w:r>
      <w:r w:rsidRPr="00C756EF">
        <w:rPr>
          <w:rFonts w:hint="eastAsia"/>
        </w:rPr>
        <w:t>个样本进行了字段审计：任务计算量最大约</w:t>
      </w:r>
      <w:r w:rsidRPr="00C756EF">
        <w:rPr>
          <w:rFonts w:hint="eastAsia"/>
        </w:rPr>
        <w:t xml:space="preserve"> 9.998</w:t>
      </w:r>
      <w:r w:rsidRPr="00C756EF">
        <w:rPr>
          <w:rFonts w:hint="eastAsia"/>
        </w:rPr>
        <w:t>，后继计算量之和最大约</w:t>
      </w:r>
      <w:r w:rsidRPr="00C756EF">
        <w:rPr>
          <w:rFonts w:hint="eastAsia"/>
        </w:rPr>
        <w:t xml:space="preserve"> 82.285</w:t>
      </w:r>
      <w:r w:rsidRPr="00C756EF">
        <w:rPr>
          <w:rFonts w:hint="eastAsia"/>
        </w:rPr>
        <w:t>，而资源带宽最大为</w:t>
      </w:r>
      <w:r w:rsidRPr="00C756EF">
        <w:rPr>
          <w:rFonts w:hint="eastAsia"/>
        </w:rPr>
        <w:t xml:space="preserve"> 1000</w:t>
      </w:r>
      <w:r w:rsidRPr="00C756EF">
        <w:rPr>
          <w:rFonts w:hint="eastAsia"/>
        </w:rPr>
        <w:t>；扁平观测整体标准差约</w:t>
      </w:r>
      <w:r w:rsidRPr="00C756EF">
        <w:rPr>
          <w:rFonts w:hint="eastAsia"/>
        </w:rPr>
        <w:t xml:space="preserve"> 30.936</w:t>
      </w:r>
      <w:r w:rsidRPr="00C756EF">
        <w:rPr>
          <w:rFonts w:hint="eastAsia"/>
        </w:rPr>
        <w:t>。如此悬殊的量纲会使网络优化偏向大数值字段。</w:t>
      </w:r>
    </w:p>
    <w:p w14:paraId="6425EF7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诊断同时排除了</w:t>
      </w:r>
      <w:r w:rsidRPr="00C756EF">
        <w:rPr>
          <w:rFonts w:hint="eastAsia"/>
        </w:rPr>
        <w:t xml:space="preserve"> batch mask </w:t>
      </w:r>
      <w:r w:rsidRPr="00C756EF">
        <w:rPr>
          <w:rFonts w:hint="eastAsia"/>
        </w:rPr>
        <w:t>交叉污染：合法动作数分别为</w:t>
      </w:r>
      <w:r w:rsidRPr="00C756EF">
        <w:rPr>
          <w:rFonts w:hint="eastAsia"/>
        </w:rPr>
        <w:t xml:space="preserve"> 4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44 </w:t>
      </w:r>
      <w:r w:rsidRPr="00C756EF">
        <w:rPr>
          <w:rFonts w:hint="eastAsia"/>
        </w:rPr>
        <w:t>的三个样本，批量和单样本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log_prob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差异均为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93 </w:t>
      </w:r>
      <w:r w:rsidRPr="00C756EF">
        <w:rPr>
          <w:rFonts w:hint="eastAsia"/>
        </w:rPr>
        <w:t>样本过拟合实验中，未归一化</w:t>
      </w:r>
      <w:r w:rsidRPr="00C756EF">
        <w:rPr>
          <w:rFonts w:hint="eastAsia"/>
        </w:rPr>
        <w:t xml:space="preserve"> best </w:t>
      </w:r>
      <w:r w:rsidRPr="00C756EF">
        <w:rPr>
          <w:rFonts w:hint="eastAsia"/>
        </w:rPr>
        <w:lastRenderedPageBreak/>
        <w:t xml:space="preserve">accuracy </w:t>
      </w:r>
      <w:r w:rsidRPr="00C756EF">
        <w:rPr>
          <w:rFonts w:hint="eastAsia"/>
        </w:rPr>
        <w:t>仅</w:t>
      </w:r>
      <w:r w:rsidRPr="00C756EF">
        <w:rPr>
          <w:rFonts w:hint="eastAsia"/>
        </w:rPr>
        <w:t xml:space="preserve"> 27.957%</w:t>
      </w:r>
      <w:r w:rsidRPr="00C756EF">
        <w:rPr>
          <w:rFonts w:hint="eastAsia"/>
        </w:rPr>
        <w:t>，加入标准化后达到</w:t>
      </w:r>
      <w:r w:rsidRPr="00C756EF">
        <w:rPr>
          <w:rFonts w:hint="eastAsia"/>
        </w:rPr>
        <w:t xml:space="preserve"> 90.323%</w:t>
      </w:r>
      <w:r w:rsidRPr="00C756EF">
        <w:rPr>
          <w:rFonts w:hint="eastAsia"/>
        </w:rPr>
        <w:t>。完整</w:t>
      </w:r>
      <w:r w:rsidRPr="00C756EF">
        <w:rPr>
          <w:rFonts w:hint="eastAsia"/>
        </w:rPr>
        <w:t xml:space="preserve"> joint BC </w:t>
      </w:r>
      <w:r w:rsidRPr="00C756EF">
        <w:rPr>
          <w:rFonts w:hint="eastAsia"/>
        </w:rPr>
        <w:t>数据集以</w:t>
      </w:r>
      <w:r w:rsidRPr="00C756EF">
        <w:rPr>
          <w:rFonts w:hint="eastAsia"/>
        </w:rPr>
        <w:t xml:space="preserve"> 80 epochs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lr=0.001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训练时最高准确率达到</w:t>
      </w:r>
      <w:r w:rsidRPr="00C756EF">
        <w:rPr>
          <w:rFonts w:hint="eastAsia"/>
        </w:rPr>
        <w:t xml:space="preserve"> 99.104%</w:t>
      </w:r>
      <w:r w:rsidRPr="00C756EF">
        <w:rPr>
          <w:rFonts w:hint="eastAsia"/>
        </w:rPr>
        <w:t>，来源为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mlp_bc_normalized_strength_test_80e_lr1e3_output.log</w:t>
      </w:r>
      <w:r w:rsidRPr="00C756EF">
        <w:rPr>
          <w:rFonts w:hint="eastAsia"/>
        </w:rPr>
        <w:t>。</w:t>
      </w:r>
    </w:p>
    <w:p w14:paraId="2204938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正式加入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ObservationNormalizer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joint MLP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1.293190</w:t>
      </w:r>
      <w:r w:rsidRPr="00C756EF">
        <w:rPr>
          <w:rFonts w:hint="eastAsia"/>
        </w:rPr>
        <w:t>，相比初版下降</w:t>
      </w:r>
      <w:r w:rsidRPr="00C756EF">
        <w:rPr>
          <w:rFonts w:hint="eastAsia"/>
        </w:rPr>
        <w:t xml:space="preserve"> 0.074572</w:t>
      </w:r>
      <w:r w:rsidRPr="00C756EF">
        <w:rPr>
          <w:rFonts w:hint="eastAsia"/>
        </w:rPr>
        <w:t>，是动作空间重构前最明显的单项改进。诊断资源分布中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cloud_0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占比由</w:t>
      </w:r>
      <w:r w:rsidRPr="00C756EF">
        <w:rPr>
          <w:rFonts w:hint="eastAsia"/>
        </w:rPr>
        <w:t xml:space="preserve"> 100%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91.11%</w:t>
      </w:r>
      <w:r w:rsidRPr="00C756EF">
        <w:rPr>
          <w:rFonts w:hint="eastAsia"/>
        </w:rPr>
        <w:t>，而不是开发背景中的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。数据来源为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mlp_normalized_action_distribution_output.log</w:t>
      </w:r>
      <w:r w:rsidRPr="00C756EF">
        <w:rPr>
          <w:rFonts w:hint="eastAsia"/>
        </w:rPr>
        <w:t>。</w:t>
      </w:r>
    </w:p>
    <w:p w14:paraId="4180773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1" w:name="_Toc235105749"/>
      <w:r w:rsidRPr="00C756EF">
        <w:rPr>
          <w:rFonts w:hint="eastAsia"/>
        </w:rPr>
        <w:t xml:space="preserve">3.5 </w:t>
      </w:r>
      <w:r w:rsidRPr="00C756EF">
        <w:rPr>
          <w:rFonts w:hint="eastAsia"/>
        </w:rPr>
        <w:t>阶段五：动作空间重构</w:t>
      </w:r>
      <w:bookmarkEnd w:id="21"/>
    </w:p>
    <w:p w14:paraId="11D0260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diagnostics/action_space_complexity_check.py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个验证场景、</w:t>
      </w:r>
      <w:r w:rsidRPr="00C756EF">
        <w:rPr>
          <w:rFonts w:hint="eastAsia"/>
        </w:rPr>
        <w:t xml:space="preserve">350 </w:t>
      </w:r>
      <w:r w:rsidRPr="00C756EF">
        <w:rPr>
          <w:rFonts w:hint="eastAsia"/>
        </w:rPr>
        <w:t>个决策步骤统计得到：</w:t>
      </w:r>
      <w:r w:rsidRPr="00C756EF">
        <w:rPr>
          <w:rFonts w:hint="eastAsia"/>
        </w:rPr>
        <w:t xml:space="preserve">joint </w:t>
      </w:r>
      <w:r w:rsidRPr="00C756EF">
        <w:rPr>
          <w:rFonts w:hint="eastAsia"/>
        </w:rPr>
        <w:t>环境平均每步有</w:t>
      </w:r>
      <w:r w:rsidRPr="00C756EF">
        <w:rPr>
          <w:rFonts w:hint="eastAsia"/>
        </w:rPr>
        <w:t xml:space="preserve"> 12.377 </w:t>
      </w:r>
      <w:r w:rsidRPr="00C756EF">
        <w:rPr>
          <w:rFonts w:hint="eastAsia"/>
        </w:rPr>
        <w:t>个合法联合动作，平均</w:t>
      </w:r>
      <w:r w:rsidRPr="00C756EF">
        <w:rPr>
          <w:rFonts w:hint="eastAsia"/>
        </w:rPr>
        <w:t xml:space="preserve"> 3.094 </w:t>
      </w:r>
      <w:r w:rsidRPr="00C756EF">
        <w:rPr>
          <w:rFonts w:hint="eastAsia"/>
        </w:rPr>
        <w:t>个候选任务，每个任务固定有</w:t>
      </w:r>
      <w:r w:rsidRPr="00C756EF">
        <w:rPr>
          <w:rFonts w:hint="eastAsia"/>
        </w:rPr>
        <w:t xml:space="preserve"> 4 </w:t>
      </w:r>
      <w:r w:rsidRPr="00C756EF">
        <w:rPr>
          <w:rFonts w:hint="eastAsia"/>
        </w:rPr>
        <w:t>个资源候选，最大合法动作数为</w:t>
      </w:r>
      <w:r w:rsidRPr="00C756EF">
        <w:rPr>
          <w:rFonts w:hint="eastAsia"/>
        </w:rPr>
        <w:t xml:space="preserve"> 32</w:t>
      </w:r>
      <w:r w:rsidRPr="00C756EF">
        <w:rPr>
          <w:rFonts w:hint="eastAsia"/>
        </w:rPr>
        <w:t>。更关键的是，在每个场景进行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次随机</w:t>
      </w:r>
      <w:r w:rsidRPr="00C756EF">
        <w:rPr>
          <w:rFonts w:hint="eastAsia"/>
        </w:rPr>
        <w:t xml:space="preserve"> rollout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350 </w:t>
      </w:r>
      <w:r w:rsidRPr="00C756EF">
        <w:rPr>
          <w:rFonts w:hint="eastAsia"/>
        </w:rPr>
        <w:t>个“场景—任务”对中有</w:t>
      </w:r>
      <w:r w:rsidRPr="00C756EF">
        <w:rPr>
          <w:rFonts w:hint="eastAsia"/>
        </w:rPr>
        <w:t xml:space="preserve"> 310 </w:t>
      </w:r>
      <w:r w:rsidRPr="00C756EF">
        <w:rPr>
          <w:rFonts w:hint="eastAsia"/>
        </w:rPr>
        <w:t>个曾选择超过一种资源，不稳定比例为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88.5714%</w:t>
      </w:r>
      <w:r w:rsidRPr="00C756EF">
        <w:rPr>
          <w:rFonts w:hint="eastAsia"/>
        </w:rPr>
        <w:t>，平均每个任务出现</w:t>
      </w:r>
      <w:r w:rsidRPr="00C756EF">
        <w:rPr>
          <w:rFonts w:hint="eastAsia"/>
        </w:rPr>
        <w:t xml:space="preserve"> 2.491 </w:t>
      </w:r>
      <w:r w:rsidRPr="00C756EF">
        <w:rPr>
          <w:rFonts w:hint="eastAsia"/>
        </w:rPr>
        <w:t>种资源选择。证据见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action_space_complexity_check_output.log</w:t>
      </w:r>
      <w:r w:rsidRPr="00C756EF">
        <w:rPr>
          <w:rFonts w:hint="eastAsia"/>
        </w:rPr>
        <w:t>。</w:t>
      </w:r>
    </w:p>
    <w:p w14:paraId="6D836EB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据此，项目把学习目标从“任务排序</w:t>
      </w:r>
      <w:r w:rsidRPr="00C756EF">
        <w:rPr>
          <w:rFonts w:hint="eastAsia"/>
        </w:rPr>
        <w:t xml:space="preserve"> + </w:t>
      </w:r>
      <w:r w:rsidRPr="00C756EF">
        <w:rPr>
          <w:rFonts w:hint="eastAsia"/>
        </w:rPr>
        <w:t>资源分配”联合决策拆为：</w:t>
      </w:r>
    </w:p>
    <w:p w14:paraId="7D5FB37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PPO </w:t>
      </w:r>
      <w:r w:rsidRPr="00C756EF">
        <w:rPr>
          <w:rFonts w:hint="eastAsia"/>
        </w:rPr>
        <w:t>从当前</w:t>
      </w:r>
      <w:r w:rsidRPr="00C756EF">
        <w:rPr>
          <w:rFonts w:hint="eastAsia"/>
        </w:rPr>
        <w:t xml:space="preserve"> ready list </w:t>
      </w:r>
      <w:r w:rsidRPr="00C756EF">
        <w:rPr>
          <w:rFonts w:hint="eastAsia"/>
        </w:rPr>
        <w:t>中选择一个任务；</w:t>
      </w:r>
    </w:p>
    <w:p w14:paraId="29C6E7B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确定性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规则遍历所有资源；</w:t>
      </w:r>
    </w:p>
    <w:p w14:paraId="5AA5138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对每个资源调用共享的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find_earliest_slot()</w:t>
      </w:r>
      <w:r w:rsidRPr="00C756EF">
        <w:rPr>
          <w:rFonts w:hint="eastAsia"/>
        </w:rPr>
        <w:t>；</w:t>
      </w:r>
    </w:p>
    <w:p w14:paraId="0A3D4F7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选择最早完成的资源并更新事件时间线。</w:t>
      </w:r>
    </w:p>
    <w:p w14:paraId="6540241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这种设计与“学习优先级、列表调度器生成可行解”的研究范式一致。例如</w:t>
      </w:r>
      <w:r w:rsidRPr="00C756EF">
        <w:rPr>
          <w:rFonts w:hint="eastAsia"/>
        </w:rPr>
        <w:t xml:space="preserve"> ICLR 2023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i/>
        </w:rPr>
        <w:t>Neural DAG Scheduling via One-Shot Priority Sampling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使用网络采样节点优先级并交给</w:t>
      </w:r>
      <w:r w:rsidRPr="00C756EF">
        <w:rPr>
          <w:rFonts w:hint="eastAsia"/>
        </w:rPr>
        <w:t xml:space="preserve"> list scheduling</w:t>
      </w:r>
      <w:r w:rsidRPr="00C756EF">
        <w:rPr>
          <w:rFonts w:hint="eastAsia"/>
        </w:rPr>
        <w:t>；相关</w:t>
      </w:r>
      <w:r w:rsidRPr="00C756EF">
        <w:rPr>
          <w:rFonts w:hint="eastAsia"/>
        </w:rPr>
        <w:t xml:space="preserve"> one-shot DAG </w:t>
      </w:r>
      <w:r w:rsidRPr="00C756EF">
        <w:rPr>
          <w:rFonts w:hint="eastAsia"/>
        </w:rPr>
        <w:t>研究也明确采用“网络输出任务顺序、</w:t>
      </w:r>
      <w:r w:rsidRPr="00C756EF">
        <w:rPr>
          <w:rFonts w:hint="eastAsia"/>
        </w:rPr>
        <w:t xml:space="preserve">EFT-greedy </w:t>
      </w:r>
      <w:r w:rsidRPr="00C756EF">
        <w:rPr>
          <w:rFonts w:hint="eastAsia"/>
        </w:rPr>
        <w:t>决定处理器”的分解方式。项目实现是逐步决策而非</w:t>
      </w:r>
      <w:r w:rsidRPr="00C756EF">
        <w:rPr>
          <w:rFonts w:hint="eastAsia"/>
        </w:rPr>
        <w:t xml:space="preserve"> one-shot</w:t>
      </w:r>
      <w:r w:rsidRPr="00C756EF">
        <w:rPr>
          <w:rFonts w:hint="eastAsia"/>
        </w:rPr>
        <w:t>，但共享了“缩小学习动作空间、由确定性生成器保证可行性”的核心思想。</w:t>
      </w:r>
    </w:p>
    <w:p w14:paraId="3B8188C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重构后的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SchedulingEnvRanked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取得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mean_ratio=1.081277</w:t>
      </w:r>
      <w:r w:rsidRPr="00C756EF">
        <w:rPr>
          <w:rFonts w:hint="eastAsia"/>
        </w:rPr>
        <w:t>，较归一化</w:t>
      </w:r>
      <w:r w:rsidRPr="00C756EF">
        <w:rPr>
          <w:rFonts w:hint="eastAsia"/>
        </w:rPr>
        <w:t xml:space="preserve"> joint MLP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1.293190 </w:t>
      </w:r>
      <w:r w:rsidRPr="00C756EF">
        <w:rPr>
          <w:rFonts w:hint="eastAsia"/>
        </w:rPr>
        <w:t>下降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0.211913</w:t>
      </w:r>
      <w:r w:rsidRPr="00C756EF">
        <w:rPr>
          <w:rFonts w:hint="eastAsia"/>
        </w:rPr>
        <w:t>，是整个研发过程中最大的单次突破。来源为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evaluation/results/summary_mlp_ranked.json</w:t>
      </w:r>
      <w:r w:rsidRPr="00C756EF">
        <w:rPr>
          <w:rFonts w:hint="eastAsia"/>
        </w:rPr>
        <w:t>。</w:t>
      </w:r>
    </w:p>
    <w:p w14:paraId="3AB90832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2" w:name="_Toc235105750"/>
      <w:r w:rsidRPr="00C756EF">
        <w:rPr>
          <w:rFonts w:hint="eastAsia"/>
        </w:rPr>
        <w:t xml:space="preserve">3.6 </w:t>
      </w:r>
      <w:r w:rsidRPr="00C756EF">
        <w:rPr>
          <w:rFonts w:hint="eastAsia"/>
        </w:rPr>
        <w:t>阶段六：系统消融实验</w:t>
      </w:r>
      <w:bookmarkEnd w:id="22"/>
    </w:p>
    <w:p w14:paraId="2448BCB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基线上，项目继续检验</w:t>
      </w:r>
      <w:r w:rsidRPr="00C756EF">
        <w:rPr>
          <w:rFonts w:hint="eastAsia"/>
        </w:rPr>
        <w:t xml:space="preserve"> BC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HEFT rank </w:t>
      </w:r>
      <w:r w:rsidRPr="00C756EF">
        <w:rPr>
          <w:rFonts w:hint="eastAsia"/>
        </w:rPr>
        <w:t>特征、课程学习、超参数、网络结构、训练长度和多种子集成。完整扫描汇总保存在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scan_final_summary_table.tsv</w:t>
      </w:r>
      <w:r w:rsidRPr="00C756EF">
        <w:rPr>
          <w:rFonts w:hint="eastAsia"/>
        </w:rPr>
        <w:t>。</w:t>
      </w:r>
    </w:p>
    <w:p w14:paraId="43B2FC52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23" w:name="_Toc235105751"/>
      <w:r w:rsidRPr="00C756EF">
        <w:rPr>
          <w:rFonts w:hint="eastAsia"/>
        </w:rPr>
        <w:t xml:space="preserve">3.6.1 BC </w:t>
      </w:r>
      <w:r w:rsidRPr="00C756EF">
        <w:rPr>
          <w:rFonts w:hint="eastAsia"/>
        </w:rPr>
        <w:t>热启动</w:t>
      </w:r>
      <w:bookmarkEnd w:id="23"/>
    </w:p>
    <w:p w14:paraId="789012C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归一化前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完整数据准确率只有约</w:t>
      </w:r>
      <w:r w:rsidRPr="00C756EF">
        <w:rPr>
          <w:rFonts w:hint="eastAsia"/>
        </w:rPr>
        <w:t xml:space="preserve"> 16.7%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17.2%</w:t>
      </w:r>
      <w:r w:rsidRPr="00C756EF">
        <w:rPr>
          <w:rFonts w:hint="eastAsia"/>
        </w:rPr>
        <w:t>，随机合法动作期望准确率约</w:t>
      </w:r>
      <w:r w:rsidRPr="00C756EF">
        <w:rPr>
          <w:rFonts w:hint="eastAsia"/>
        </w:rPr>
        <w:t xml:space="preserve"> 7.54%</w:t>
      </w:r>
      <w:r w:rsidRPr="00C756EF">
        <w:rPr>
          <w:rFonts w:hint="eastAsia"/>
        </w:rPr>
        <w:t>；小样本过拟合最高仅</w:t>
      </w:r>
      <w:r w:rsidRPr="00C756EF">
        <w:rPr>
          <w:rFonts w:hint="eastAsia"/>
        </w:rPr>
        <w:t xml:space="preserve"> 27.957%</w:t>
      </w:r>
      <w:r w:rsidRPr="00C756EF">
        <w:rPr>
          <w:rFonts w:hint="eastAsia"/>
        </w:rPr>
        <w:t>。梯度、优化器参数和</w:t>
      </w:r>
      <w:r w:rsidRPr="00C756EF">
        <w:rPr>
          <w:rFonts w:hint="eastAsia"/>
        </w:rPr>
        <w:t xml:space="preserve"> action log-prob </w:t>
      </w:r>
      <w:r w:rsidRPr="00C756EF">
        <w:rPr>
          <w:rFonts w:hint="eastAsia"/>
        </w:rPr>
        <w:t>均经诊断确认正常，最终定位到观测量纲。归一化后，</w:t>
      </w:r>
      <w:r w:rsidRPr="00C756EF">
        <w:rPr>
          <w:rFonts w:hint="eastAsia"/>
        </w:rPr>
        <w:t xml:space="preserve">93 </w:t>
      </w:r>
      <w:r w:rsidRPr="00C756EF">
        <w:rPr>
          <w:rFonts w:hint="eastAsia"/>
        </w:rPr>
        <w:t>样本最高</w:t>
      </w:r>
      <w:r w:rsidRPr="00C756EF">
        <w:rPr>
          <w:rFonts w:hint="eastAsia"/>
        </w:rPr>
        <w:t xml:space="preserve"> 90.323%</w:t>
      </w:r>
      <w:r w:rsidRPr="00C756EF">
        <w:rPr>
          <w:rFonts w:hint="eastAsia"/>
        </w:rPr>
        <w:t>；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专属小数据集在</w:t>
      </w:r>
      <w:r w:rsidRPr="00C756EF">
        <w:rPr>
          <w:rFonts w:hint="eastAsia"/>
        </w:rPr>
        <w:t xml:space="preserve"> 200 epochs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100%</w:t>
      </w:r>
      <w:r w:rsidRPr="00C756EF">
        <w:rPr>
          <w:rFonts w:hint="eastAsia"/>
        </w:rPr>
        <w:t>，完整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数据集在</w:t>
      </w:r>
      <w:r w:rsidRPr="00C756EF">
        <w:rPr>
          <w:rFonts w:hint="eastAsia"/>
        </w:rPr>
        <w:t xml:space="preserve"> 80 epochs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98.967%</w:t>
      </w:r>
      <w:r w:rsidRPr="00C756EF">
        <w:rPr>
          <w:rFonts w:hint="eastAsia"/>
        </w:rPr>
        <w:t>。证据见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bc_dataset_sanity_check_output.log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scan_step1_ranked_bc_small_overfit.log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scan_step1_ranked_bc_full_pretrain_only.log</w:t>
      </w:r>
      <w:r w:rsidRPr="00C756EF">
        <w:rPr>
          <w:rFonts w:hint="eastAsia"/>
        </w:rPr>
        <w:t>。</w:t>
      </w:r>
    </w:p>
    <w:p w14:paraId="4B7B6C4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尽管监督准确率很高，</w:t>
      </w:r>
      <w:r w:rsidRPr="00C756EF">
        <w:rPr>
          <w:rFonts w:hint="eastAsia"/>
        </w:rPr>
        <w:t xml:space="preserve">ranked+BC </w:t>
      </w:r>
      <w:r w:rsidRPr="00C756EF">
        <w:rPr>
          <w:rFonts w:hint="eastAsia"/>
        </w:rPr>
        <w:t>最终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mean_ratio=1.118387</w:t>
      </w:r>
      <w:r w:rsidRPr="00C756EF">
        <w:rPr>
          <w:rFonts w:hint="eastAsia"/>
        </w:rPr>
        <w:t>，劣于无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</w:t>
      </w:r>
      <w:r w:rsidRPr="00C756EF">
        <w:rPr>
          <w:rFonts w:hint="eastAsia"/>
        </w:rPr>
        <w:t>。说明精确模仿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动作不等价于超越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，且</w:t>
      </w:r>
      <w:r w:rsidRPr="00C756EF">
        <w:rPr>
          <w:rFonts w:hint="eastAsia"/>
        </w:rPr>
        <w:t xml:space="preserve"> PPO </w:t>
      </w:r>
      <w:r w:rsidRPr="00C756EF">
        <w:rPr>
          <w:rFonts w:hint="eastAsia"/>
        </w:rPr>
        <w:t>后续更新会改变模仿策略。</w:t>
      </w:r>
    </w:p>
    <w:p w14:paraId="654CB41E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24" w:name="_Toc235105752"/>
      <w:r w:rsidRPr="00C756EF">
        <w:rPr>
          <w:rFonts w:hint="eastAsia"/>
        </w:rPr>
        <w:t xml:space="preserve">3.6.2 </w:t>
      </w:r>
      <w:r w:rsidRPr="00C756EF">
        <w:rPr>
          <w:rFonts w:hint="eastAsia"/>
        </w:rPr>
        <w:t>其余消融结果</w:t>
      </w:r>
      <w:bookmarkEnd w:id="24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58"/>
        <w:gridCol w:w="1158"/>
        <w:gridCol w:w="1538"/>
        <w:gridCol w:w="1158"/>
        <w:gridCol w:w="1324"/>
        <w:gridCol w:w="2037"/>
      </w:tblGrid>
      <w:tr w:rsidR="00C756EF" w:rsidRPr="00C756EF" w14:paraId="2FC5BB03" w14:textId="77777777" w:rsidTr="00C756EF">
        <w:trPr>
          <w:cantSplit/>
          <w:tblHeader/>
          <w:jc w:val="center"/>
        </w:trPr>
        <w:tc>
          <w:tcPr>
            <w:tcW w:w="1643" w:type="dxa"/>
            <w:shd w:val="clear" w:color="auto" w:fill="DDEBF7"/>
          </w:tcPr>
          <w:p w14:paraId="0577E3EB" w14:textId="65BD30D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变体</w:t>
            </w:r>
          </w:p>
        </w:tc>
        <w:tc>
          <w:tcPr>
            <w:tcW w:w="1148" w:type="dxa"/>
            <w:shd w:val="clear" w:color="auto" w:fill="DDEBF7"/>
          </w:tcPr>
          <w:p w14:paraId="636F68F7" w14:textId="2606F1B6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训练步数</w:t>
            </w:r>
          </w:p>
        </w:tc>
        <w:tc>
          <w:tcPr>
            <w:tcW w:w="1525" w:type="dxa"/>
            <w:shd w:val="clear" w:color="auto" w:fill="DDEBF7"/>
          </w:tcPr>
          <w:p w14:paraId="441AA738" w14:textId="73738B8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deterministic mean_ratio</w:t>
            </w:r>
          </w:p>
        </w:tc>
        <w:tc>
          <w:tcPr>
            <w:tcW w:w="1148" w:type="dxa"/>
            <w:shd w:val="clear" w:color="auto" w:fill="DDEBF7"/>
          </w:tcPr>
          <w:p w14:paraId="4D8DE0DD" w14:textId="32BCFE5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1313" w:type="dxa"/>
            <w:shd w:val="clear" w:color="auto" w:fill="DDEBF7"/>
          </w:tcPr>
          <w:p w14:paraId="56F8701A" w14:textId="1776BF0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结论</w:t>
            </w:r>
          </w:p>
        </w:tc>
        <w:tc>
          <w:tcPr>
            <w:tcW w:w="2020" w:type="dxa"/>
            <w:shd w:val="clear" w:color="auto" w:fill="DDEBF7"/>
          </w:tcPr>
          <w:p w14:paraId="13F16BEA" w14:textId="418A49F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6DD3F46E" w14:textId="77777777" w:rsidTr="00C756EF">
        <w:trPr>
          <w:cantSplit/>
          <w:jc w:val="center"/>
        </w:trPr>
        <w:tc>
          <w:tcPr>
            <w:tcW w:w="1643" w:type="dxa"/>
          </w:tcPr>
          <w:p w14:paraId="4FA4351C" w14:textId="7143DF2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MLP ranked </w:t>
            </w:r>
            <w:r w:rsidRPr="00C756EF">
              <w:rPr>
                <w:rFonts w:hint="eastAsia"/>
                <w:sz w:val="19"/>
              </w:rPr>
              <w:t>基线</w:t>
            </w:r>
          </w:p>
        </w:tc>
        <w:tc>
          <w:tcPr>
            <w:tcW w:w="1148" w:type="dxa"/>
          </w:tcPr>
          <w:p w14:paraId="699656E6" w14:textId="53D46F8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4790ACB1" w14:textId="17C8374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1.081277</w:t>
            </w:r>
          </w:p>
        </w:tc>
        <w:tc>
          <w:tcPr>
            <w:tcW w:w="1148" w:type="dxa"/>
          </w:tcPr>
          <w:p w14:paraId="143DD4CD" w14:textId="76FDB4C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23196F6D" w14:textId="7E0DE8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基准</w:t>
            </w:r>
          </w:p>
        </w:tc>
        <w:tc>
          <w:tcPr>
            <w:tcW w:w="2020" w:type="dxa"/>
            <w:shd w:val="clear" w:color="auto" w:fill="F2F2F2"/>
          </w:tcPr>
          <w:p w14:paraId="21D46FDB" w14:textId="76A404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evaluation/results/summary_mlp_ranked.json</w:t>
            </w:r>
          </w:p>
        </w:tc>
      </w:tr>
      <w:tr w:rsidR="00C756EF" w:rsidRPr="00C756EF" w14:paraId="20B7C947" w14:textId="77777777" w:rsidTr="00C756EF">
        <w:trPr>
          <w:cantSplit/>
          <w:jc w:val="center"/>
        </w:trPr>
        <w:tc>
          <w:tcPr>
            <w:tcW w:w="1643" w:type="dxa"/>
          </w:tcPr>
          <w:p w14:paraId="775511EC" w14:textId="0D47998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 + BC</w:t>
            </w:r>
          </w:p>
        </w:tc>
        <w:tc>
          <w:tcPr>
            <w:tcW w:w="1148" w:type="dxa"/>
          </w:tcPr>
          <w:p w14:paraId="159D9594" w14:textId="0ED9D01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59801892" w14:textId="551112D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1.118387</w:t>
            </w:r>
          </w:p>
        </w:tc>
        <w:tc>
          <w:tcPr>
            <w:tcW w:w="1148" w:type="dxa"/>
          </w:tcPr>
          <w:p w14:paraId="223B6FA9" w14:textId="0B0BBD9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5D3758F8" w14:textId="5C73E4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2F5D133D" w14:textId="650EFC6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evaluation/results/summary_mlp_ranked_bc.json</w:t>
            </w:r>
          </w:p>
        </w:tc>
      </w:tr>
      <w:tr w:rsidR="00C756EF" w:rsidRPr="00C756EF" w14:paraId="4C0908DB" w14:textId="77777777" w:rsidTr="00C756EF">
        <w:trPr>
          <w:cantSplit/>
          <w:jc w:val="center"/>
        </w:trPr>
        <w:tc>
          <w:tcPr>
            <w:tcW w:w="1643" w:type="dxa"/>
          </w:tcPr>
          <w:p w14:paraId="45B17286" w14:textId="0AF57D8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 xml:space="preserve">ranked + upward rank </w:t>
            </w:r>
            <w:r w:rsidRPr="00C756EF">
              <w:rPr>
                <w:rFonts w:hint="eastAsia"/>
                <w:sz w:val="19"/>
              </w:rPr>
              <w:t>输入特征</w:t>
            </w:r>
          </w:p>
        </w:tc>
        <w:tc>
          <w:tcPr>
            <w:tcW w:w="1148" w:type="dxa"/>
          </w:tcPr>
          <w:p w14:paraId="43834E54" w14:textId="06DD0E1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1F60C994" w14:textId="697259B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1.111498</w:t>
            </w:r>
          </w:p>
        </w:tc>
        <w:tc>
          <w:tcPr>
            <w:tcW w:w="1148" w:type="dxa"/>
          </w:tcPr>
          <w:p w14:paraId="5F21FD2B" w14:textId="62E918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2/20</w:t>
            </w:r>
          </w:p>
        </w:tc>
        <w:tc>
          <w:tcPr>
            <w:tcW w:w="1313" w:type="dxa"/>
          </w:tcPr>
          <w:p w14:paraId="35FA429F" w14:textId="235BD2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5CDAAC18" w14:textId="14A6CFA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evaluation/results/summary_mlp_ranked_with_rank.json</w:t>
            </w:r>
          </w:p>
        </w:tc>
      </w:tr>
      <w:tr w:rsidR="00C756EF" w:rsidRPr="00C756EF" w14:paraId="7147F825" w14:textId="77777777" w:rsidTr="00C756EF">
        <w:trPr>
          <w:cantSplit/>
          <w:jc w:val="center"/>
        </w:trPr>
        <w:tc>
          <w:tcPr>
            <w:tcW w:w="1643" w:type="dxa"/>
          </w:tcPr>
          <w:p w14:paraId="11A5A83B" w14:textId="5E7986D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+ </w:t>
            </w:r>
            <w:r w:rsidRPr="00C756EF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1B339DC7" w14:textId="77360CD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6389391" w14:textId="6F986D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1.131471</w:t>
            </w:r>
          </w:p>
        </w:tc>
        <w:tc>
          <w:tcPr>
            <w:tcW w:w="1148" w:type="dxa"/>
          </w:tcPr>
          <w:p w14:paraId="6381E4F6" w14:textId="45B455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09398F8E" w14:textId="323546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0044FA6E" w14:textId="40E9953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evaluation/results/summary_mlp_ranked_curriculum.json</w:t>
            </w:r>
          </w:p>
        </w:tc>
      </w:tr>
      <w:tr w:rsidR="00C756EF" w:rsidRPr="00C756EF" w14:paraId="7D07FE67" w14:textId="77777777" w:rsidTr="00C756EF">
        <w:trPr>
          <w:cantSplit/>
          <w:jc w:val="center"/>
        </w:trPr>
        <w:tc>
          <w:tcPr>
            <w:tcW w:w="1643" w:type="dxa"/>
          </w:tcPr>
          <w:p w14:paraId="71078765" w14:textId="5C0F278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ranked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lr=0.001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[128,128]</w:t>
            </w:r>
          </w:p>
        </w:tc>
        <w:tc>
          <w:tcPr>
            <w:tcW w:w="1148" w:type="dxa"/>
          </w:tcPr>
          <w:p w14:paraId="48E221C1" w14:textId="4C6CC5E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635D0E4" w14:textId="03F20B6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1.076033</w:t>
            </w:r>
          </w:p>
        </w:tc>
        <w:tc>
          <w:tcPr>
            <w:tcW w:w="1148" w:type="dxa"/>
          </w:tcPr>
          <w:p w14:paraId="799B8441" w14:textId="77AC8D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4/20</w:t>
            </w:r>
          </w:p>
        </w:tc>
        <w:tc>
          <w:tcPr>
            <w:tcW w:w="1313" w:type="dxa"/>
          </w:tcPr>
          <w:p w14:paraId="5E2DB21D" w14:textId="31C585C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小幅提升</w:t>
            </w:r>
          </w:p>
        </w:tc>
        <w:tc>
          <w:tcPr>
            <w:tcW w:w="2020" w:type="dxa"/>
            <w:shd w:val="clear" w:color="auto" w:fill="F2F2F2"/>
          </w:tcPr>
          <w:p w14:paraId="1A16F028" w14:textId="01A973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evaluation/results/summary_mlp_ranked_lr1e-3_128.json</w:t>
            </w:r>
          </w:p>
        </w:tc>
      </w:tr>
      <w:tr w:rsidR="00C756EF" w:rsidRPr="00C756EF" w14:paraId="45EF9A55" w14:textId="77777777" w:rsidTr="00C756EF">
        <w:trPr>
          <w:cantSplit/>
          <w:jc w:val="center"/>
        </w:trPr>
        <w:tc>
          <w:tcPr>
            <w:tcW w:w="1643" w:type="dxa"/>
          </w:tcPr>
          <w:p w14:paraId="36B7A763" w14:textId="5CBD80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上述最优超参数延长训练</w:t>
            </w:r>
          </w:p>
        </w:tc>
        <w:tc>
          <w:tcPr>
            <w:tcW w:w="1148" w:type="dxa"/>
          </w:tcPr>
          <w:p w14:paraId="3E9D3F15" w14:textId="6D00238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400k</w:t>
            </w:r>
          </w:p>
        </w:tc>
        <w:tc>
          <w:tcPr>
            <w:tcW w:w="1525" w:type="dxa"/>
          </w:tcPr>
          <w:p w14:paraId="3189D25C" w14:textId="395FF40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1.083945</w:t>
            </w:r>
          </w:p>
        </w:tc>
        <w:tc>
          <w:tcPr>
            <w:tcW w:w="1148" w:type="dxa"/>
          </w:tcPr>
          <w:p w14:paraId="0F57E313" w14:textId="312229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3/20</w:t>
            </w:r>
          </w:p>
        </w:tc>
        <w:tc>
          <w:tcPr>
            <w:tcW w:w="1313" w:type="dxa"/>
          </w:tcPr>
          <w:p w14:paraId="39AF069A" w14:textId="06A0109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未继续改善</w:t>
            </w:r>
          </w:p>
        </w:tc>
        <w:tc>
          <w:tcPr>
            <w:tcW w:w="2020" w:type="dxa"/>
            <w:shd w:val="clear" w:color="auto" w:fill="F2F2F2"/>
          </w:tcPr>
          <w:p w14:paraId="0A9D0C5A" w14:textId="45A91D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evaluation/results/summary_mlp_ranked_lr1e-3_128_400k.json</w:t>
            </w:r>
          </w:p>
        </w:tc>
      </w:tr>
      <w:tr w:rsidR="00C756EF" w:rsidRPr="00C756EF" w14:paraId="12B73BC3" w14:textId="77777777" w:rsidTr="00C756EF">
        <w:trPr>
          <w:cantSplit/>
          <w:jc w:val="center"/>
        </w:trPr>
        <w:tc>
          <w:tcPr>
            <w:tcW w:w="1643" w:type="dxa"/>
          </w:tcPr>
          <w:p w14:paraId="14008D37" w14:textId="03E0EE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3 </w:t>
            </w:r>
            <w:r w:rsidRPr="00C756EF">
              <w:rPr>
                <w:rFonts w:hint="eastAsia"/>
                <w:sz w:val="19"/>
              </w:rPr>
              <w:t>种子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×</w:t>
            </w:r>
            <w:r w:rsidRPr="00C756EF">
              <w:rPr>
                <w:rFonts w:hint="eastAsia"/>
                <w:sz w:val="19"/>
              </w:rPr>
              <w:t xml:space="preserve"> Best-of-8 </w:t>
            </w:r>
            <w:r w:rsidRPr="00C756EF">
              <w:rPr>
                <w:rFonts w:hint="eastAsia"/>
                <w:sz w:val="19"/>
              </w:rPr>
              <w:t>集成</w:t>
            </w:r>
          </w:p>
        </w:tc>
        <w:tc>
          <w:tcPr>
            <w:tcW w:w="1148" w:type="dxa"/>
          </w:tcPr>
          <w:p w14:paraId="743644C1" w14:textId="671E9A7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3×200k</w:t>
            </w:r>
          </w:p>
        </w:tc>
        <w:tc>
          <w:tcPr>
            <w:tcW w:w="1525" w:type="dxa"/>
          </w:tcPr>
          <w:p w14:paraId="60F88EC8" w14:textId="1C1827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0.998550</w:t>
            </w:r>
          </w:p>
        </w:tc>
        <w:tc>
          <w:tcPr>
            <w:tcW w:w="1148" w:type="dxa"/>
          </w:tcPr>
          <w:p w14:paraId="3A8A736F" w14:textId="659D73E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10/20</w:t>
            </w:r>
          </w:p>
        </w:tc>
        <w:tc>
          <w:tcPr>
            <w:tcW w:w="1313" w:type="dxa"/>
          </w:tcPr>
          <w:p w14:paraId="6C7B4EED" w14:textId="64737E1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低于高</w:t>
            </w:r>
            <w:r w:rsidRPr="00C756EF">
              <w:rPr>
                <w:rFonts w:hint="eastAsia"/>
                <w:sz w:val="19"/>
              </w:rPr>
              <w:t xml:space="preserve"> N </w:t>
            </w:r>
            <w:r w:rsidRPr="00C756EF">
              <w:rPr>
                <w:rFonts w:hint="eastAsia"/>
                <w:sz w:val="19"/>
              </w:rPr>
              <w:t>单模型</w:t>
            </w:r>
          </w:p>
        </w:tc>
        <w:tc>
          <w:tcPr>
            <w:tcW w:w="2020" w:type="dxa"/>
            <w:shd w:val="clear" w:color="auto" w:fill="F2F2F2"/>
          </w:tcPr>
          <w:p w14:paraId="518FBFA0" w14:textId="3DBA16A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evaluation/results/summary_mlp_ranked_ensemble3_bestof8.json</w:t>
            </w:r>
          </w:p>
        </w:tc>
      </w:tr>
      <w:tr w:rsidR="00C756EF" w:rsidRPr="00C756EF" w14:paraId="3B5923BF" w14:textId="77777777" w:rsidTr="00C756EF">
        <w:trPr>
          <w:cantSplit/>
          <w:jc w:val="center"/>
        </w:trPr>
        <w:tc>
          <w:tcPr>
            <w:tcW w:w="1643" w:type="dxa"/>
          </w:tcPr>
          <w:p w14:paraId="1A7C6B21" w14:textId="2703984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BC + rank </w:t>
            </w:r>
            <w:r w:rsidRPr="00C756EF">
              <w:rPr>
                <w:rFonts w:hint="eastAsia"/>
                <w:sz w:val="19"/>
              </w:rPr>
              <w:t>特征</w:t>
            </w:r>
            <w:r w:rsidRPr="00C756EF">
              <w:rPr>
                <w:rFonts w:hint="eastAsia"/>
                <w:sz w:val="19"/>
              </w:rPr>
              <w:t xml:space="preserve"> + </w:t>
            </w:r>
            <w:r w:rsidRPr="00C756EF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322688D0" w14:textId="4FF68C1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0B5B5368" w14:textId="4068A76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1.085535</w:t>
            </w:r>
          </w:p>
        </w:tc>
        <w:tc>
          <w:tcPr>
            <w:tcW w:w="1148" w:type="dxa"/>
          </w:tcPr>
          <w:p w14:paraId="499B66F7" w14:textId="09EA962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1/20</w:t>
            </w:r>
          </w:p>
        </w:tc>
        <w:tc>
          <w:tcPr>
            <w:tcW w:w="1313" w:type="dxa"/>
          </w:tcPr>
          <w:p w14:paraId="69C9F5AF" w14:textId="078EFC1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叠加仍无优势</w:t>
            </w:r>
          </w:p>
        </w:tc>
        <w:tc>
          <w:tcPr>
            <w:tcW w:w="2020" w:type="dxa"/>
            <w:shd w:val="clear" w:color="auto" w:fill="F2F2F2"/>
          </w:tcPr>
          <w:p w14:paraId="03E32042" w14:textId="1369880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evaluation/results/summary_mlp_ranked_all_combined.json</w:t>
            </w:r>
          </w:p>
        </w:tc>
      </w:tr>
    </w:tbl>
    <w:p w14:paraId="158B9F20" w14:textId="77777777" w:rsidR="00C756EF" w:rsidRDefault="00C756EF"/>
    <w:p w14:paraId="2AB5C0B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课程学习由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training/dag_curriculum.py::ProgressiveTaskRangeDagGenerator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实现，训练进度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30%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30%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60%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60%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100% </w:t>
      </w:r>
      <w:r w:rsidRPr="00C756EF">
        <w:rPr>
          <w:rFonts w:hint="eastAsia"/>
        </w:rPr>
        <w:t>分别使用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[8,15]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[8,20]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[8,25]</w:t>
      </w:r>
      <w:r w:rsidRPr="00C756EF">
        <w:rPr>
          <w:rFonts w:hint="eastAsia"/>
        </w:rPr>
        <w:t>。超参数扫描先对</w:t>
      </w:r>
      <w:r w:rsidRPr="00C756EF">
        <w:rPr>
          <w:rFonts w:hint="eastAsia"/>
        </w:rPr>
        <w:t xml:space="preserve"> 3 </w:t>
      </w:r>
      <w:r w:rsidRPr="00C756EF">
        <w:rPr>
          <w:rFonts w:hint="eastAsia"/>
        </w:rPr>
        <w:t>个学习率和</w:t>
      </w:r>
      <w:r w:rsidRPr="00C756EF">
        <w:rPr>
          <w:rFonts w:hint="eastAsia"/>
        </w:rPr>
        <w:t xml:space="preserve"> 2 </w:t>
      </w:r>
      <w:r w:rsidRPr="00C756EF">
        <w:rPr>
          <w:rFonts w:hint="eastAsia"/>
        </w:rPr>
        <w:t>个网络规模执行</w:t>
      </w:r>
      <w:r w:rsidRPr="00C756EF">
        <w:rPr>
          <w:rFonts w:hint="eastAsia"/>
        </w:rPr>
        <w:t xml:space="preserve"> 50k </w:t>
      </w:r>
      <w:r w:rsidRPr="00C756EF">
        <w:rPr>
          <w:rFonts w:hint="eastAsia"/>
        </w:rPr>
        <w:t>快速筛选，再完整训练候选。</w:t>
      </w:r>
      <w:r w:rsidRPr="00C756EF">
        <w:rPr>
          <w:rFonts w:hint="eastAsia"/>
        </w:rPr>
        <w:t xml:space="preserve">40 </w:t>
      </w:r>
      <w:r w:rsidRPr="00C756EF">
        <w:rPr>
          <w:rFonts w:hint="eastAsia"/>
        </w:rPr>
        <w:t>万步结果没有改善，表明在当前环境和模型容量下，</w:t>
      </w:r>
      <w:r w:rsidRPr="00C756EF">
        <w:rPr>
          <w:rFonts w:hint="eastAsia"/>
        </w:rPr>
        <w:t xml:space="preserve">20 </w:t>
      </w:r>
      <w:r w:rsidRPr="00C756EF">
        <w:rPr>
          <w:rFonts w:hint="eastAsia"/>
        </w:rPr>
        <w:t>万步已基本达到收敛区间。</w:t>
      </w:r>
    </w:p>
    <w:p w14:paraId="4A109FD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lastRenderedPageBreak/>
        <w:t>这些实验共同表明：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环境已在资源分配阶段采用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规则，再向策略强化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排序先验，容易把策略限制在基线附近；要超越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，需要保留可靠先验的同时允许可控偏离。</w:t>
      </w:r>
    </w:p>
    <w:p w14:paraId="551F7031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5" w:name="_Toc235105753"/>
      <w:r w:rsidRPr="00C756EF">
        <w:rPr>
          <w:rFonts w:hint="eastAsia"/>
        </w:rPr>
        <w:t xml:space="preserve">3.7 </w:t>
      </w:r>
      <w:r w:rsidRPr="00C756EF">
        <w:rPr>
          <w:rFonts w:hint="eastAsia"/>
        </w:rPr>
        <w:t>阶段七：残差式调度学习</w:t>
      </w:r>
      <w:bookmarkEnd w:id="25"/>
    </w:p>
    <w:p w14:paraId="0E5948A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项目参考</w:t>
      </w:r>
      <w:r w:rsidRPr="00C756EF">
        <w:rPr>
          <w:rFonts w:hint="eastAsia"/>
        </w:rPr>
        <w:t xml:space="preserve"> Ho </w:t>
      </w:r>
      <w:r w:rsidRPr="00C756EF">
        <w:rPr>
          <w:rFonts w:hint="eastAsia"/>
        </w:rPr>
        <w:t>等关于</w:t>
      </w:r>
      <w:r w:rsidRPr="00C756EF">
        <w:rPr>
          <w:rFonts w:hint="eastAsia"/>
        </w:rPr>
        <w:t xml:space="preserve"> Residual Scheduling </w:t>
      </w:r>
      <w:r w:rsidRPr="00C756EF">
        <w:rPr>
          <w:rFonts w:hint="eastAsia"/>
        </w:rPr>
        <w:t>的“在强基线附近学习剩余问题”的思想，同时结合本项目的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排序结构，形成了专用于异构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排序的残差策略。需要强调，本项目不是对</w:t>
      </w:r>
      <w:r w:rsidRPr="00C756EF">
        <w:rPr>
          <w:rFonts w:hint="eastAsia"/>
        </w:rPr>
        <w:t xml:space="preserve"> Ho </w:t>
      </w:r>
      <w:r w:rsidRPr="00C756EF">
        <w:rPr>
          <w:rFonts w:hint="eastAsia"/>
        </w:rPr>
        <w:t>等</w:t>
      </w:r>
      <w:r w:rsidRPr="00C756EF">
        <w:rPr>
          <w:rFonts w:hint="eastAsia"/>
        </w:rPr>
        <w:t xml:space="preserve"> JSP/FJSP </w:t>
      </w:r>
      <w:r w:rsidRPr="00C756EF">
        <w:rPr>
          <w:rFonts w:hint="eastAsia"/>
        </w:rPr>
        <w:t>方法的逐行复现：原论文核心还包括移除已完成作业</w:t>
      </w:r>
      <w:r w:rsidRPr="00C756EF">
        <w:rPr>
          <w:rFonts w:hint="eastAsia"/>
        </w:rPr>
        <w:t>/</w:t>
      </w:r>
      <w:r w:rsidRPr="00C756EF">
        <w:rPr>
          <w:rFonts w:hint="eastAsia"/>
        </w:rPr>
        <w:t>机器后的残余状态；本项目的具体创新是把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作为</w:t>
      </w:r>
      <w:r w:rsidRPr="00C756EF">
        <w:rPr>
          <w:rFonts w:hint="eastAsia"/>
        </w:rPr>
        <w:t xml:space="preserve"> logits </w:t>
      </w:r>
      <w:r w:rsidRPr="00C756EF">
        <w:rPr>
          <w:rFonts w:hint="eastAsia"/>
        </w:rPr>
        <w:t>的强制加性基线。</w:t>
      </w:r>
    </w:p>
    <w:p w14:paraId="7046CBF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policies/residual_ranking_policy.py::ResidualRankingPolicy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继承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MaskableMultiInputActorCriticPolicy</w:t>
      </w:r>
      <w:r w:rsidRPr="00C756EF">
        <w:rPr>
          <w:rFonts w:hint="eastAsia"/>
        </w:rPr>
        <w:t>，最终分数为：</w:t>
      </w:r>
    </w:p>
    <w:p w14:paraId="2F240962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C756EF">
        <w:rPr>
          <w:rFonts w:ascii="Cambria Math" w:hAnsi="Cambria Math" w:hint="eastAsia"/>
          <w:sz w:val="23"/>
        </w:rPr>
        <w:t>z_i=</w:t>
      </w:r>
      <w:r w:rsidRPr="00C756EF">
        <w:rPr>
          <w:rFonts w:ascii="Cambria Math" w:hAnsi="Cambria Math" w:hint="eastAsia"/>
          <w:sz w:val="23"/>
        </w:rPr>
        <w:t>α</w:t>
      </w:r>
      <w:r w:rsidRPr="00C756EF">
        <w:rPr>
          <w:rFonts w:ascii="Cambria Math" w:hAnsi="Cambria Math" w:hint="eastAsia"/>
          <w:sz w:val="23"/>
        </w:rPr>
        <w:t>\,{rank_u(i)}+</w:t>
      </w:r>
      <w:r w:rsidRPr="00C756EF">
        <w:rPr>
          <w:rFonts w:ascii="Cambria Math" w:hAnsi="Cambria Math" w:hint="eastAsia"/>
          <w:sz w:val="23"/>
        </w:rPr>
        <w:t>β</w:t>
      </w:r>
      <w:r w:rsidRPr="00C756EF">
        <w:rPr>
          <w:rFonts w:ascii="Cambria Math" w:hAnsi="Cambria Math" w:hint="eastAsia"/>
          <w:sz w:val="23"/>
        </w:rPr>
        <w:t>\tanh(</w:t>
      </w:r>
      <w:r w:rsidRPr="00C756EF">
        <w:rPr>
          <w:rFonts w:ascii="Cambria Math" w:hAnsi="Cambria Math" w:hint="eastAsia"/>
          <w:sz w:val="23"/>
        </w:rPr>
        <w:t>Δ</w:t>
      </w:r>
      <w:r w:rsidRPr="00C756EF">
        <w:rPr>
          <w:rFonts w:ascii="Cambria Math" w:hAnsi="Cambria Math" w:hint="eastAsia"/>
          <w:sz w:val="23"/>
        </w:rPr>
        <w:t>_</w:t>
      </w:r>
      <w:r w:rsidRPr="00C756EF">
        <w:rPr>
          <w:rFonts w:ascii="Cambria Math" w:hAnsi="Cambria Math" w:hint="eastAsia"/>
          <w:sz w:val="23"/>
        </w:rPr>
        <w:t>θ</w:t>
      </w:r>
      <w:r w:rsidRPr="00C756EF">
        <w:rPr>
          <w:rFonts w:ascii="Cambria Math" w:hAnsi="Cambria Math" w:hint="eastAsia"/>
          <w:sz w:val="23"/>
        </w:rPr>
        <w:t>(s)_i)</w:t>
      </w:r>
      <w:r w:rsidRPr="00C756EF">
        <w:rPr>
          <w:rFonts w:ascii="Cambria Math" w:hAnsi="Cambria Math" w:hint="eastAsia"/>
          <w:sz w:val="23"/>
        </w:rPr>
        <w:t>，</w:t>
      </w:r>
    </w:p>
    <w:p w14:paraId="5F95748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其中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α</w:t>
      </w:r>
      <w:r w:rsidRPr="00C756EF">
        <w:rPr>
          <w:rFonts w:eastAsia="等线" w:hint="eastAsia"/>
          <w:sz w:val="19"/>
          <w:shd w:val="clear" w:color="auto" w:fill="F2F2F2"/>
        </w:rPr>
        <w:t>=rank_scale=1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β</w:t>
      </w:r>
      <w:r w:rsidRPr="00C756EF">
        <w:rPr>
          <w:rFonts w:eastAsia="等线" w:hint="eastAsia"/>
          <w:sz w:val="19"/>
          <w:shd w:val="clear" w:color="auto" w:fill="F2F2F2"/>
        </w:rPr>
        <w:t>=delta_scale=1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Δθ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输出。</w:t>
      </w:r>
      <w:r w:rsidRPr="00C756EF">
        <w:rPr>
          <w:rFonts w:eastAsia="等线" w:hint="eastAsia"/>
          <w:sz w:val="19"/>
          <w:shd w:val="clear" w:color="auto" w:fill="F2F2F2"/>
        </w:rPr>
        <w:t>_build()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对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action_net.weight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action_net.bias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执行全零初始化，因此训练开始时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Δθ</w:t>
      </w:r>
      <w:r w:rsidRPr="00C756EF">
        <w:rPr>
          <w:rFonts w:eastAsia="等线" w:hint="eastAsia"/>
          <w:sz w:val="19"/>
          <w:shd w:val="clear" w:color="auto" w:fill="F2F2F2"/>
        </w:rPr>
        <w:t>=0</w:t>
      </w:r>
      <w:r w:rsidRPr="00C756EF">
        <w:rPr>
          <w:rFonts w:hint="eastAsia"/>
        </w:rPr>
        <w:t>，有：</w:t>
      </w:r>
    </w:p>
    <w:p w14:paraId="4955DF41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z_i={rank_u(i)}</w:t>
      </w:r>
    </w:p>
    <w:p w14:paraId="2836810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此时确定性策略选择</w:t>
      </w:r>
      <w:r w:rsidRPr="00C756EF">
        <w:rPr>
          <w:rFonts w:hint="eastAsia"/>
        </w:rPr>
        <w:t xml:space="preserve"> upward rank </w:t>
      </w:r>
      <w:r w:rsidRPr="00C756EF">
        <w:rPr>
          <w:rFonts w:hint="eastAsia"/>
        </w:rPr>
        <w:t>最大的</w:t>
      </w:r>
      <w:r w:rsidRPr="00C756EF">
        <w:rPr>
          <w:rFonts w:hint="eastAsia"/>
        </w:rPr>
        <w:t xml:space="preserve"> ready task</w:t>
      </w:r>
      <w:r w:rsidRPr="00C756EF">
        <w:rPr>
          <w:rFonts w:hint="eastAsia"/>
        </w:rPr>
        <w:t>，资源又由与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相同的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插入规则分配，故完整行为等价于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</w:t>
      </w:r>
      <w:r w:rsidRPr="00C756EF">
        <w:rPr>
          <w:rFonts w:eastAsia="等线" w:hint="eastAsia"/>
          <w:sz w:val="19"/>
          <w:shd w:val="clear" w:color="auto" w:fill="F2F2F2"/>
        </w:rPr>
        <w:t>tests/test_residual_scheduling.py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分别验证输出层全零以及未训练策略与</w:t>
      </w:r>
      <w:r w:rsidRPr="00C756EF">
        <w:rPr>
          <w:rFonts w:hint="eastAsia"/>
        </w:rPr>
        <w:t xml:space="preserve"> HEFT makespan </w:t>
      </w: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1e-9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容差内一致。</w:t>
      </w:r>
    </w:p>
    <w:p w14:paraId="0E6B573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训练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后，</w:t>
      </w:r>
      <w:r w:rsidRPr="00C756EF">
        <w:rPr>
          <w:rFonts w:hint="eastAsia"/>
        </w:rPr>
        <w:t xml:space="preserve">Residual deterministic </w:t>
      </w:r>
      <w:r w:rsidRPr="00C756EF">
        <w:rPr>
          <w:rFonts w:hint="eastAsia"/>
        </w:rPr>
        <w:t>达到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mean_ratio=1.031197</w:t>
      </w:r>
      <w:r w:rsidRPr="00C756EF">
        <w:rPr>
          <w:rFonts w:hint="eastAsia"/>
        </w:rPr>
        <w:t>，已有</w:t>
      </w:r>
      <w:r w:rsidRPr="00C756EF">
        <w:rPr>
          <w:rFonts w:hint="eastAsia"/>
        </w:rPr>
        <w:t xml:space="preserve"> 7/20 </w:t>
      </w:r>
      <w:r w:rsidRPr="00C756EF">
        <w:rPr>
          <w:rFonts w:hint="eastAsia"/>
        </w:rPr>
        <w:t>个场景反超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，较原始</w:t>
      </w:r>
      <w:r w:rsidRPr="00C756EF">
        <w:rPr>
          <w:rFonts w:hint="eastAsia"/>
        </w:rPr>
        <w:t xml:space="preserve"> ranked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1.081277 </w:t>
      </w:r>
      <w:r w:rsidRPr="00C756EF">
        <w:rPr>
          <w:rFonts w:hint="eastAsia"/>
        </w:rPr>
        <w:t>明显改善。来源为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evaluation/results/summary_mlp_residual.json</w:t>
      </w:r>
      <w:r w:rsidRPr="00C756EF">
        <w:rPr>
          <w:rFonts w:hint="eastAsia"/>
        </w:rPr>
        <w:t>。</w:t>
      </w:r>
    </w:p>
    <w:p w14:paraId="30FE1E23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6" w:name="_Toc235105754"/>
      <w:r w:rsidRPr="00C756EF">
        <w:rPr>
          <w:rFonts w:hint="eastAsia"/>
        </w:rPr>
        <w:t xml:space="preserve">3.8 </w:t>
      </w:r>
      <w:r w:rsidRPr="00C756EF">
        <w:rPr>
          <w:rFonts w:hint="eastAsia"/>
        </w:rPr>
        <w:t>阶段八：</w:t>
      </w:r>
      <w:r w:rsidRPr="00C756EF">
        <w:rPr>
          <w:rFonts w:hint="eastAsia"/>
        </w:rPr>
        <w:t xml:space="preserve">Best-of-N </w:t>
      </w:r>
      <w:r w:rsidRPr="00C756EF">
        <w:rPr>
          <w:rFonts w:hint="eastAsia"/>
        </w:rPr>
        <w:t>推理采样</w:t>
      </w:r>
      <w:bookmarkEnd w:id="26"/>
    </w:p>
    <w:p w14:paraId="155AE5F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确定性推理每步选择最大概率动作，只得到单一路径；随机策略则隐含一个任务顺序分布。</w:t>
      </w:r>
      <w:r w:rsidRPr="00C756EF">
        <w:rPr>
          <w:rFonts w:eastAsia="等线" w:hint="eastAsia"/>
          <w:sz w:val="19"/>
          <w:shd w:val="clear" w:color="auto" w:fill="F2F2F2"/>
        </w:rPr>
        <w:t>policies/rl_scheduler.py::RLScheduler.schedule()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num_samples&gt;1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时，对同一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deterministic=False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独立生成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个完整调度，同时可加入一个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lastRenderedPageBreak/>
        <w:t>deterministic fallback</w:t>
      </w:r>
      <w:r w:rsidRPr="00C756EF">
        <w:rPr>
          <w:rFonts w:hint="eastAsia"/>
        </w:rPr>
        <w:t>，最终返回</w:t>
      </w:r>
      <w:r w:rsidRPr="00C756EF">
        <w:rPr>
          <w:rFonts w:hint="eastAsia"/>
        </w:rPr>
        <w:t xml:space="preserve"> makespan </w:t>
      </w:r>
      <w:r w:rsidRPr="00C756EF">
        <w:rPr>
          <w:rFonts w:hint="eastAsia"/>
        </w:rPr>
        <w:t>最小者。</w:t>
      </w:r>
    </w:p>
    <w:p w14:paraId="37C8D9D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Residual </w:t>
      </w:r>
      <w:r w:rsidRPr="00C756EF">
        <w:rPr>
          <w:rFonts w:hint="eastAsia"/>
        </w:rPr>
        <w:t>模型的单次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值扫描如下：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79"/>
        <w:gridCol w:w="1530"/>
        <w:gridCol w:w="1867"/>
        <w:gridCol w:w="3497"/>
      </w:tblGrid>
      <w:tr w:rsidR="00C756EF" w:rsidRPr="00C756EF" w14:paraId="46AB1F1A" w14:textId="77777777" w:rsidTr="00C756EF">
        <w:trPr>
          <w:cantSplit/>
          <w:tblHeader/>
          <w:jc w:val="center"/>
        </w:trPr>
        <w:tc>
          <w:tcPr>
            <w:tcW w:w="1963" w:type="dxa"/>
            <w:shd w:val="clear" w:color="auto" w:fill="DDEBF7"/>
          </w:tcPr>
          <w:p w14:paraId="1987FE3F" w14:textId="617D1CA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N</w:t>
            </w:r>
          </w:p>
        </w:tc>
        <w:tc>
          <w:tcPr>
            <w:tcW w:w="1517" w:type="dxa"/>
            <w:shd w:val="clear" w:color="auto" w:fill="DDEBF7"/>
          </w:tcPr>
          <w:p w14:paraId="1131674B" w14:textId="17C0878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851" w:type="dxa"/>
            <w:shd w:val="clear" w:color="auto" w:fill="DDEBF7"/>
          </w:tcPr>
          <w:p w14:paraId="2F5468C3" w14:textId="501B6E7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3467" w:type="dxa"/>
            <w:shd w:val="clear" w:color="auto" w:fill="DDEBF7"/>
          </w:tcPr>
          <w:p w14:paraId="5443C360" w14:textId="4769250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C756EF" w:rsidRPr="00C756EF" w14:paraId="46515334" w14:textId="77777777" w:rsidTr="00C756EF">
        <w:trPr>
          <w:cantSplit/>
          <w:jc w:val="center"/>
        </w:trPr>
        <w:tc>
          <w:tcPr>
            <w:tcW w:w="1963" w:type="dxa"/>
          </w:tcPr>
          <w:p w14:paraId="2DD5117F" w14:textId="27BDF2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1</w:t>
            </w:r>
            <w:r w:rsidRPr="00C756EF">
              <w:rPr>
                <w:rFonts w:hint="eastAsia"/>
                <w:sz w:val="19"/>
              </w:rPr>
              <w:t>（</w:t>
            </w:r>
            <w:r w:rsidRPr="00C756EF">
              <w:rPr>
                <w:rFonts w:hint="eastAsia"/>
                <w:sz w:val="19"/>
              </w:rPr>
              <w:t>deterministic</w:t>
            </w:r>
            <w:r w:rsidRPr="00C756EF">
              <w:rPr>
                <w:rFonts w:hint="eastAsia"/>
                <w:sz w:val="19"/>
              </w:rPr>
              <w:t>）</w:t>
            </w:r>
          </w:p>
        </w:tc>
        <w:tc>
          <w:tcPr>
            <w:tcW w:w="1517" w:type="dxa"/>
          </w:tcPr>
          <w:p w14:paraId="620D01F0" w14:textId="3D028AD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1.031197</w:t>
            </w:r>
          </w:p>
        </w:tc>
        <w:tc>
          <w:tcPr>
            <w:tcW w:w="1851" w:type="dxa"/>
          </w:tcPr>
          <w:p w14:paraId="281034FF" w14:textId="25961A6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7/20</w:t>
            </w:r>
          </w:p>
        </w:tc>
        <w:tc>
          <w:tcPr>
            <w:tcW w:w="3467" w:type="dxa"/>
            <w:shd w:val="clear" w:color="auto" w:fill="F2F2F2"/>
          </w:tcPr>
          <w:p w14:paraId="10CDE831" w14:textId="0A808EC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evaluation/results/summary_mlp_residual_bestof1.json</w:t>
            </w:r>
          </w:p>
        </w:tc>
      </w:tr>
      <w:tr w:rsidR="00C756EF" w:rsidRPr="00C756EF" w14:paraId="08A9EED5" w14:textId="77777777" w:rsidTr="00C756EF">
        <w:trPr>
          <w:cantSplit/>
          <w:jc w:val="center"/>
        </w:trPr>
        <w:tc>
          <w:tcPr>
            <w:tcW w:w="1963" w:type="dxa"/>
          </w:tcPr>
          <w:p w14:paraId="38F1BC98" w14:textId="00F2579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</w:t>
            </w:r>
          </w:p>
        </w:tc>
        <w:tc>
          <w:tcPr>
            <w:tcW w:w="1517" w:type="dxa"/>
          </w:tcPr>
          <w:p w14:paraId="2CDCF0BB" w14:textId="6C15FF0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0.986336</w:t>
            </w:r>
          </w:p>
        </w:tc>
        <w:tc>
          <w:tcPr>
            <w:tcW w:w="1851" w:type="dxa"/>
          </w:tcPr>
          <w:p w14:paraId="330C03C9" w14:textId="22E5E04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13/20</w:t>
            </w:r>
          </w:p>
        </w:tc>
        <w:tc>
          <w:tcPr>
            <w:tcW w:w="3467" w:type="dxa"/>
            <w:shd w:val="clear" w:color="auto" w:fill="F2F2F2"/>
          </w:tcPr>
          <w:p w14:paraId="6EFA054B" w14:textId="67DABB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evaluation/results/summary_mlp_residual_bestof4.json</w:t>
            </w:r>
          </w:p>
        </w:tc>
      </w:tr>
      <w:tr w:rsidR="00C756EF" w:rsidRPr="00C756EF" w14:paraId="78A33630" w14:textId="77777777" w:rsidTr="00C756EF">
        <w:trPr>
          <w:cantSplit/>
          <w:jc w:val="center"/>
        </w:trPr>
        <w:tc>
          <w:tcPr>
            <w:tcW w:w="1963" w:type="dxa"/>
          </w:tcPr>
          <w:p w14:paraId="7A3C1A19" w14:textId="4D6621F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8</w:t>
            </w:r>
          </w:p>
        </w:tc>
        <w:tc>
          <w:tcPr>
            <w:tcW w:w="1517" w:type="dxa"/>
          </w:tcPr>
          <w:p w14:paraId="6EC21E2D" w14:textId="623102C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0.979657</w:t>
            </w:r>
          </w:p>
        </w:tc>
        <w:tc>
          <w:tcPr>
            <w:tcW w:w="1851" w:type="dxa"/>
          </w:tcPr>
          <w:p w14:paraId="280C902C" w14:textId="0D44592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15/20</w:t>
            </w:r>
          </w:p>
        </w:tc>
        <w:tc>
          <w:tcPr>
            <w:tcW w:w="3467" w:type="dxa"/>
            <w:shd w:val="clear" w:color="auto" w:fill="F2F2F2"/>
          </w:tcPr>
          <w:p w14:paraId="0503AA26" w14:textId="121DAE6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evaluation/results/summary_mlp_residual_bestof8.json</w:t>
            </w:r>
          </w:p>
        </w:tc>
      </w:tr>
      <w:tr w:rsidR="00C756EF" w:rsidRPr="00C756EF" w14:paraId="22FA8553" w14:textId="77777777" w:rsidTr="00C756EF">
        <w:trPr>
          <w:cantSplit/>
          <w:jc w:val="center"/>
        </w:trPr>
        <w:tc>
          <w:tcPr>
            <w:tcW w:w="1963" w:type="dxa"/>
          </w:tcPr>
          <w:p w14:paraId="2862CD18" w14:textId="17B848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16</w:t>
            </w:r>
          </w:p>
        </w:tc>
        <w:tc>
          <w:tcPr>
            <w:tcW w:w="1517" w:type="dxa"/>
          </w:tcPr>
          <w:p w14:paraId="7162DCB8" w14:textId="13C1973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0.962761</w:t>
            </w:r>
          </w:p>
        </w:tc>
        <w:tc>
          <w:tcPr>
            <w:tcW w:w="1851" w:type="dxa"/>
          </w:tcPr>
          <w:p w14:paraId="78BA7839" w14:textId="04D1D3A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24A32CCD" w14:textId="00B043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evaluation/results/summary_mlp_residual_bestof16.json</w:t>
            </w:r>
          </w:p>
        </w:tc>
      </w:tr>
      <w:tr w:rsidR="00C756EF" w:rsidRPr="00C756EF" w14:paraId="488B822F" w14:textId="77777777" w:rsidTr="00C756EF">
        <w:trPr>
          <w:cantSplit/>
          <w:jc w:val="center"/>
        </w:trPr>
        <w:tc>
          <w:tcPr>
            <w:tcW w:w="1963" w:type="dxa"/>
          </w:tcPr>
          <w:p w14:paraId="7FD97440" w14:textId="0520C6D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32</w:t>
            </w:r>
          </w:p>
        </w:tc>
        <w:tc>
          <w:tcPr>
            <w:tcW w:w="1517" w:type="dxa"/>
          </w:tcPr>
          <w:p w14:paraId="544DB6CE" w14:textId="5579308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0.958466</w:t>
            </w:r>
          </w:p>
        </w:tc>
        <w:tc>
          <w:tcPr>
            <w:tcW w:w="1851" w:type="dxa"/>
          </w:tcPr>
          <w:p w14:paraId="446AEAE8" w14:textId="2546704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17/20</w:t>
            </w:r>
          </w:p>
        </w:tc>
        <w:tc>
          <w:tcPr>
            <w:tcW w:w="3467" w:type="dxa"/>
            <w:shd w:val="clear" w:color="auto" w:fill="F2F2F2"/>
          </w:tcPr>
          <w:p w14:paraId="54C2999A" w14:textId="1A4E433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evaluation/results/summary_mlp_residual_bestof32.json</w:t>
            </w:r>
          </w:p>
        </w:tc>
      </w:tr>
      <w:tr w:rsidR="00C756EF" w:rsidRPr="00C756EF" w14:paraId="24FB8DD6" w14:textId="77777777" w:rsidTr="00C756EF">
        <w:trPr>
          <w:cantSplit/>
          <w:jc w:val="center"/>
        </w:trPr>
        <w:tc>
          <w:tcPr>
            <w:tcW w:w="1963" w:type="dxa"/>
          </w:tcPr>
          <w:p w14:paraId="2B0E2BBA" w14:textId="47754C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64</w:t>
            </w:r>
          </w:p>
        </w:tc>
        <w:tc>
          <w:tcPr>
            <w:tcW w:w="1517" w:type="dxa"/>
          </w:tcPr>
          <w:p w14:paraId="59B05290" w14:textId="79FC1B9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851" w:type="dxa"/>
          </w:tcPr>
          <w:p w14:paraId="5C5C4FE7" w14:textId="57BAEA2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5C7238D8" w14:textId="38B6083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070B498E" w14:textId="77777777" w:rsidR="00C756EF" w:rsidRDefault="00C756EF"/>
    <w:p w14:paraId="538AAD1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单次反超数并不随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严格单调，是因为不同扫描使用随机采样；从</w:t>
      </w:r>
      <w:r w:rsidRPr="00C756EF">
        <w:rPr>
          <w:rFonts w:hint="eastAsia"/>
        </w:rPr>
        <w:t xml:space="preserve"> mean_ratio </w:t>
      </w:r>
      <w:r w:rsidRPr="00C756EF">
        <w:rPr>
          <w:rFonts w:hint="eastAsia"/>
        </w:rPr>
        <w:t>总体趋势看，候选数增加持续提高选优机会。该方法与优先级采样类神经调度研究相符：网络负责提供分布，确定性调度器把采样优先级转成合法方案。它不改变训练，也不绕过约束，代价是推理时间近似随</w:t>
      </w:r>
      <w:r w:rsidRPr="00C756EF">
        <w:rPr>
          <w:rFonts w:hint="eastAsia"/>
        </w:rPr>
        <w:t xml:space="preserve"> N </w:t>
      </w:r>
      <w:r w:rsidRPr="00C756EF">
        <w:rPr>
          <w:rFonts w:hint="eastAsia"/>
        </w:rPr>
        <w:t>增长。</w:t>
      </w:r>
    </w:p>
    <w:p w14:paraId="5BF8EA0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7" w:name="_Toc235105755"/>
      <w:r w:rsidRPr="00C756EF">
        <w:rPr>
          <w:rFonts w:hint="eastAsia"/>
        </w:rPr>
        <w:t xml:space="preserve">3.9 </w:t>
      </w:r>
      <w:r w:rsidRPr="00C756EF">
        <w:rPr>
          <w:rFonts w:hint="eastAsia"/>
        </w:rPr>
        <w:t>阶段九：统计显著性验证</w:t>
      </w:r>
      <w:bookmarkEnd w:id="27"/>
    </w:p>
    <w:p w14:paraId="32C59E7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为避免“挑一次最好结果”，项目用相同随机种子对</w:t>
      </w:r>
      <w:r w:rsidRPr="00C756EF">
        <w:rPr>
          <w:rFonts w:hint="eastAsia"/>
        </w:rPr>
        <w:t xml:space="preserve"> Residual Best-of-64 </w:t>
      </w:r>
      <w:r w:rsidRPr="00C756EF">
        <w:rPr>
          <w:rFonts w:hint="eastAsia"/>
        </w:rPr>
        <w:t>与</w:t>
      </w:r>
      <w:r w:rsidRPr="00C756EF">
        <w:rPr>
          <w:rFonts w:hint="eastAsia"/>
        </w:rPr>
        <w:t xml:space="preserve"> Hybrid+Best-of-16 </w:t>
      </w:r>
      <w:r w:rsidRPr="00C756EF">
        <w:rPr>
          <w:rFonts w:hint="eastAsia"/>
        </w:rPr>
        <w:t>做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次配对评测。定义差值：</w:t>
      </w:r>
    </w:p>
    <w:p w14:paraId="05ADB06F" w14:textId="77777777" w:rsidR="00C756EF" w:rsidRPr="00C756EF" w:rsidRDefault="00C756EF" w:rsidP="00C756EF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C756EF">
        <w:rPr>
          <w:rFonts w:ascii="Cambria Math" w:hAnsi="Cambria Math"/>
          <w:sz w:val="23"/>
        </w:rPr>
        <w:t>d_i=mean_ratio_i^{Best64}-mean_ratio_i^{Hybrid}</w:t>
      </w:r>
    </w:p>
    <w:p w14:paraId="514D494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个差值全部小于</w:t>
      </w:r>
      <w:r w:rsidRPr="00C756EF">
        <w:rPr>
          <w:rFonts w:hint="eastAsia"/>
        </w:rPr>
        <w:t xml:space="preserve"> 0</w:t>
      </w:r>
      <w:r w:rsidRPr="00C756EF">
        <w:rPr>
          <w:rFonts w:hint="eastAsia"/>
        </w:rPr>
        <w:t>，统计结果为：</w:t>
      </w:r>
    </w:p>
    <w:p w14:paraId="687EFC9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Best-of-64</w:t>
      </w:r>
      <w:r w:rsidRPr="00C756EF">
        <w:rPr>
          <w:rFonts w:hint="eastAsia"/>
        </w:rPr>
        <w:t>：</w:t>
      </w:r>
      <w:r w:rsidRPr="00C756EF">
        <w:rPr>
          <w:rFonts w:eastAsia="等线" w:hint="eastAsia"/>
          <w:sz w:val="19"/>
          <w:shd w:val="clear" w:color="auto" w:fill="F2F2F2"/>
        </w:rPr>
        <w:t xml:space="preserve">0.951527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0.003777</w:t>
      </w:r>
      <w:r w:rsidRPr="00C756EF">
        <w:rPr>
          <w:rFonts w:hint="eastAsia"/>
        </w:rPr>
        <w:t>；</w:t>
      </w:r>
    </w:p>
    <w:p w14:paraId="04F330E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lastRenderedPageBreak/>
        <w:t>•</w:t>
      </w:r>
      <w:r w:rsidRPr="00C756EF">
        <w:rPr>
          <w:rFonts w:hint="eastAsia"/>
        </w:rPr>
        <w:t xml:space="preserve"> Hybrid</w:t>
      </w:r>
      <w:r w:rsidRPr="00C756EF">
        <w:rPr>
          <w:rFonts w:hint="eastAsia"/>
        </w:rPr>
        <w:t>：</w:t>
      </w:r>
      <w:r w:rsidRPr="00C756EF">
        <w:rPr>
          <w:rFonts w:eastAsia="等线" w:hint="eastAsia"/>
          <w:sz w:val="19"/>
          <w:shd w:val="clear" w:color="auto" w:fill="F2F2F2"/>
        </w:rPr>
        <w:t xml:space="preserve">0.958814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0.003512</w:t>
      </w:r>
      <w:r w:rsidRPr="00C756EF">
        <w:rPr>
          <w:rFonts w:hint="eastAsia"/>
        </w:rPr>
        <w:t>；</w:t>
      </w:r>
    </w:p>
    <w:p w14:paraId="2181619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配对差值：</w:t>
      </w:r>
      <w:r w:rsidRPr="00C756EF">
        <w:rPr>
          <w:rFonts w:eastAsia="等线" w:hint="eastAsia"/>
          <w:sz w:val="19"/>
          <w:shd w:val="clear" w:color="auto" w:fill="F2F2F2"/>
        </w:rPr>
        <w:t xml:space="preserve">-0.007287 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 xml:space="preserve"> 0.003524</w:t>
      </w:r>
      <w:r w:rsidRPr="00C756EF">
        <w:rPr>
          <w:rFonts w:hint="eastAsia"/>
        </w:rPr>
        <w:t>；</w:t>
      </w:r>
    </w:p>
    <w:p w14:paraId="0BBB66E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t(14)=-8.0071</w:t>
      </w:r>
      <w:r w:rsidRPr="00C756EF">
        <w:rPr>
          <w:rFonts w:hint="eastAsia"/>
        </w:rPr>
        <w:t>；</w:t>
      </w:r>
    </w:p>
    <w:p w14:paraId="12F894EB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双侧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p=1.3554</w:t>
      </w:r>
      <w:r w:rsidRPr="00C756EF">
        <w:rPr>
          <w:rFonts w:eastAsia="等线" w:hint="eastAsia"/>
          <w:sz w:val="19"/>
          <w:shd w:val="clear" w:color="auto" w:fill="F2F2F2"/>
        </w:rPr>
        <w:t>×</w:t>
      </w:r>
      <w:r w:rsidRPr="00C756EF">
        <w:rPr>
          <w:rFonts w:eastAsia="等线" w:hint="eastAsia"/>
          <w:sz w:val="19"/>
          <w:shd w:val="clear" w:color="auto" w:fill="F2F2F2"/>
        </w:rPr>
        <w:t>10^-6 &lt; 0.05</w:t>
      </w:r>
      <w:r w:rsidRPr="00C756EF">
        <w:rPr>
          <w:rFonts w:hint="eastAsia"/>
        </w:rPr>
        <w:t>。</w:t>
      </w:r>
    </w:p>
    <w:p w14:paraId="6FC440D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因此，在该验证集和采样机制下，</w:t>
      </w:r>
      <w:r w:rsidRPr="00C756EF">
        <w:rPr>
          <w:rFonts w:hint="eastAsia"/>
        </w:rPr>
        <w:t xml:space="preserve">Residual Best-of-64 </w:t>
      </w:r>
      <w:r w:rsidRPr="00C756EF">
        <w:rPr>
          <w:rFonts w:hint="eastAsia"/>
        </w:rPr>
        <w:t>优于</w:t>
      </w:r>
      <w:r w:rsidRPr="00C756EF">
        <w:rPr>
          <w:rFonts w:hint="eastAsia"/>
        </w:rPr>
        <w:t xml:space="preserve"> Hybrid </w:t>
      </w:r>
      <w:r w:rsidRPr="00C756EF">
        <w:rPr>
          <w:rFonts w:hint="eastAsia"/>
        </w:rPr>
        <w:t>的差异具有统计显著性。数据来源为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>。最终提交采用</w:t>
      </w:r>
      <w:r w:rsidRPr="00C756EF">
        <w:rPr>
          <w:rFonts w:hint="eastAsia"/>
        </w:rPr>
        <w:t xml:space="preserve"> Residual+Best-of-64</w:t>
      </w:r>
      <w:r w:rsidRPr="00C756EF">
        <w:rPr>
          <w:rFonts w:hint="eastAsia"/>
        </w:rPr>
        <w:t>，而不以</w:t>
      </w:r>
      <w:r w:rsidRPr="00C756EF">
        <w:rPr>
          <w:rFonts w:hint="eastAsia"/>
        </w:rPr>
        <w:t xml:space="preserve"> Hybrid </w:t>
      </w:r>
      <w:r w:rsidRPr="00C756EF">
        <w:rPr>
          <w:rFonts w:hint="eastAsia"/>
        </w:rPr>
        <w:t>替代主方案。</w:t>
      </w:r>
    </w:p>
    <w:p w14:paraId="33C2602A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28" w:name="_Toc235105756"/>
      <w:r w:rsidRPr="00C756EF">
        <w:rPr>
          <w:rFonts w:hint="eastAsia"/>
        </w:rPr>
        <w:lastRenderedPageBreak/>
        <w:t>第四章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实验结果与性能评估</w:t>
      </w:r>
      <w:bookmarkEnd w:id="28"/>
    </w:p>
    <w:p w14:paraId="0A6E1F6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29" w:name="_Toc235105757"/>
      <w:r w:rsidRPr="00C756EF">
        <w:rPr>
          <w:rFonts w:hint="eastAsia"/>
        </w:rPr>
        <w:t xml:space="preserve">4.1 </w:t>
      </w:r>
      <w:r w:rsidRPr="00C756EF">
        <w:rPr>
          <w:rFonts w:hint="eastAsia"/>
        </w:rPr>
        <w:t>完整技术路线结果</w:t>
      </w:r>
      <w:bookmarkEnd w:id="29"/>
    </w:p>
    <w:p w14:paraId="15301EA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下表按主要技术阶段汇总可由现存</w:t>
      </w:r>
      <w:r w:rsidRPr="00C756EF">
        <w:rPr>
          <w:rFonts w:hint="eastAsia"/>
        </w:rPr>
        <w:t xml:space="preserve"> JSON </w:t>
      </w:r>
      <w:r w:rsidRPr="00C756EF">
        <w:rPr>
          <w:rFonts w:hint="eastAsia"/>
        </w:rPr>
        <w:t>直接审计的结果。所有指标均为同一常规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场景验证集上的单次结果，除非另有说明。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93"/>
        <w:gridCol w:w="1284"/>
        <w:gridCol w:w="1364"/>
        <w:gridCol w:w="1284"/>
        <w:gridCol w:w="2748"/>
      </w:tblGrid>
      <w:tr w:rsidR="00C756EF" w:rsidRPr="00C756EF" w14:paraId="219BB61B" w14:textId="77777777" w:rsidTr="00C756EF">
        <w:trPr>
          <w:cantSplit/>
          <w:tblHeader/>
          <w:jc w:val="center"/>
        </w:trPr>
        <w:tc>
          <w:tcPr>
            <w:tcW w:w="2175" w:type="dxa"/>
            <w:shd w:val="clear" w:color="auto" w:fill="DDEBF7"/>
          </w:tcPr>
          <w:p w14:paraId="6BD91137" w14:textId="18C7266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阶段</w:t>
            </w:r>
            <w:r w:rsidRPr="00C756EF">
              <w:rPr>
                <w:rFonts w:hint="eastAsia"/>
                <w:b/>
                <w:color w:val="1F4E79"/>
                <w:sz w:val="19"/>
              </w:rPr>
              <w:t>/</w:t>
            </w:r>
            <w:r w:rsidRPr="00C756EF">
              <w:rPr>
                <w:rFonts w:hint="eastAsia"/>
                <w:b/>
                <w:color w:val="1F4E79"/>
                <w:sz w:val="19"/>
              </w:rPr>
              <w:t>方案</w:t>
            </w:r>
          </w:p>
        </w:tc>
        <w:tc>
          <w:tcPr>
            <w:tcW w:w="1273" w:type="dxa"/>
            <w:shd w:val="clear" w:color="auto" w:fill="DDEBF7"/>
          </w:tcPr>
          <w:p w14:paraId="01765635" w14:textId="2B17EF11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动作模式</w:t>
            </w:r>
          </w:p>
        </w:tc>
        <w:tc>
          <w:tcPr>
            <w:tcW w:w="1352" w:type="dxa"/>
            <w:shd w:val="clear" w:color="auto" w:fill="DDEBF7"/>
          </w:tcPr>
          <w:p w14:paraId="33D5E009" w14:textId="503B2FD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273" w:type="dxa"/>
            <w:shd w:val="clear" w:color="auto" w:fill="DDEBF7"/>
          </w:tcPr>
          <w:p w14:paraId="2F007644" w14:textId="09A86FE8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724" w:type="dxa"/>
            <w:shd w:val="clear" w:color="auto" w:fill="DDEBF7"/>
          </w:tcPr>
          <w:p w14:paraId="3FC5C823" w14:textId="1DD9CE5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结果文件</w:t>
            </w:r>
          </w:p>
        </w:tc>
      </w:tr>
      <w:tr w:rsidR="00C756EF" w:rsidRPr="00C756EF" w14:paraId="7F8CAF50" w14:textId="77777777" w:rsidTr="00C756EF">
        <w:trPr>
          <w:cantSplit/>
          <w:jc w:val="center"/>
        </w:trPr>
        <w:tc>
          <w:tcPr>
            <w:tcW w:w="2175" w:type="dxa"/>
          </w:tcPr>
          <w:p w14:paraId="6DA5DB42" w14:textId="47CE3FF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初版</w:t>
            </w:r>
            <w:r w:rsidRPr="00C756EF">
              <w:rPr>
                <w:rFonts w:hint="eastAsia"/>
                <w:sz w:val="19"/>
              </w:rPr>
              <w:t xml:space="preserve"> MLP+raw reward</w:t>
            </w:r>
          </w:p>
        </w:tc>
        <w:tc>
          <w:tcPr>
            <w:tcW w:w="1273" w:type="dxa"/>
          </w:tcPr>
          <w:p w14:paraId="0ED96EB0" w14:textId="4E77D3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46780538" w14:textId="660ACB1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056D006D" w14:textId="471F46C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41B60939" w14:textId="15EBAE1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evaluation/results/summary.json</w:t>
            </w:r>
          </w:p>
        </w:tc>
      </w:tr>
      <w:tr w:rsidR="00C756EF" w:rsidRPr="00C756EF" w14:paraId="1BEBFA2F" w14:textId="77777777" w:rsidTr="00C756EF">
        <w:trPr>
          <w:cantSplit/>
          <w:jc w:val="center"/>
        </w:trPr>
        <w:tc>
          <w:tcPr>
            <w:tcW w:w="2175" w:type="dxa"/>
          </w:tcPr>
          <w:p w14:paraId="532E8793" w14:textId="0D837C9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relative_heft </w:t>
            </w:r>
            <w:r w:rsidRPr="00C756EF">
              <w:rPr>
                <w:rFonts w:hint="eastAsia"/>
                <w:sz w:val="19"/>
              </w:rPr>
              <w:t>奖励（归档结果）</w:t>
            </w:r>
          </w:p>
        </w:tc>
        <w:tc>
          <w:tcPr>
            <w:tcW w:w="1273" w:type="dxa"/>
          </w:tcPr>
          <w:p w14:paraId="3B13E174" w14:textId="085019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04BCEAD2" w14:textId="03F40EB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5E893F4C" w14:textId="44E5DC3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4E2B9D" w14:textId="413E4A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evaluation/results/summary_reward_shaped.json</w:t>
            </w:r>
          </w:p>
        </w:tc>
      </w:tr>
      <w:tr w:rsidR="00C756EF" w:rsidRPr="00C756EF" w14:paraId="0AFBF963" w14:textId="77777777" w:rsidTr="00C756EF">
        <w:trPr>
          <w:cantSplit/>
          <w:jc w:val="center"/>
        </w:trPr>
        <w:tc>
          <w:tcPr>
            <w:tcW w:w="2175" w:type="dxa"/>
          </w:tcPr>
          <w:p w14:paraId="46E98FE0" w14:textId="0DC4A6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ent=0.03</w:t>
            </w:r>
          </w:p>
        </w:tc>
        <w:tc>
          <w:tcPr>
            <w:tcW w:w="1273" w:type="dxa"/>
          </w:tcPr>
          <w:p w14:paraId="09416410" w14:textId="4C38E3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2CA86B91" w14:textId="3D75BE8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1.383719</w:t>
            </w:r>
          </w:p>
        </w:tc>
        <w:tc>
          <w:tcPr>
            <w:tcW w:w="1273" w:type="dxa"/>
          </w:tcPr>
          <w:p w14:paraId="54336487" w14:textId="691AC63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A47A7D" w14:textId="4332F3E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evaluation/results/summary_gat_reward_shaped.json</w:t>
            </w:r>
          </w:p>
        </w:tc>
      </w:tr>
      <w:tr w:rsidR="00C756EF" w:rsidRPr="00C756EF" w14:paraId="59C0FCF7" w14:textId="77777777" w:rsidTr="00C756EF">
        <w:trPr>
          <w:cantSplit/>
          <w:jc w:val="center"/>
        </w:trPr>
        <w:tc>
          <w:tcPr>
            <w:tcW w:w="2175" w:type="dxa"/>
          </w:tcPr>
          <w:p w14:paraId="7F9AF49F" w14:textId="14C419D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GAT</w:t>
            </w:r>
            <w:r w:rsidRPr="00C756EF">
              <w:rPr>
                <w:rFonts w:hint="eastAsia"/>
                <w:sz w:val="19"/>
              </w:rPr>
              <w:t>，</w:t>
            </w:r>
            <w:r w:rsidRPr="00C756EF">
              <w:rPr>
                <w:rFonts w:hint="eastAsia"/>
                <w:sz w:val="19"/>
              </w:rPr>
              <w:t>ent=0.01</w:t>
            </w:r>
          </w:p>
        </w:tc>
        <w:tc>
          <w:tcPr>
            <w:tcW w:w="1273" w:type="dxa"/>
          </w:tcPr>
          <w:p w14:paraId="76A777A9" w14:textId="42214CE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11A690FF" w14:textId="128F883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1.332993</w:t>
            </w:r>
          </w:p>
        </w:tc>
        <w:tc>
          <w:tcPr>
            <w:tcW w:w="1273" w:type="dxa"/>
          </w:tcPr>
          <w:p w14:paraId="3E155131" w14:textId="276A7BF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2D89460" w14:textId="3B2219C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evaluation/results/summary_gat_lowent.json</w:t>
            </w:r>
          </w:p>
        </w:tc>
      </w:tr>
      <w:tr w:rsidR="00C756EF" w:rsidRPr="00C756EF" w14:paraId="69464264" w14:textId="77777777" w:rsidTr="00C756EF">
        <w:trPr>
          <w:cantSplit/>
          <w:jc w:val="center"/>
        </w:trPr>
        <w:tc>
          <w:tcPr>
            <w:tcW w:w="2175" w:type="dxa"/>
          </w:tcPr>
          <w:p w14:paraId="5BB5849E" w14:textId="2643D4D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MLP + </w:t>
            </w:r>
            <w:r w:rsidRPr="00C756EF">
              <w:rPr>
                <w:rFonts w:hint="eastAsia"/>
                <w:sz w:val="19"/>
              </w:rPr>
              <w:t>观测归一化</w:t>
            </w:r>
          </w:p>
        </w:tc>
        <w:tc>
          <w:tcPr>
            <w:tcW w:w="1273" w:type="dxa"/>
          </w:tcPr>
          <w:p w14:paraId="5DAD8906" w14:textId="134905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656E8D09" w14:textId="735213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1.293190</w:t>
            </w:r>
          </w:p>
        </w:tc>
        <w:tc>
          <w:tcPr>
            <w:tcW w:w="1273" w:type="dxa"/>
          </w:tcPr>
          <w:p w14:paraId="5D2574A6" w14:textId="2ECEF69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00F8F11B" w14:textId="54D6EB9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evaluation/results/summary_mlp_normalized.json</w:t>
            </w:r>
          </w:p>
        </w:tc>
      </w:tr>
      <w:tr w:rsidR="00C756EF" w:rsidRPr="00C756EF" w14:paraId="5F066E71" w14:textId="77777777" w:rsidTr="00C756EF">
        <w:trPr>
          <w:cantSplit/>
          <w:jc w:val="center"/>
        </w:trPr>
        <w:tc>
          <w:tcPr>
            <w:tcW w:w="2175" w:type="dxa"/>
          </w:tcPr>
          <w:p w14:paraId="476DEF43" w14:textId="541855B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MLP ranked</w:t>
            </w:r>
          </w:p>
        </w:tc>
        <w:tc>
          <w:tcPr>
            <w:tcW w:w="1273" w:type="dxa"/>
          </w:tcPr>
          <w:p w14:paraId="5F80C916" w14:textId="449E571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6AAF3279" w14:textId="097F7A2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1.081277</w:t>
            </w:r>
          </w:p>
        </w:tc>
        <w:tc>
          <w:tcPr>
            <w:tcW w:w="1273" w:type="dxa"/>
          </w:tcPr>
          <w:p w14:paraId="5E3031DC" w14:textId="7A7ED70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9F59FF5" w14:textId="6F0B263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evaluation/results/summary_mlp_ranked.json</w:t>
            </w:r>
          </w:p>
        </w:tc>
      </w:tr>
      <w:tr w:rsidR="00C756EF" w:rsidRPr="00C756EF" w14:paraId="055BB4FD" w14:textId="77777777" w:rsidTr="00C756EF">
        <w:trPr>
          <w:cantSplit/>
          <w:jc w:val="center"/>
        </w:trPr>
        <w:tc>
          <w:tcPr>
            <w:tcW w:w="2175" w:type="dxa"/>
          </w:tcPr>
          <w:p w14:paraId="14C7C962" w14:textId="19C5F8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MLP ranked</w:t>
            </w:r>
            <w:r w:rsidRPr="00C756EF">
              <w:rPr>
                <w:rFonts w:hint="eastAsia"/>
                <w:sz w:val="19"/>
              </w:rPr>
              <w:t>，调优</w:t>
            </w:r>
            <w:r w:rsidRPr="00C756EF">
              <w:rPr>
                <w:rFonts w:hint="eastAsia"/>
                <w:sz w:val="19"/>
              </w:rPr>
              <w:t xml:space="preserve"> lr</w:t>
            </w:r>
          </w:p>
        </w:tc>
        <w:tc>
          <w:tcPr>
            <w:tcW w:w="1273" w:type="dxa"/>
          </w:tcPr>
          <w:p w14:paraId="4F857065" w14:textId="5AE2DA7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4D35AA95" w14:textId="4BE3251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1.076033</w:t>
            </w:r>
          </w:p>
        </w:tc>
        <w:tc>
          <w:tcPr>
            <w:tcW w:w="1273" w:type="dxa"/>
          </w:tcPr>
          <w:p w14:paraId="1EDDF271" w14:textId="641225B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4/20</w:t>
            </w:r>
          </w:p>
        </w:tc>
        <w:tc>
          <w:tcPr>
            <w:tcW w:w="2724" w:type="dxa"/>
            <w:shd w:val="clear" w:color="auto" w:fill="F2F2F2"/>
          </w:tcPr>
          <w:p w14:paraId="43AAAA7F" w14:textId="273CBE5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evaluation/results/summary_mlp_ranked_lr1e-3_128.json</w:t>
            </w:r>
          </w:p>
        </w:tc>
      </w:tr>
      <w:tr w:rsidR="00C756EF" w:rsidRPr="00C756EF" w14:paraId="33498EB9" w14:textId="77777777" w:rsidTr="00C756EF">
        <w:trPr>
          <w:cantSplit/>
          <w:jc w:val="center"/>
        </w:trPr>
        <w:tc>
          <w:tcPr>
            <w:tcW w:w="2175" w:type="dxa"/>
          </w:tcPr>
          <w:p w14:paraId="2A3B0223" w14:textId="605EA43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GAT ranked</w:t>
            </w:r>
          </w:p>
        </w:tc>
        <w:tc>
          <w:tcPr>
            <w:tcW w:w="1273" w:type="dxa"/>
          </w:tcPr>
          <w:p w14:paraId="34CDC358" w14:textId="29CE839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54CBDD83" w14:textId="729ACE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1.087671</w:t>
            </w:r>
          </w:p>
        </w:tc>
        <w:tc>
          <w:tcPr>
            <w:tcW w:w="1273" w:type="dxa"/>
          </w:tcPr>
          <w:p w14:paraId="2BFDBC90" w14:textId="37ED5F7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3/20</w:t>
            </w:r>
          </w:p>
        </w:tc>
        <w:tc>
          <w:tcPr>
            <w:tcW w:w="2724" w:type="dxa"/>
            <w:shd w:val="clear" w:color="auto" w:fill="F2F2F2"/>
          </w:tcPr>
          <w:p w14:paraId="4037AF36" w14:textId="287469D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evaluation/results/summary_gat_ranked.json</w:t>
            </w:r>
          </w:p>
        </w:tc>
      </w:tr>
      <w:tr w:rsidR="00C756EF" w:rsidRPr="00C756EF" w14:paraId="563D1904" w14:textId="77777777" w:rsidTr="00C756EF">
        <w:trPr>
          <w:cantSplit/>
          <w:jc w:val="center"/>
        </w:trPr>
        <w:tc>
          <w:tcPr>
            <w:tcW w:w="2175" w:type="dxa"/>
          </w:tcPr>
          <w:p w14:paraId="27F51C76" w14:textId="150C4DF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3 </w:t>
            </w:r>
            <w:r w:rsidRPr="00C756EF">
              <w:rPr>
                <w:rFonts w:hint="eastAsia"/>
                <w:sz w:val="19"/>
              </w:rPr>
              <w:t>种子集成，每模型</w:t>
            </w:r>
            <w:r w:rsidRPr="00C756EF">
              <w:rPr>
                <w:rFonts w:hint="eastAsia"/>
                <w:sz w:val="19"/>
              </w:rPr>
              <w:t xml:space="preserve"> Best-of-8</w:t>
            </w:r>
          </w:p>
        </w:tc>
        <w:tc>
          <w:tcPr>
            <w:tcW w:w="1273" w:type="dxa"/>
          </w:tcPr>
          <w:p w14:paraId="015198C3" w14:textId="1418E5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325E25AA" w14:textId="1A2F5CD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0.998550</w:t>
            </w:r>
          </w:p>
        </w:tc>
        <w:tc>
          <w:tcPr>
            <w:tcW w:w="1273" w:type="dxa"/>
          </w:tcPr>
          <w:p w14:paraId="60D7C6C5" w14:textId="260857E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10/20</w:t>
            </w:r>
          </w:p>
        </w:tc>
        <w:tc>
          <w:tcPr>
            <w:tcW w:w="2724" w:type="dxa"/>
            <w:shd w:val="clear" w:color="auto" w:fill="F2F2F2"/>
          </w:tcPr>
          <w:p w14:paraId="50F15B01" w14:textId="2921FA1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evaluation/results/summary_mlp_ranked_ensemble3_bestof8.json</w:t>
            </w:r>
          </w:p>
        </w:tc>
      </w:tr>
      <w:tr w:rsidR="00C756EF" w:rsidRPr="00C756EF" w14:paraId="6DDB61D4" w14:textId="77777777" w:rsidTr="00C756EF">
        <w:trPr>
          <w:cantSplit/>
          <w:jc w:val="center"/>
        </w:trPr>
        <w:tc>
          <w:tcPr>
            <w:tcW w:w="2175" w:type="dxa"/>
          </w:tcPr>
          <w:p w14:paraId="00F59EA0" w14:textId="1782FEE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 deterministic</w:t>
            </w:r>
          </w:p>
        </w:tc>
        <w:tc>
          <w:tcPr>
            <w:tcW w:w="1273" w:type="dxa"/>
          </w:tcPr>
          <w:p w14:paraId="69D31060" w14:textId="177A65A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6128322D" w14:textId="4D9B4B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1.031197</w:t>
            </w:r>
          </w:p>
        </w:tc>
        <w:tc>
          <w:tcPr>
            <w:tcW w:w="1273" w:type="dxa"/>
          </w:tcPr>
          <w:p w14:paraId="5E19E4F4" w14:textId="59A5B9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7/20</w:t>
            </w:r>
          </w:p>
        </w:tc>
        <w:tc>
          <w:tcPr>
            <w:tcW w:w="2724" w:type="dxa"/>
            <w:shd w:val="clear" w:color="auto" w:fill="F2F2F2"/>
          </w:tcPr>
          <w:p w14:paraId="2271411B" w14:textId="45BD96C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evaluation/results/summary_mlp_residual.json</w:t>
            </w:r>
          </w:p>
        </w:tc>
      </w:tr>
      <w:tr w:rsidR="00C756EF" w:rsidRPr="00C756EF" w14:paraId="5326E6CE" w14:textId="77777777" w:rsidTr="00C756EF">
        <w:trPr>
          <w:cantSplit/>
          <w:jc w:val="center"/>
        </w:trPr>
        <w:tc>
          <w:tcPr>
            <w:tcW w:w="2175" w:type="dxa"/>
          </w:tcPr>
          <w:p w14:paraId="1444E4A0" w14:textId="154E9A0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 Best-of-16</w:t>
            </w:r>
          </w:p>
        </w:tc>
        <w:tc>
          <w:tcPr>
            <w:tcW w:w="1273" w:type="dxa"/>
          </w:tcPr>
          <w:p w14:paraId="3203831A" w14:textId="0376CAF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4BC94008" w14:textId="7F544A5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0.962761</w:t>
            </w:r>
          </w:p>
        </w:tc>
        <w:tc>
          <w:tcPr>
            <w:tcW w:w="1273" w:type="dxa"/>
          </w:tcPr>
          <w:p w14:paraId="02AA469B" w14:textId="5FB45CF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596357A9" w14:textId="25606C7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evaluation/results/summary_mlp_residual_bestof16.json</w:t>
            </w:r>
          </w:p>
        </w:tc>
      </w:tr>
      <w:tr w:rsidR="00C756EF" w:rsidRPr="00C756EF" w14:paraId="202DD167" w14:textId="77777777" w:rsidTr="00C756EF">
        <w:trPr>
          <w:cantSplit/>
          <w:jc w:val="center"/>
        </w:trPr>
        <w:tc>
          <w:tcPr>
            <w:tcW w:w="2175" w:type="dxa"/>
          </w:tcPr>
          <w:p w14:paraId="167159B6" w14:textId="7F2D01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lastRenderedPageBreak/>
              <w:t>Residual Best-of-64</w:t>
            </w:r>
            <w:r w:rsidRPr="00C756EF">
              <w:rPr>
                <w:rFonts w:hint="eastAsia"/>
                <w:sz w:val="19"/>
              </w:rPr>
              <w:t>（固定种子）</w:t>
            </w:r>
          </w:p>
        </w:tc>
        <w:tc>
          <w:tcPr>
            <w:tcW w:w="1273" w:type="dxa"/>
          </w:tcPr>
          <w:p w14:paraId="158B4BAC" w14:textId="7CA5D60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1BE2D3F0" w14:textId="0111EE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0.945988</w:t>
            </w:r>
          </w:p>
        </w:tc>
        <w:tc>
          <w:tcPr>
            <w:tcW w:w="1273" w:type="dxa"/>
          </w:tcPr>
          <w:p w14:paraId="67E9587B" w14:textId="27FDDB4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7DF44CA8" w14:textId="50D225B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evaluation/results/summary_mlp_residual_bestof64.json</w:t>
            </w:r>
          </w:p>
        </w:tc>
      </w:tr>
    </w:tbl>
    <w:p w14:paraId="44CFDFA1" w14:textId="77777777" w:rsidR="00C756EF" w:rsidRDefault="00C756EF"/>
    <w:p w14:paraId="5204EDA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从初版</w:t>
      </w:r>
      <w:r w:rsidRPr="00C756EF">
        <w:rPr>
          <w:rFonts w:hint="eastAsia"/>
        </w:rPr>
        <w:t xml:space="preserve"> 1.367762 </w:t>
      </w:r>
      <w:r w:rsidRPr="00C756EF">
        <w:rPr>
          <w:rFonts w:hint="eastAsia"/>
        </w:rPr>
        <w:t>到最终固定种子结果</w:t>
      </w:r>
      <w:r w:rsidRPr="00C756EF">
        <w:rPr>
          <w:rFonts w:hint="eastAsia"/>
        </w:rPr>
        <w:t xml:space="preserve"> 0.945988</w:t>
      </w:r>
      <w:r w:rsidRPr="00C756EF">
        <w:rPr>
          <w:rFonts w:hint="eastAsia"/>
        </w:rPr>
        <w:t>，绝对下降</w:t>
      </w:r>
      <w:r w:rsidRPr="00C756EF">
        <w:rPr>
          <w:rFonts w:hint="eastAsia"/>
        </w:rPr>
        <w:t xml:space="preserve"> 0.421774</w:t>
      </w:r>
      <w:r w:rsidRPr="00C756EF">
        <w:rPr>
          <w:rFonts w:hint="eastAsia"/>
        </w:rPr>
        <w:t>；相对初版下降约</w:t>
      </w:r>
      <w:r w:rsidRPr="00C756EF">
        <w:rPr>
          <w:rFonts w:hint="eastAsia"/>
        </w:rPr>
        <w:t xml:space="preserve"> 30.84%</w:t>
      </w:r>
      <w:r w:rsidRPr="00C756EF">
        <w:rPr>
          <w:rFonts w:hint="eastAsia"/>
        </w:rPr>
        <w:t>。更重要的是，该改进不是由单纯扩大网络或延长训练获得，而主要来自动作空间、可靠先验和推理搜索方式的重新设计。</w:t>
      </w:r>
    </w:p>
    <w:p w14:paraId="5F92A15F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0" w:name="_Toc235105758"/>
      <w:r w:rsidRPr="00C756EF">
        <w:rPr>
          <w:rFonts w:hint="eastAsia"/>
        </w:rPr>
        <w:t xml:space="preserve">4.2 </w:t>
      </w:r>
      <w:r w:rsidRPr="00C756EF">
        <w:rPr>
          <w:rFonts w:hint="eastAsia"/>
        </w:rPr>
        <w:t>统计稳健性</w:t>
      </w:r>
      <w:bookmarkEnd w:id="30"/>
    </w:p>
    <w:p w14:paraId="66B94CC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保存了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次由操作系统密码学熵生成随机种子的独立评测：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31"/>
        <w:gridCol w:w="2484"/>
        <w:gridCol w:w="1953"/>
        <w:gridCol w:w="2105"/>
      </w:tblGrid>
      <w:tr w:rsidR="00C756EF" w:rsidRPr="00C756EF" w14:paraId="519FD4FD" w14:textId="77777777" w:rsidTr="00C756EF">
        <w:trPr>
          <w:cantSplit/>
          <w:tblHeader/>
          <w:jc w:val="center"/>
        </w:trPr>
        <w:tc>
          <w:tcPr>
            <w:tcW w:w="2312" w:type="dxa"/>
            <w:shd w:val="clear" w:color="auto" w:fill="DDEBF7"/>
          </w:tcPr>
          <w:p w14:paraId="131A1052" w14:textId="1990A13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轮次</w:t>
            </w:r>
          </w:p>
        </w:tc>
        <w:tc>
          <w:tcPr>
            <w:tcW w:w="2463" w:type="dxa"/>
            <w:shd w:val="clear" w:color="auto" w:fill="DDEBF7"/>
          </w:tcPr>
          <w:p w14:paraId="69F0C40C" w14:textId="5C86BC69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937" w:type="dxa"/>
            <w:shd w:val="clear" w:color="auto" w:fill="DDEBF7"/>
          </w:tcPr>
          <w:p w14:paraId="549DEB48" w14:textId="37F6EFC5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087" w:type="dxa"/>
            <w:shd w:val="clear" w:color="auto" w:fill="DDEBF7"/>
          </w:tcPr>
          <w:p w14:paraId="49580AB6" w14:textId="17593A6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耗时</w:t>
            </w:r>
            <w:r w:rsidRPr="00C756EF">
              <w:rPr>
                <w:rFonts w:hint="eastAsia"/>
                <w:b/>
                <w:color w:val="1F4E79"/>
                <w:sz w:val="19"/>
              </w:rPr>
              <w:t>/s</w:t>
            </w:r>
          </w:p>
        </w:tc>
      </w:tr>
      <w:tr w:rsidR="00C756EF" w:rsidRPr="00C756EF" w14:paraId="0DF53CF3" w14:textId="77777777" w:rsidTr="00C756EF">
        <w:trPr>
          <w:cantSplit/>
          <w:jc w:val="center"/>
        </w:trPr>
        <w:tc>
          <w:tcPr>
            <w:tcW w:w="2312" w:type="dxa"/>
          </w:tcPr>
          <w:p w14:paraId="7BBAC4D3" w14:textId="5523239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</w:t>
            </w:r>
          </w:p>
        </w:tc>
        <w:tc>
          <w:tcPr>
            <w:tcW w:w="2463" w:type="dxa"/>
          </w:tcPr>
          <w:p w14:paraId="471DC777" w14:textId="401A2AD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0.951883</w:t>
            </w:r>
          </w:p>
        </w:tc>
        <w:tc>
          <w:tcPr>
            <w:tcW w:w="1937" w:type="dxa"/>
          </w:tcPr>
          <w:p w14:paraId="5C7A00F6" w14:textId="46E9FD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19/20</w:t>
            </w:r>
          </w:p>
        </w:tc>
        <w:tc>
          <w:tcPr>
            <w:tcW w:w="2087" w:type="dxa"/>
          </w:tcPr>
          <w:p w14:paraId="4F83CA50" w14:textId="19A8521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29.849</w:t>
            </w:r>
          </w:p>
        </w:tc>
      </w:tr>
      <w:tr w:rsidR="00C756EF" w:rsidRPr="00C756EF" w14:paraId="78BF63CE" w14:textId="77777777" w:rsidTr="00C756EF">
        <w:trPr>
          <w:cantSplit/>
          <w:jc w:val="center"/>
        </w:trPr>
        <w:tc>
          <w:tcPr>
            <w:tcW w:w="2312" w:type="dxa"/>
          </w:tcPr>
          <w:p w14:paraId="1430009C" w14:textId="6961F6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</w:t>
            </w:r>
          </w:p>
        </w:tc>
        <w:tc>
          <w:tcPr>
            <w:tcW w:w="2463" w:type="dxa"/>
          </w:tcPr>
          <w:p w14:paraId="10941B58" w14:textId="6E31C4E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0.949414</w:t>
            </w:r>
          </w:p>
        </w:tc>
        <w:tc>
          <w:tcPr>
            <w:tcW w:w="1937" w:type="dxa"/>
          </w:tcPr>
          <w:p w14:paraId="1CE9BB10" w14:textId="065CAEB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17/20</w:t>
            </w:r>
          </w:p>
        </w:tc>
        <w:tc>
          <w:tcPr>
            <w:tcW w:w="2087" w:type="dxa"/>
          </w:tcPr>
          <w:p w14:paraId="4DBA2237" w14:textId="2CA744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26.999</w:t>
            </w:r>
          </w:p>
        </w:tc>
      </w:tr>
      <w:tr w:rsidR="00C756EF" w:rsidRPr="00C756EF" w14:paraId="0D89BCDD" w14:textId="77777777" w:rsidTr="00C756EF">
        <w:trPr>
          <w:cantSplit/>
          <w:jc w:val="center"/>
        </w:trPr>
        <w:tc>
          <w:tcPr>
            <w:tcW w:w="2312" w:type="dxa"/>
          </w:tcPr>
          <w:p w14:paraId="6164CF25" w14:textId="27F3083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</w:t>
            </w:r>
          </w:p>
        </w:tc>
        <w:tc>
          <w:tcPr>
            <w:tcW w:w="2463" w:type="dxa"/>
          </w:tcPr>
          <w:p w14:paraId="736B9B46" w14:textId="318E4D0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0.955569</w:t>
            </w:r>
          </w:p>
        </w:tc>
        <w:tc>
          <w:tcPr>
            <w:tcW w:w="1937" w:type="dxa"/>
          </w:tcPr>
          <w:p w14:paraId="0230CEA9" w14:textId="3B2E618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2574D12F" w14:textId="7D6083A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27.462</w:t>
            </w:r>
          </w:p>
        </w:tc>
      </w:tr>
      <w:tr w:rsidR="00C756EF" w:rsidRPr="00C756EF" w14:paraId="1C10621A" w14:textId="77777777" w:rsidTr="00C756EF">
        <w:trPr>
          <w:cantSplit/>
          <w:jc w:val="center"/>
        </w:trPr>
        <w:tc>
          <w:tcPr>
            <w:tcW w:w="2312" w:type="dxa"/>
          </w:tcPr>
          <w:p w14:paraId="781F2B05" w14:textId="7AA6C6E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</w:t>
            </w:r>
          </w:p>
        </w:tc>
        <w:tc>
          <w:tcPr>
            <w:tcW w:w="2463" w:type="dxa"/>
          </w:tcPr>
          <w:p w14:paraId="5EC25C9F" w14:textId="6B2958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0.957341</w:t>
            </w:r>
          </w:p>
        </w:tc>
        <w:tc>
          <w:tcPr>
            <w:tcW w:w="1937" w:type="dxa"/>
          </w:tcPr>
          <w:p w14:paraId="616818B3" w14:textId="2C432B7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71887C2B" w14:textId="27E766F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27.204</w:t>
            </w:r>
          </w:p>
        </w:tc>
      </w:tr>
      <w:tr w:rsidR="00C756EF" w:rsidRPr="00C756EF" w14:paraId="70458954" w14:textId="77777777" w:rsidTr="00C756EF">
        <w:trPr>
          <w:cantSplit/>
          <w:jc w:val="center"/>
        </w:trPr>
        <w:tc>
          <w:tcPr>
            <w:tcW w:w="2312" w:type="dxa"/>
          </w:tcPr>
          <w:p w14:paraId="3B904940" w14:textId="73652F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63" w:type="dxa"/>
          </w:tcPr>
          <w:p w14:paraId="2956F2DE" w14:textId="0BD376B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0.958641</w:t>
            </w:r>
          </w:p>
        </w:tc>
        <w:tc>
          <w:tcPr>
            <w:tcW w:w="1937" w:type="dxa"/>
          </w:tcPr>
          <w:p w14:paraId="07B00798" w14:textId="4A7DD5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071FF6A3" w14:textId="586E77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27.295</w:t>
            </w:r>
          </w:p>
        </w:tc>
      </w:tr>
      <w:tr w:rsidR="00C756EF" w:rsidRPr="00C756EF" w14:paraId="0CC91754" w14:textId="77777777" w:rsidTr="00C756EF">
        <w:trPr>
          <w:cantSplit/>
          <w:jc w:val="center"/>
        </w:trPr>
        <w:tc>
          <w:tcPr>
            <w:tcW w:w="2312" w:type="dxa"/>
          </w:tcPr>
          <w:p w14:paraId="36B24B9C" w14:textId="20F5A28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均值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±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样本标准差</w:t>
            </w:r>
          </w:p>
        </w:tc>
        <w:tc>
          <w:tcPr>
            <w:tcW w:w="2463" w:type="dxa"/>
          </w:tcPr>
          <w:p w14:paraId="710B6F51" w14:textId="0A67CB7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0.954570 ± 0.003842</w:t>
            </w:r>
          </w:p>
        </w:tc>
        <w:tc>
          <w:tcPr>
            <w:tcW w:w="1937" w:type="dxa"/>
          </w:tcPr>
          <w:p w14:paraId="5EBA79D9" w14:textId="4AF63C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18.0 ± 0.707</w:t>
            </w:r>
          </w:p>
        </w:tc>
        <w:tc>
          <w:tcPr>
            <w:tcW w:w="2087" w:type="dxa"/>
          </w:tcPr>
          <w:p w14:paraId="32E16AC0" w14:textId="6384558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b/>
                <w:sz w:val="19"/>
              </w:rPr>
              <w:t>27.762 ± 1.178</w:t>
            </w:r>
          </w:p>
        </w:tc>
      </w:tr>
    </w:tbl>
    <w:p w14:paraId="23F4812F" w14:textId="77777777" w:rsidR="00C756EF" w:rsidRDefault="00C756EF"/>
    <w:p w14:paraId="5F58E3A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固定种子单次值</w:t>
      </w:r>
      <w:r w:rsidRPr="00C756EF">
        <w:rPr>
          <w:rFonts w:hint="eastAsia"/>
        </w:rPr>
        <w:t xml:space="preserve"> 0.945988 </w:t>
      </w:r>
      <w:r w:rsidRPr="00C756EF">
        <w:rPr>
          <w:rFonts w:hint="eastAsia"/>
        </w:rPr>
        <w:t>优于上述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次均值，但不能据此宣称期望性能就是</w:t>
      </w:r>
      <w:r w:rsidRPr="00C756EF">
        <w:rPr>
          <w:rFonts w:hint="eastAsia"/>
        </w:rPr>
        <w:t xml:space="preserve"> 0.945988</w:t>
      </w:r>
      <w:r w:rsidRPr="00C756EF">
        <w:rPr>
          <w:rFonts w:hint="eastAsia"/>
        </w:rPr>
        <w:t>。正式结论采用更多样本的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次配对统计</w:t>
      </w:r>
      <w:r w:rsidRPr="00C756EF">
        <w:rPr>
          <w:rFonts w:hint="eastAsia"/>
        </w:rPr>
        <w:t xml:space="preserve"> 0.951527 </w:t>
      </w:r>
      <w:r w:rsidRPr="00C756EF">
        <w:rPr>
          <w:rFonts w:hint="eastAsia"/>
        </w:rPr>
        <w:t>±</w:t>
      </w:r>
      <w:r w:rsidRPr="00C756EF">
        <w:rPr>
          <w:rFonts w:hint="eastAsia"/>
        </w:rPr>
        <w:t xml:space="preserve"> 0.003777</w:t>
      </w:r>
      <w:r w:rsidRPr="00C756EF">
        <w:rPr>
          <w:rFonts w:hint="eastAsia"/>
        </w:rPr>
        <w:t>，同时保留固定种子结果用于跨平台逐位复现。这一区分避免了随机推理方案中的选择性报告。</w:t>
      </w:r>
    </w:p>
    <w:p w14:paraId="52EABCCD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1" w:name="_Toc235105759"/>
      <w:r w:rsidRPr="00C756EF">
        <w:rPr>
          <w:rFonts w:hint="eastAsia"/>
        </w:rPr>
        <w:t xml:space="preserve">4.3 MILP </w:t>
      </w:r>
      <w:r w:rsidRPr="00C756EF">
        <w:rPr>
          <w:rFonts w:hint="eastAsia"/>
        </w:rPr>
        <w:t>全局最优解验证</w:t>
      </w:r>
      <w:bookmarkEnd w:id="31"/>
    </w:p>
    <w:p w14:paraId="1D986A6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</w:t>
      </w:r>
      <w:r w:rsidRPr="00C756EF">
        <w:rPr>
          <w:rFonts w:hint="eastAsia"/>
        </w:rPr>
        <w:t xml:space="preserve"> PuLP </w:t>
      </w:r>
      <w:r w:rsidRPr="00C756EF">
        <w:rPr>
          <w:rFonts w:hint="eastAsia"/>
        </w:rPr>
        <w:t>建模、</w:t>
      </w:r>
      <w:r w:rsidRPr="00C756EF">
        <w:rPr>
          <w:rFonts w:hint="eastAsia"/>
        </w:rPr>
        <w:t xml:space="preserve">CBC </w:t>
      </w:r>
      <w:r w:rsidRPr="00C756EF">
        <w:rPr>
          <w:rFonts w:hint="eastAsia"/>
        </w:rPr>
        <w:t>求解。决策变量包括任务开始时间、任务—资源二元分配、无依赖任务对在同一资源</w:t>
      </w:r>
      <w:r w:rsidRPr="00C756EF">
        <w:rPr>
          <w:rFonts w:hint="eastAsia"/>
        </w:rPr>
        <w:lastRenderedPageBreak/>
        <w:t>上的先后次序和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。约束包括：</w:t>
      </w:r>
    </w:p>
    <w:p w14:paraId="6B66236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每个任务恰好分配到一个资源；</w:t>
      </w:r>
    </w:p>
    <w:p w14:paraId="64266DA8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makespan </w:t>
      </w:r>
      <w:r w:rsidRPr="00C756EF">
        <w:rPr>
          <w:rFonts w:hint="eastAsia"/>
        </w:rPr>
        <w:t>不小于任一任务完成时间；</w:t>
      </w:r>
    </w:p>
    <w:p w14:paraId="72168DB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后继开始时间满足依赖与分配相关通信延迟；</w:t>
      </w:r>
    </w:p>
    <w:p w14:paraId="54C01F2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</w:rPr>
        <w:t>同一资源上的任务通过</w:t>
      </w:r>
      <w:r w:rsidRPr="00C756EF">
        <w:rPr>
          <w:rFonts w:hint="eastAsia"/>
        </w:rPr>
        <w:t xml:space="preserve"> Big-M </w:t>
      </w:r>
      <w:r w:rsidRPr="00C756EF">
        <w:rPr>
          <w:rFonts w:hint="eastAsia"/>
        </w:rPr>
        <w:t>析取约束保证不重叠；</w:t>
      </w:r>
    </w:p>
    <w:p w14:paraId="28050E7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HEFT </w:t>
      </w:r>
      <w:r w:rsidRPr="00C756EF">
        <w:rPr>
          <w:rFonts w:hint="eastAsia"/>
        </w:rPr>
        <w:t>仅提供可行</w:t>
      </w:r>
      <w:r w:rsidRPr="00C756EF">
        <w:rPr>
          <w:rFonts w:hint="eastAsia"/>
        </w:rPr>
        <w:t xml:space="preserve"> MIP warm start </w:t>
      </w:r>
      <w:r w:rsidRPr="00C756EF">
        <w:rPr>
          <w:rFonts w:hint="eastAsia"/>
        </w:rPr>
        <w:t>和有限上界，不固定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的分配或排序。</w:t>
      </w:r>
    </w:p>
    <w:p w14:paraId="05530004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每场景超时设为</w:t>
      </w:r>
      <w:r w:rsidRPr="00C756EF">
        <w:rPr>
          <w:rFonts w:hint="eastAsia"/>
        </w:rPr>
        <w:t xml:space="preserve"> 300 </w:t>
      </w:r>
      <w:r w:rsidRPr="00C756EF">
        <w:rPr>
          <w:rFonts w:hint="eastAsia"/>
        </w:rPr>
        <w:t>秒。</w:t>
      </w:r>
      <w:r w:rsidRPr="00C756EF">
        <w:rPr>
          <w:rFonts w:hint="eastAsia"/>
        </w:rPr>
        <w:t xml:space="preserve">10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5/5 </w:t>
      </w:r>
      <w:r w:rsidRPr="00C756EF">
        <w:rPr>
          <w:rFonts w:hint="eastAsia"/>
        </w:rPr>
        <w:t>均证明最优；</w:t>
      </w:r>
      <w:r w:rsidRPr="00C756EF">
        <w:rPr>
          <w:rFonts w:hint="eastAsia"/>
        </w:rPr>
        <w:t xml:space="preserve">15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2/5 </w:t>
      </w:r>
      <w:r w:rsidRPr="00C756EF">
        <w:rPr>
          <w:rFonts w:hint="eastAsia"/>
        </w:rPr>
        <w:t>证明最优，其余</w:t>
      </w:r>
      <w:r w:rsidRPr="00C756EF">
        <w:rPr>
          <w:rFonts w:hint="eastAsia"/>
        </w:rPr>
        <w:t xml:space="preserve"> 3 </w:t>
      </w:r>
      <w:r w:rsidRPr="00C756EF">
        <w:rPr>
          <w:rFonts w:hint="eastAsia"/>
        </w:rPr>
        <w:t>个仅获得未证明最优的可行解。只在</w:t>
      </w:r>
      <w:r w:rsidRPr="00C756EF">
        <w:rPr>
          <w:rFonts w:hint="eastAsia"/>
        </w:rPr>
        <w:t xml:space="preserve"> 7 </w:t>
      </w:r>
      <w:r w:rsidRPr="00C756EF">
        <w:rPr>
          <w:rFonts w:hint="eastAsia"/>
        </w:rPr>
        <w:t>个“已证明最优”场景上计算理论差距：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30"/>
        <w:gridCol w:w="3573"/>
        <w:gridCol w:w="2270"/>
      </w:tblGrid>
      <w:tr w:rsidR="00C756EF" w:rsidRPr="00C756EF" w14:paraId="3B7DCB91" w14:textId="77777777" w:rsidTr="00C756EF">
        <w:trPr>
          <w:cantSplit/>
          <w:tblHeader/>
          <w:jc w:val="center"/>
        </w:trPr>
        <w:tc>
          <w:tcPr>
            <w:tcW w:w="3005" w:type="dxa"/>
            <w:shd w:val="clear" w:color="auto" w:fill="DDEBF7"/>
          </w:tcPr>
          <w:p w14:paraId="6B5A72AE" w14:textId="3F54416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方法</w:t>
            </w:r>
          </w:p>
        </w:tc>
        <w:tc>
          <w:tcPr>
            <w:tcW w:w="3543" w:type="dxa"/>
            <w:shd w:val="clear" w:color="auto" w:fill="DDEBF7"/>
          </w:tcPr>
          <w:p w14:paraId="07EE685D" w14:textId="1E5DDE78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相对</w:t>
            </w:r>
            <w:r w:rsidRPr="00C756EF">
              <w:rPr>
                <w:rFonts w:hint="eastAsia"/>
                <w:b/>
                <w:color w:val="1F4E79"/>
                <w:sz w:val="19"/>
              </w:rPr>
              <w:t xml:space="preserve"> MILP </w:t>
            </w:r>
            <w:r w:rsidRPr="00C756EF">
              <w:rPr>
                <w:rFonts w:hint="eastAsia"/>
                <w:b/>
                <w:color w:val="1F4E79"/>
                <w:sz w:val="19"/>
              </w:rPr>
              <w:t>最优解平均比值</w:t>
            </w:r>
          </w:p>
        </w:tc>
        <w:tc>
          <w:tcPr>
            <w:tcW w:w="2251" w:type="dxa"/>
            <w:shd w:val="clear" w:color="auto" w:fill="DDEBF7"/>
          </w:tcPr>
          <w:p w14:paraId="602661AB" w14:textId="122C511A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平均最优差距</w:t>
            </w:r>
          </w:p>
        </w:tc>
      </w:tr>
      <w:tr w:rsidR="00C756EF" w:rsidRPr="00C756EF" w14:paraId="4F1B0202" w14:textId="77777777" w:rsidTr="00C756EF">
        <w:trPr>
          <w:cantSplit/>
          <w:jc w:val="center"/>
        </w:trPr>
        <w:tc>
          <w:tcPr>
            <w:tcW w:w="3005" w:type="dxa"/>
          </w:tcPr>
          <w:p w14:paraId="63F74979" w14:textId="49300C1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HEFT</w:t>
            </w:r>
          </w:p>
        </w:tc>
        <w:tc>
          <w:tcPr>
            <w:tcW w:w="3543" w:type="dxa"/>
          </w:tcPr>
          <w:p w14:paraId="20CA91F5" w14:textId="534BB5C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1.106807</w:t>
            </w:r>
          </w:p>
        </w:tc>
        <w:tc>
          <w:tcPr>
            <w:tcW w:w="2251" w:type="dxa"/>
          </w:tcPr>
          <w:p w14:paraId="164E262B" w14:textId="1A8A5A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10.68%</w:t>
            </w:r>
          </w:p>
        </w:tc>
      </w:tr>
      <w:tr w:rsidR="00C756EF" w:rsidRPr="00C756EF" w14:paraId="7BCB3F9C" w14:textId="77777777" w:rsidTr="00C756EF">
        <w:trPr>
          <w:cantSplit/>
          <w:jc w:val="center"/>
        </w:trPr>
        <w:tc>
          <w:tcPr>
            <w:tcW w:w="3005" w:type="dxa"/>
          </w:tcPr>
          <w:p w14:paraId="5A28DE04" w14:textId="48B369D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Residual+Best-of-16</w:t>
            </w:r>
          </w:p>
        </w:tc>
        <w:tc>
          <w:tcPr>
            <w:tcW w:w="3543" w:type="dxa"/>
          </w:tcPr>
          <w:p w14:paraId="6CDA30BE" w14:textId="25F014A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1.044188</w:t>
            </w:r>
          </w:p>
        </w:tc>
        <w:tc>
          <w:tcPr>
            <w:tcW w:w="2251" w:type="dxa"/>
          </w:tcPr>
          <w:p w14:paraId="098CDB71" w14:textId="06542ED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4.42%</w:t>
            </w:r>
          </w:p>
        </w:tc>
      </w:tr>
    </w:tbl>
    <w:p w14:paraId="79B9E175" w14:textId="77777777" w:rsidR="00C756EF" w:rsidRDefault="00C756EF"/>
    <w:p w14:paraId="28A0D7F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这说明最终技术路线不只是相对于某次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实现更好，而且在可精确求解的小规模场景上更接近全局最优。完整逐场景状态、上下界、求解时间和调度结果见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C756EF">
        <w:rPr>
          <w:rFonts w:hint="eastAsia"/>
        </w:rPr>
        <w:t>。个别浮点比值略低于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（约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1e-8</w:t>
      </w:r>
      <w:r w:rsidRPr="00C756EF">
        <w:rPr>
          <w:rFonts w:hint="eastAsia"/>
        </w:rPr>
        <w:t>）属于</w:t>
      </w:r>
      <w:r w:rsidRPr="00C756EF">
        <w:rPr>
          <w:rFonts w:hint="eastAsia"/>
        </w:rPr>
        <w:t xml:space="preserve"> CBC </w:t>
      </w:r>
      <w:r w:rsidRPr="00C756EF">
        <w:rPr>
          <w:rFonts w:hint="eastAsia"/>
        </w:rPr>
        <w:t>连续变量容差，不代表突破数学下界。</w:t>
      </w:r>
    </w:p>
    <w:p w14:paraId="76D7483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2" w:name="_Toc235105760"/>
      <w:r w:rsidRPr="00C756EF">
        <w:rPr>
          <w:rFonts w:hint="eastAsia"/>
        </w:rPr>
        <w:t xml:space="preserve">4.4 </w:t>
      </w:r>
      <w:r w:rsidRPr="00C756EF">
        <w:rPr>
          <w:rFonts w:hint="eastAsia"/>
        </w:rPr>
        <w:t>常规规模泛化</w:t>
      </w:r>
      <w:bookmarkEnd w:id="32"/>
    </w:p>
    <w:p w14:paraId="2BA02EC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训练时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规模在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之间随机变化、边密度在</w:t>
      </w:r>
      <w:r w:rsidRPr="00C756EF">
        <w:rPr>
          <w:rFonts w:hint="eastAsia"/>
        </w:rPr>
        <w:t xml:space="preserve"> 0.2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0.5 </w:t>
      </w:r>
      <w:r w:rsidRPr="00C756EF">
        <w:rPr>
          <w:rFonts w:hint="eastAsia"/>
        </w:rPr>
        <w:t>之间随机变化；评测场景固定为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20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任务各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个，并使用与训练不同的种子范围。固定种子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的分组结果如下（来源：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C756EF">
        <w:rPr>
          <w:rFonts w:hint="eastAsia"/>
        </w:rPr>
        <w:t>）：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45"/>
        <w:gridCol w:w="2145"/>
        <w:gridCol w:w="2438"/>
        <w:gridCol w:w="2145"/>
      </w:tblGrid>
      <w:tr w:rsidR="00C756EF" w:rsidRPr="00C756EF" w14:paraId="4C4F5899" w14:textId="77777777" w:rsidTr="00C756EF">
        <w:trPr>
          <w:cantSplit/>
          <w:tblHeader/>
          <w:jc w:val="center"/>
        </w:trPr>
        <w:tc>
          <w:tcPr>
            <w:tcW w:w="2127" w:type="dxa"/>
            <w:shd w:val="clear" w:color="auto" w:fill="DDEBF7"/>
          </w:tcPr>
          <w:p w14:paraId="5738EF3C" w14:textId="6974D97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任务数</w:t>
            </w:r>
          </w:p>
        </w:tc>
        <w:tc>
          <w:tcPr>
            <w:tcW w:w="2127" w:type="dxa"/>
            <w:shd w:val="clear" w:color="auto" w:fill="DDEBF7"/>
          </w:tcPr>
          <w:p w14:paraId="3E3EB07B" w14:textId="42C8C3A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418" w:type="dxa"/>
            <w:shd w:val="clear" w:color="auto" w:fill="DDEBF7"/>
          </w:tcPr>
          <w:p w14:paraId="060536CE" w14:textId="2B0630A3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2127" w:type="dxa"/>
            <w:shd w:val="clear" w:color="auto" w:fill="DDEBF7"/>
          </w:tcPr>
          <w:p w14:paraId="11142154" w14:textId="2784B0B0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</w:tr>
      <w:tr w:rsidR="00C756EF" w:rsidRPr="00C756EF" w14:paraId="6F698109" w14:textId="77777777" w:rsidTr="00C756EF">
        <w:trPr>
          <w:cantSplit/>
          <w:jc w:val="center"/>
        </w:trPr>
        <w:tc>
          <w:tcPr>
            <w:tcW w:w="2127" w:type="dxa"/>
          </w:tcPr>
          <w:p w14:paraId="1B06D18E" w14:textId="287B10C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10</w:t>
            </w:r>
          </w:p>
        </w:tc>
        <w:tc>
          <w:tcPr>
            <w:tcW w:w="2127" w:type="dxa"/>
          </w:tcPr>
          <w:p w14:paraId="6FA2049B" w14:textId="143E742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3597AE36" w14:textId="3AFB1DA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0.936277</w:t>
            </w:r>
          </w:p>
        </w:tc>
        <w:tc>
          <w:tcPr>
            <w:tcW w:w="2127" w:type="dxa"/>
          </w:tcPr>
          <w:p w14:paraId="170329DB" w14:textId="4EACE0C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0.059518</w:t>
            </w:r>
          </w:p>
        </w:tc>
      </w:tr>
      <w:tr w:rsidR="00C756EF" w:rsidRPr="00C756EF" w14:paraId="1CDE47D2" w14:textId="77777777" w:rsidTr="00C756EF">
        <w:trPr>
          <w:cantSplit/>
          <w:jc w:val="center"/>
        </w:trPr>
        <w:tc>
          <w:tcPr>
            <w:tcW w:w="2127" w:type="dxa"/>
          </w:tcPr>
          <w:p w14:paraId="3D88253D" w14:textId="59377DE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15</w:t>
            </w:r>
          </w:p>
        </w:tc>
        <w:tc>
          <w:tcPr>
            <w:tcW w:w="2127" w:type="dxa"/>
          </w:tcPr>
          <w:p w14:paraId="2B096F73" w14:textId="40E67B7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240563E6" w14:textId="651C191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0.922549</w:t>
            </w:r>
          </w:p>
        </w:tc>
        <w:tc>
          <w:tcPr>
            <w:tcW w:w="2127" w:type="dxa"/>
          </w:tcPr>
          <w:p w14:paraId="7DD62F37" w14:textId="01FB676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0.031861</w:t>
            </w:r>
          </w:p>
        </w:tc>
      </w:tr>
      <w:tr w:rsidR="00C756EF" w:rsidRPr="00C756EF" w14:paraId="2B10A4F3" w14:textId="77777777" w:rsidTr="00C756EF">
        <w:trPr>
          <w:cantSplit/>
          <w:jc w:val="center"/>
        </w:trPr>
        <w:tc>
          <w:tcPr>
            <w:tcW w:w="2127" w:type="dxa"/>
          </w:tcPr>
          <w:p w14:paraId="1675FA11" w14:textId="24BB22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lastRenderedPageBreak/>
              <w:t>20</w:t>
            </w:r>
          </w:p>
        </w:tc>
        <w:tc>
          <w:tcPr>
            <w:tcW w:w="2127" w:type="dxa"/>
          </w:tcPr>
          <w:p w14:paraId="4707092F" w14:textId="3A181C0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73F833F3" w14:textId="49F9496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0.951396</w:t>
            </w:r>
          </w:p>
        </w:tc>
        <w:tc>
          <w:tcPr>
            <w:tcW w:w="2127" w:type="dxa"/>
          </w:tcPr>
          <w:p w14:paraId="13EDF65A" w14:textId="7B82127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0.016339</w:t>
            </w:r>
          </w:p>
        </w:tc>
      </w:tr>
      <w:tr w:rsidR="00C756EF" w:rsidRPr="00C756EF" w14:paraId="2B6F574C" w14:textId="77777777" w:rsidTr="00C756EF">
        <w:trPr>
          <w:cantSplit/>
          <w:jc w:val="center"/>
        </w:trPr>
        <w:tc>
          <w:tcPr>
            <w:tcW w:w="2127" w:type="dxa"/>
          </w:tcPr>
          <w:p w14:paraId="3894D858" w14:textId="480A55F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25</w:t>
            </w:r>
          </w:p>
        </w:tc>
        <w:tc>
          <w:tcPr>
            <w:tcW w:w="2127" w:type="dxa"/>
          </w:tcPr>
          <w:p w14:paraId="413C682F" w14:textId="4F90A13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4575A01A" w14:textId="7A84EB6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0.973731</w:t>
            </w:r>
          </w:p>
        </w:tc>
        <w:tc>
          <w:tcPr>
            <w:tcW w:w="2127" w:type="dxa"/>
          </w:tcPr>
          <w:p w14:paraId="4C8BD4CB" w14:textId="5847D25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0.028323</w:t>
            </w:r>
          </w:p>
        </w:tc>
      </w:tr>
    </w:tbl>
    <w:p w14:paraId="7725B91D" w14:textId="77777777" w:rsidR="00C756EF" w:rsidRDefault="00C756EF"/>
    <w:p w14:paraId="712C583B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四个规模组均低于</w:t>
      </w:r>
      <w:r w:rsidRPr="00C756EF">
        <w:rPr>
          <w:rFonts w:hint="eastAsia"/>
        </w:rPr>
        <w:t xml:space="preserve"> 1</w:t>
      </w:r>
      <w:r w:rsidRPr="00C756EF">
        <w:rPr>
          <w:rFonts w:hint="eastAsia"/>
        </w:rPr>
        <w:t>，说明模型不是只对某一个固定任务数有效。</w:t>
      </w:r>
    </w:p>
    <w:p w14:paraId="700F7A3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3" w:name="_Toc235105761"/>
      <w:r w:rsidRPr="00C756EF">
        <w:rPr>
          <w:rFonts w:hint="eastAsia"/>
        </w:rPr>
        <w:t xml:space="preserve">4.5 </w:t>
      </w:r>
      <w:r w:rsidRPr="00C756EF">
        <w:rPr>
          <w:rFonts w:hint="eastAsia"/>
        </w:rPr>
        <w:t>大规模泛化的负面结果</w:t>
      </w:r>
      <w:bookmarkEnd w:id="33"/>
    </w:p>
    <w:p w14:paraId="1695A01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由于原模型</w:t>
      </w:r>
      <w:r w:rsidRPr="00C756EF">
        <w:rPr>
          <w:rFonts w:hint="eastAsia"/>
        </w:rPr>
        <w:t xml:space="preserve"> padding </w:t>
      </w:r>
      <w:r w:rsidRPr="00C756EF">
        <w:rPr>
          <w:rFonts w:hint="eastAsia"/>
        </w:rPr>
        <w:t>上限为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，项目没有把</w:t>
      </w:r>
      <w:r w:rsidRPr="00C756EF">
        <w:rPr>
          <w:rFonts w:hint="eastAsia"/>
        </w:rPr>
        <w:t xml:space="preserve"> 60 </w:t>
      </w:r>
      <w:r w:rsidRPr="00C756EF">
        <w:rPr>
          <w:rFonts w:hint="eastAsia"/>
        </w:rPr>
        <w:t>任务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直接输入原模型，而是训练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training/configs/ppo_mlp_normalized_large.yaml</w:t>
      </w:r>
      <w:r w:rsidRPr="00C756EF">
        <w:rPr>
          <w:rFonts w:hint="eastAsia"/>
        </w:rPr>
        <w:t>：训练规模扩展为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60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padding </w:t>
      </w:r>
      <w:r w:rsidRPr="00C756EF">
        <w:rPr>
          <w:rFonts w:hint="eastAsia"/>
        </w:rPr>
        <w:t>扩展为</w:t>
      </w:r>
      <w:r w:rsidRPr="00C756EF">
        <w:rPr>
          <w:rFonts w:hint="eastAsia"/>
        </w:rPr>
        <w:t xml:space="preserve"> 70</w:t>
      </w:r>
      <w:r w:rsidRPr="00C756EF">
        <w:rPr>
          <w:rFonts w:hint="eastAsia"/>
        </w:rPr>
        <w:t>。该通用模型在原</w:t>
      </w:r>
      <w:r w:rsidRPr="00C756EF">
        <w:rPr>
          <w:rFonts w:hint="eastAsia"/>
        </w:rPr>
        <w:t xml:space="preserve"> 10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验证集上为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1.336977</w:t>
      </w:r>
      <w:r w:rsidRPr="00C756EF">
        <w:rPr>
          <w:rFonts w:hint="eastAsia"/>
        </w:rPr>
        <w:t>，在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40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50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个场景的大规模验证集上为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>1.454469</w:t>
      </w:r>
      <w:r w:rsidRPr="00C756EF">
        <w:rPr>
          <w:rFonts w:hint="eastAsia"/>
        </w:rPr>
        <w:t>；各大规模分组分别为</w:t>
      </w:r>
      <w:r w:rsidRPr="00C756EF">
        <w:rPr>
          <w:rFonts w:hint="eastAsia"/>
        </w:rPr>
        <w:t xml:space="preserve"> 1.445021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1.463182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1.349415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1.560256</w:t>
      </w:r>
      <w:r w:rsidRPr="00C756EF">
        <w:rPr>
          <w:rFonts w:hint="eastAsia"/>
        </w:rPr>
        <w:t>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evaluation/results/summary_mlp_normalized_large_small_eval.json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evaluation/results/summary_mlp_normalized_large.json</w:t>
      </w:r>
      <w:r w:rsidRPr="00C756EF">
        <w:rPr>
          <w:rFonts w:hint="eastAsia"/>
        </w:rPr>
        <w:t>。</w:t>
      </w:r>
    </w:p>
    <w:p w14:paraId="7D72989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这说明在固定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训练预算下，扩大规模覆盖范围稀释了每个规模区间获得的有效训练样本，模型容量和训练预算没有同步增加。该结果不支持“规模越大越容易超过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”的假设，也是当前方案不能宣称对</w:t>
      </w:r>
      <w:r w:rsidRPr="00C756EF">
        <w:rPr>
          <w:rFonts w:hint="eastAsia"/>
        </w:rPr>
        <w:t xml:space="preserve"> 30+ </w:t>
      </w:r>
      <w:r w:rsidRPr="00C756EF">
        <w:rPr>
          <w:rFonts w:hint="eastAsia"/>
        </w:rPr>
        <w:t>任务直接泛化的主要限制。</w:t>
      </w:r>
    </w:p>
    <w:p w14:paraId="3CEDA1B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4" w:name="_Toc235105762"/>
      <w:r w:rsidRPr="00C756EF">
        <w:rPr>
          <w:rFonts w:hint="eastAsia"/>
        </w:rPr>
        <w:t xml:space="preserve">4.6 </w:t>
      </w:r>
      <w:r w:rsidRPr="00C756EF">
        <w:rPr>
          <w:rFonts w:hint="eastAsia"/>
        </w:rPr>
        <w:t>结构化泛化</w:t>
      </w:r>
      <w:bookmarkEnd w:id="34"/>
    </w:p>
    <w:p w14:paraId="2DEC7D8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eastAsia="等线" w:hint="eastAsia"/>
          <w:sz w:val="19"/>
          <w:shd w:val="clear" w:color="auto" w:fill="F2F2F2"/>
        </w:rPr>
        <w:t>evaluation/generate_structural_generalization_scenarios.py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从全新种子</w:t>
      </w:r>
      <w:r w:rsidRPr="00C756EF">
        <w:rPr>
          <w:rFonts w:hint="eastAsia"/>
        </w:rPr>
        <w:t xml:space="preserve"> 5000000 </w:t>
      </w:r>
      <w:r w:rsidRPr="00C756EF">
        <w:rPr>
          <w:rFonts w:hint="eastAsia"/>
        </w:rPr>
        <w:t>开始生成</w:t>
      </w:r>
      <w:r w:rsidRPr="00C756EF">
        <w:rPr>
          <w:rFonts w:hint="eastAsia"/>
        </w:rPr>
        <w:t xml:space="preserve"> 4 </w:t>
      </w:r>
      <w:r w:rsidRPr="00C756EF">
        <w:rPr>
          <w:rFonts w:hint="eastAsia"/>
        </w:rPr>
        <w:t>组各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个场景，任务数均限制在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>25</w:t>
      </w:r>
      <w:r w:rsidRPr="00C756EF">
        <w:rPr>
          <w:rFonts w:hint="eastAsia"/>
        </w:rPr>
        <w:t>。</w:t>
      </w:r>
      <w:r w:rsidRPr="00C756EF">
        <w:rPr>
          <w:rFonts w:eastAsia="等线" w:hint="eastAsia"/>
          <w:sz w:val="19"/>
          <w:shd w:val="clear" w:color="auto" w:fill="F2F2F2"/>
        </w:rPr>
        <w:t>evaluation/evaluate_structural_generalization.py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使用同一</w:t>
      </w:r>
      <w:r w:rsidRPr="00C756EF">
        <w:rPr>
          <w:rFonts w:hint="eastAsia"/>
        </w:rPr>
        <w:t xml:space="preserve"> Residual checkpoint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Best-of-64 </w:t>
      </w:r>
      <w:r w:rsidRPr="00C756EF">
        <w:rPr>
          <w:rFonts w:hint="eastAsia"/>
        </w:rPr>
        <w:t>和固定采样种子</w:t>
      </w:r>
      <w:r w:rsidRPr="00C756EF">
        <w:rPr>
          <w:rFonts w:hint="eastAsia"/>
        </w:rPr>
        <w:t xml:space="preserve"> 20260709</w:t>
      </w:r>
      <w:r w:rsidRPr="00C756EF">
        <w:rPr>
          <w:rFonts w:hint="eastAsia"/>
        </w:rPr>
        <w:t>。结果为：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864"/>
        <w:gridCol w:w="1715"/>
        <w:gridCol w:w="1565"/>
        <w:gridCol w:w="1565"/>
        <w:gridCol w:w="2164"/>
      </w:tblGrid>
      <w:tr w:rsidR="00C756EF" w:rsidRPr="00C756EF" w14:paraId="4DA41A8B" w14:textId="77777777" w:rsidTr="00C756EF">
        <w:trPr>
          <w:cantSplit/>
          <w:tblHeader/>
          <w:jc w:val="center"/>
        </w:trPr>
        <w:tc>
          <w:tcPr>
            <w:tcW w:w="1848" w:type="dxa"/>
            <w:shd w:val="clear" w:color="auto" w:fill="DDEBF7"/>
          </w:tcPr>
          <w:p w14:paraId="47BBB41C" w14:textId="56E8874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结构组</w:t>
            </w:r>
          </w:p>
        </w:tc>
        <w:tc>
          <w:tcPr>
            <w:tcW w:w="1700" w:type="dxa"/>
            <w:shd w:val="clear" w:color="auto" w:fill="DDEBF7"/>
          </w:tcPr>
          <w:p w14:paraId="06F96CA5" w14:textId="319BBB2A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552" w:type="dxa"/>
            <w:shd w:val="clear" w:color="auto" w:fill="DDEBF7"/>
          </w:tcPr>
          <w:p w14:paraId="29C99A95" w14:textId="3E680F74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  <w:tc>
          <w:tcPr>
            <w:tcW w:w="1552" w:type="dxa"/>
            <w:shd w:val="clear" w:color="auto" w:fill="DDEBF7"/>
          </w:tcPr>
          <w:p w14:paraId="363C1926" w14:textId="39259CC6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145" w:type="dxa"/>
            <w:shd w:val="clear" w:color="auto" w:fill="DDEBF7"/>
          </w:tcPr>
          <w:p w14:paraId="3A9DAA89" w14:textId="72FC244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相对原始对照变化</w:t>
            </w:r>
          </w:p>
        </w:tc>
      </w:tr>
      <w:tr w:rsidR="00C756EF" w:rsidRPr="00C756EF" w14:paraId="2F4CD9AF" w14:textId="77777777" w:rsidTr="00C756EF">
        <w:trPr>
          <w:cantSplit/>
          <w:jc w:val="center"/>
        </w:trPr>
        <w:tc>
          <w:tcPr>
            <w:tcW w:w="1848" w:type="dxa"/>
          </w:tcPr>
          <w:p w14:paraId="2B9B18FE" w14:textId="4E08BB8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宽并行</w:t>
            </w:r>
          </w:p>
        </w:tc>
        <w:tc>
          <w:tcPr>
            <w:tcW w:w="1700" w:type="dxa"/>
          </w:tcPr>
          <w:p w14:paraId="781AA196" w14:textId="400E9D6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1.011915</w:t>
            </w:r>
          </w:p>
        </w:tc>
        <w:tc>
          <w:tcPr>
            <w:tcW w:w="1552" w:type="dxa"/>
          </w:tcPr>
          <w:p w14:paraId="30B5E51D" w14:textId="0BB877B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0.018469</w:t>
            </w:r>
          </w:p>
        </w:tc>
        <w:tc>
          <w:tcPr>
            <w:tcW w:w="1552" w:type="dxa"/>
          </w:tcPr>
          <w:p w14:paraId="4D23597C" w14:textId="3ED498E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2/5</w:t>
            </w:r>
          </w:p>
        </w:tc>
        <w:tc>
          <w:tcPr>
            <w:tcW w:w="2145" w:type="dxa"/>
          </w:tcPr>
          <w:p w14:paraId="602CBC9E" w14:textId="7CFA49A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+0.047829</w:t>
            </w:r>
          </w:p>
        </w:tc>
      </w:tr>
      <w:tr w:rsidR="00C756EF" w:rsidRPr="00C756EF" w14:paraId="699EC67C" w14:textId="77777777" w:rsidTr="00C756EF">
        <w:trPr>
          <w:cantSplit/>
          <w:jc w:val="center"/>
        </w:trPr>
        <w:tc>
          <w:tcPr>
            <w:tcW w:w="1848" w:type="dxa"/>
          </w:tcPr>
          <w:p w14:paraId="3247D1B6" w14:textId="28E7876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深链条</w:t>
            </w:r>
          </w:p>
        </w:tc>
        <w:tc>
          <w:tcPr>
            <w:tcW w:w="1700" w:type="dxa"/>
          </w:tcPr>
          <w:p w14:paraId="0845035E" w14:textId="5542FD4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0.943597</w:t>
            </w:r>
          </w:p>
        </w:tc>
        <w:tc>
          <w:tcPr>
            <w:tcW w:w="1552" w:type="dxa"/>
          </w:tcPr>
          <w:p w14:paraId="5A9EF53A" w14:textId="05FC15E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0.043357</w:t>
            </w:r>
          </w:p>
        </w:tc>
        <w:tc>
          <w:tcPr>
            <w:tcW w:w="1552" w:type="dxa"/>
          </w:tcPr>
          <w:p w14:paraId="1F32A83C" w14:textId="32E0980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756CCA6E" w14:textId="6D353A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-0.020488</w:t>
            </w:r>
          </w:p>
        </w:tc>
      </w:tr>
      <w:tr w:rsidR="00C756EF" w:rsidRPr="00C756EF" w14:paraId="52E9449D" w14:textId="77777777" w:rsidTr="00C756EF">
        <w:trPr>
          <w:cantSplit/>
          <w:jc w:val="center"/>
        </w:trPr>
        <w:tc>
          <w:tcPr>
            <w:tcW w:w="1848" w:type="dxa"/>
          </w:tcPr>
          <w:p w14:paraId="0B316BE0" w14:textId="2E0B970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同构资源</w:t>
            </w:r>
          </w:p>
        </w:tc>
        <w:tc>
          <w:tcPr>
            <w:tcW w:w="1700" w:type="dxa"/>
          </w:tcPr>
          <w:p w14:paraId="02042847" w14:textId="0DAE0B1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0.879572</w:t>
            </w:r>
          </w:p>
        </w:tc>
        <w:tc>
          <w:tcPr>
            <w:tcW w:w="1552" w:type="dxa"/>
          </w:tcPr>
          <w:p w14:paraId="7489CC3C" w14:textId="68ED1F0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0.071489</w:t>
            </w:r>
          </w:p>
        </w:tc>
        <w:tc>
          <w:tcPr>
            <w:tcW w:w="1552" w:type="dxa"/>
          </w:tcPr>
          <w:p w14:paraId="656D0C96" w14:textId="6BCBC13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5/5</w:t>
            </w:r>
          </w:p>
        </w:tc>
        <w:tc>
          <w:tcPr>
            <w:tcW w:w="2145" w:type="dxa"/>
          </w:tcPr>
          <w:p w14:paraId="2388D1E7" w14:textId="02C0DA0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-0.084514</w:t>
            </w:r>
          </w:p>
        </w:tc>
      </w:tr>
      <w:tr w:rsidR="00C756EF" w:rsidRPr="00C756EF" w14:paraId="157F7CEF" w14:textId="77777777" w:rsidTr="00C756EF">
        <w:trPr>
          <w:cantSplit/>
          <w:jc w:val="center"/>
        </w:trPr>
        <w:tc>
          <w:tcPr>
            <w:tcW w:w="1848" w:type="dxa"/>
          </w:tcPr>
          <w:p w14:paraId="59FA0FA1" w14:textId="3B7970C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原始分布对照</w:t>
            </w:r>
          </w:p>
        </w:tc>
        <w:tc>
          <w:tcPr>
            <w:tcW w:w="1700" w:type="dxa"/>
          </w:tcPr>
          <w:p w14:paraId="69367019" w14:textId="3CE920A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0.964085</w:t>
            </w:r>
          </w:p>
        </w:tc>
        <w:tc>
          <w:tcPr>
            <w:tcW w:w="1552" w:type="dxa"/>
          </w:tcPr>
          <w:p w14:paraId="68775C66" w14:textId="569739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0.040774</w:t>
            </w:r>
          </w:p>
        </w:tc>
        <w:tc>
          <w:tcPr>
            <w:tcW w:w="1552" w:type="dxa"/>
          </w:tcPr>
          <w:p w14:paraId="4620B5C8" w14:textId="02916D1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6FEA95BE" w14:textId="2012588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0</w:t>
            </w:r>
          </w:p>
        </w:tc>
      </w:tr>
    </w:tbl>
    <w:p w14:paraId="67E81D5C" w14:textId="77777777" w:rsidR="00C756EF" w:rsidRDefault="00C756EF"/>
    <w:p w14:paraId="7E614F3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  <w:r w:rsidRPr="00C756EF">
        <w:rPr>
          <w:rFonts w:hint="eastAsia"/>
        </w:rPr>
        <w:t>。深链条和同构资源上迁移良好；宽并行组则略劣于</w:t>
      </w:r>
      <w:r w:rsidRPr="00C756EF">
        <w:rPr>
          <w:rFonts w:hint="eastAsia"/>
        </w:rPr>
        <w:t xml:space="preserve"> HEFT</w:t>
      </w:r>
      <w:r w:rsidRPr="00C756EF">
        <w:rPr>
          <w:rFonts w:hint="eastAsia"/>
        </w:rPr>
        <w:t>。可能原因包括：宽图在同一时刻产生更多就绪任务，排序组合数增大；同时</w:t>
      </w:r>
      <w:r w:rsidRPr="00C756EF">
        <w:rPr>
          <w:rFonts w:hint="eastAsia"/>
        </w:rPr>
        <w:t xml:space="preserve"> HEFT upward rank </w:t>
      </w:r>
      <w:r w:rsidRPr="00C756EF">
        <w:rPr>
          <w:rFonts w:hint="eastAsia"/>
        </w:rPr>
        <w:t>在大量相互独立任务间的区分度下降，使残差网络必须承担更大比例的排序决策。该解释是基于结构与模型机制的推断，尚需通过更大样本和专门的</w:t>
      </w:r>
      <w:r w:rsidRPr="00C756EF">
        <w:rPr>
          <w:rFonts w:hint="eastAsia"/>
        </w:rPr>
        <w:t xml:space="preserve"> rank </w:t>
      </w:r>
      <w:r w:rsidRPr="00C756EF">
        <w:rPr>
          <w:rFonts w:hint="eastAsia"/>
        </w:rPr>
        <w:t>分布统计进一步验证。</w:t>
      </w:r>
    </w:p>
    <w:p w14:paraId="19E7BEC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5" w:name="_Toc235105763"/>
      <w:r w:rsidRPr="00C756EF">
        <w:rPr>
          <w:rFonts w:hint="eastAsia"/>
        </w:rPr>
        <w:t xml:space="preserve">4.7 </w:t>
      </w:r>
      <w:r w:rsidRPr="00C756EF">
        <w:rPr>
          <w:rFonts w:hint="eastAsia"/>
        </w:rPr>
        <w:t>跨平台复现性</w:t>
      </w:r>
      <w:bookmarkEnd w:id="35"/>
    </w:p>
    <w:p w14:paraId="7722326E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项目使用</w:t>
      </w:r>
      <w:r w:rsidRPr="00C756EF">
        <w:rPr>
          <w:rFonts w:hint="eastAsia"/>
        </w:rPr>
        <w:t xml:space="preserve"> Docker </w:t>
      </w:r>
      <w:r w:rsidRPr="00C756EF">
        <w:rPr>
          <w:rFonts w:hint="eastAsia"/>
        </w:rPr>
        <w:t>镜像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openeuler/openeuler:24.03-lts-sp4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验证</w:t>
      </w:r>
      <w:r w:rsidRPr="00C756EF">
        <w:rPr>
          <w:rFonts w:hint="eastAsia"/>
        </w:rPr>
        <w:t xml:space="preserve"> openEuler 24.03 LTS-SP4</w:t>
      </w:r>
      <w:r w:rsidRPr="00C756EF">
        <w:rPr>
          <w:rFonts w:hint="eastAsia"/>
        </w:rPr>
        <w:t>。容器内</w:t>
      </w:r>
      <w:r w:rsidRPr="00C756EF">
        <w:rPr>
          <w:rFonts w:hint="eastAsia"/>
        </w:rPr>
        <w:t xml:space="preserve"> Python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3.11.6</w:t>
      </w:r>
      <w:r w:rsidRPr="00C756EF">
        <w:rPr>
          <w:rFonts w:hint="eastAsia"/>
        </w:rPr>
        <w:t>，项目目录通过</w:t>
      </w:r>
      <w:r w:rsidRPr="00C756EF">
        <w:rPr>
          <w:rFonts w:hint="eastAsia"/>
        </w:rPr>
        <w:t xml:space="preserve"> volume </w:t>
      </w:r>
      <w:r w:rsidRPr="00C756EF">
        <w:rPr>
          <w:rFonts w:hint="eastAsia"/>
        </w:rPr>
        <w:t>挂载。相同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、相同验证场景、相同采样种子在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与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上均得到：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271C270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208ED6E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overall_mean_ratio=0.945988472421</w:t>
            </w:r>
          </w:p>
          <w:p w14:paraId="3A0A2D8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outperform_heft_scenarios=18/20</w:t>
            </w:r>
          </w:p>
          <w:p w14:paraId="688A9251" w14:textId="22D755FA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17758F95" w14:textId="77777777" w:rsidR="00C756EF" w:rsidRDefault="00C756EF"/>
    <w:p w14:paraId="11B393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openEuler </w:t>
      </w:r>
      <w:r w:rsidRPr="00C756EF">
        <w:rPr>
          <w:rFonts w:hint="eastAsia"/>
        </w:rPr>
        <w:t>上最新测试为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19 passed, 17 warnings in 5.33s</w:t>
      </w:r>
      <w:r w:rsidRPr="00C756EF">
        <w:rPr>
          <w:rFonts w:hint="eastAsia"/>
        </w:rPr>
        <w:t>；警告均来自</w:t>
      </w:r>
      <w:r w:rsidRPr="00C756EF">
        <w:rPr>
          <w:rFonts w:hint="eastAsia"/>
        </w:rPr>
        <w:t xml:space="preserve"> PuLP </w:t>
      </w:r>
      <w:r w:rsidRPr="00C756EF">
        <w:rPr>
          <w:rFonts w:hint="eastAsia"/>
        </w:rPr>
        <w:t>未来版本弃用接口，不影响当前结果。环境和测试证据见：</w:t>
      </w:r>
    </w:p>
    <w:p w14:paraId="2682E9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evaluation/results/openeuler_validation/environment_info.log</w:t>
      </w:r>
      <w:r w:rsidRPr="00C756EF">
        <w:rPr>
          <w:rFonts w:hint="eastAsia"/>
        </w:rPr>
        <w:t>；</w:t>
      </w:r>
    </w:p>
    <w:p w14:paraId="072638D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C756EF">
        <w:rPr>
          <w:rFonts w:hint="eastAsia"/>
        </w:rPr>
        <w:t>；</w:t>
      </w:r>
    </w:p>
    <w:p w14:paraId="3744F4D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C756EF">
        <w:rPr>
          <w:rFonts w:hint="eastAsia"/>
        </w:rPr>
        <w:t>；</w:t>
      </w:r>
    </w:p>
    <w:p w14:paraId="6002395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C756EF">
        <w:rPr>
          <w:rFonts w:hint="eastAsia"/>
        </w:rPr>
        <w:t>。</w:t>
      </w:r>
    </w:p>
    <w:p w14:paraId="5CC268C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6" w:name="_Toc235105764"/>
      <w:r w:rsidRPr="00C756EF">
        <w:rPr>
          <w:rFonts w:hint="eastAsia"/>
        </w:rPr>
        <w:t xml:space="preserve">4.8 </w:t>
      </w:r>
      <w:r w:rsidRPr="00C756EF">
        <w:rPr>
          <w:rFonts w:hint="eastAsia"/>
        </w:rPr>
        <w:t>工程效率</w:t>
      </w:r>
      <w:bookmarkEnd w:id="36"/>
    </w:p>
    <w:p w14:paraId="3648DAF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在全新克隆且无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、无验证场景的</w:t>
      </w:r>
      <w:r w:rsidRPr="00C756EF">
        <w:rPr>
          <w:rFonts w:hint="eastAsia"/>
        </w:rPr>
        <w:t xml:space="preserve"> Windows </w:t>
      </w:r>
      <w:r w:rsidRPr="00C756EF">
        <w:rPr>
          <w:rFonts w:hint="eastAsia"/>
        </w:rPr>
        <w:t>流水线验证中，</w:t>
      </w:r>
      <w:r w:rsidRPr="00C756EF">
        <w:rPr>
          <w:rFonts w:hint="eastAsia"/>
        </w:rPr>
        <w:t xml:space="preserve">200k </w:t>
      </w:r>
      <w:r w:rsidRPr="00C756EF">
        <w:rPr>
          <w:rFonts w:hint="eastAsia"/>
        </w:rPr>
        <w:t>配置实际完成</w:t>
      </w:r>
      <w:r w:rsidRPr="00C756EF">
        <w:rPr>
          <w:rFonts w:hint="eastAsia"/>
        </w:rPr>
        <w:t xml:space="preserve"> 200704 </w:t>
      </w:r>
      <w:r w:rsidRPr="00C756EF">
        <w:rPr>
          <w:rFonts w:hint="eastAsia"/>
        </w:rPr>
        <w:t>个</w:t>
      </w:r>
      <w:r w:rsidRPr="00C756EF">
        <w:rPr>
          <w:rFonts w:hint="eastAsia"/>
        </w:rPr>
        <w:t xml:space="preserve"> PPO rollout </w:t>
      </w:r>
      <w:r w:rsidRPr="00C756EF">
        <w:rPr>
          <w:rFonts w:hint="eastAsia"/>
        </w:rPr>
        <w:t>步，</w:t>
      </w:r>
      <w:r w:rsidRPr="00C756EF">
        <w:rPr>
          <w:rFonts w:hint="eastAsia"/>
        </w:rPr>
        <w:t xml:space="preserve">Monitor </w:t>
      </w:r>
      <w:r w:rsidRPr="00C756EF">
        <w:rPr>
          <w:rFonts w:hint="eastAsia"/>
        </w:rPr>
        <w:t>累计环境步数为</w:t>
      </w:r>
      <w:r w:rsidRPr="00C756EF">
        <w:rPr>
          <w:rFonts w:hint="eastAsia"/>
        </w:rPr>
        <w:t xml:space="preserve"> 200691</w:t>
      </w:r>
      <w:r w:rsidRPr="00C756EF">
        <w:rPr>
          <w:rFonts w:hint="eastAsia"/>
        </w:rPr>
        <w:t>，训练耗时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489.71 </w:t>
      </w:r>
      <w:r w:rsidRPr="00C756EF">
        <w:rPr>
          <w:rFonts w:hint="eastAsia"/>
          <w:b/>
        </w:rPr>
        <w:t>秒</w:t>
      </w:r>
      <w:r w:rsidRPr="00C756EF">
        <w:rPr>
          <w:rFonts w:hint="eastAsia"/>
        </w:rPr>
        <w:t>，随后自动生成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个场景并完成评测。完整日志为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lastRenderedPageBreak/>
        <w:t>evaluation/results/run_final_pipeline_fresh_clone_full_output.log</w:t>
      </w:r>
      <w:r w:rsidRPr="00C756EF">
        <w:rPr>
          <w:rFonts w:hint="eastAsia"/>
        </w:rPr>
        <w:t>。</w:t>
      </w:r>
    </w:p>
    <w:p w14:paraId="5A31CC4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5 </w:t>
      </w:r>
      <w:r w:rsidRPr="00C756EF">
        <w:rPr>
          <w:rFonts w:hint="eastAsia"/>
        </w:rPr>
        <w:t>次</w:t>
      </w:r>
      <w:r w:rsidRPr="00C756EF">
        <w:rPr>
          <w:rFonts w:hint="eastAsia"/>
        </w:rPr>
        <w:t xml:space="preserve"> Best-of-64 </w:t>
      </w:r>
      <w:r w:rsidRPr="00C756EF">
        <w:rPr>
          <w:rFonts w:hint="eastAsia"/>
        </w:rPr>
        <w:t>独立评测平均耗时为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27.762 </w:t>
      </w:r>
      <w:r w:rsidRPr="00C756EF">
        <w:rPr>
          <w:rFonts w:hint="eastAsia"/>
          <w:b/>
        </w:rPr>
        <w:t>±</w:t>
      </w:r>
      <w:r w:rsidRPr="00C756EF">
        <w:rPr>
          <w:rFonts w:hint="eastAsia"/>
          <w:b/>
        </w:rPr>
        <w:t xml:space="preserve"> 1.178 </w:t>
      </w:r>
      <w:r w:rsidRPr="00C756EF">
        <w:rPr>
          <w:rFonts w:hint="eastAsia"/>
          <w:b/>
        </w:rPr>
        <w:t>秒</w:t>
      </w:r>
      <w:r w:rsidRPr="00C756EF">
        <w:rPr>
          <w:rFonts w:hint="eastAsia"/>
          <w:b/>
        </w:rPr>
        <w:t xml:space="preserve">/20 </w:t>
      </w:r>
      <w:r w:rsidRPr="00C756EF">
        <w:rPr>
          <w:rFonts w:hint="eastAsia"/>
          <w:b/>
        </w:rPr>
        <w:t>场景</w:t>
      </w:r>
      <w:r w:rsidRPr="00C756EF">
        <w:rPr>
          <w:rFonts w:hint="eastAsia"/>
        </w:rPr>
        <w:t>。作为对照，</w:t>
      </w:r>
      <w:r w:rsidRPr="00C756EF">
        <w:rPr>
          <w:rFonts w:hint="eastAsia"/>
        </w:rPr>
        <w:t xml:space="preserve">GAT joint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200k </w:t>
      </w:r>
      <w:r w:rsidRPr="00C756EF">
        <w:rPr>
          <w:rFonts w:hint="eastAsia"/>
        </w:rPr>
        <w:t>历史训练耗时为</w:t>
      </w:r>
      <w:r w:rsidRPr="00C756EF">
        <w:rPr>
          <w:rFonts w:hint="eastAsia"/>
        </w:rPr>
        <w:t xml:space="preserve"> 1941.22 </w:t>
      </w:r>
      <w:r w:rsidRPr="00C756EF">
        <w:rPr>
          <w:rFonts w:hint="eastAsia"/>
        </w:rPr>
        <w:t>秒，而</w:t>
      </w:r>
      <w:r w:rsidRPr="00C756EF">
        <w:rPr>
          <w:rFonts w:hint="eastAsia"/>
        </w:rPr>
        <w:t xml:space="preserve"> MLP ranked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413.70 </w:t>
      </w:r>
      <w:r w:rsidRPr="00C756EF">
        <w:rPr>
          <w:rFonts w:hint="eastAsia"/>
        </w:rPr>
        <w:t>秒，说明</w:t>
      </w:r>
      <w:r w:rsidRPr="00C756EF">
        <w:rPr>
          <w:rFonts w:hint="eastAsia"/>
        </w:rPr>
        <w:t xml:space="preserve"> GAT </w:t>
      </w:r>
      <w:r w:rsidRPr="00C756EF">
        <w:rPr>
          <w:rFonts w:hint="eastAsia"/>
        </w:rPr>
        <w:t>的图注意力计算显著增加训练成本，却未在本任务设置下形成相应收益。来源为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>、</w:t>
      </w:r>
      <w:r w:rsidRPr="00C756EF">
        <w:rPr>
          <w:rFonts w:eastAsia="等线" w:hint="eastAsia"/>
          <w:sz w:val="19"/>
          <w:shd w:val="clear" w:color="auto" w:fill="F2F2F2"/>
        </w:rPr>
        <w:t>gat_full_train_20260707_133559_output.log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mlp_ranked_train_output.log</w:t>
      </w:r>
      <w:r w:rsidRPr="00C756EF">
        <w:rPr>
          <w:rFonts w:hint="eastAsia"/>
        </w:rPr>
        <w:t>。耗时受</w:t>
      </w:r>
      <w:r w:rsidRPr="00C756EF">
        <w:rPr>
          <w:rFonts w:hint="eastAsia"/>
        </w:rPr>
        <w:t xml:space="preserve"> CPU </w:t>
      </w:r>
      <w:r w:rsidRPr="00C756EF">
        <w:rPr>
          <w:rFonts w:hint="eastAsia"/>
        </w:rPr>
        <w:t>型号、系统负载和</w:t>
      </w:r>
      <w:r w:rsidRPr="00C756EF">
        <w:rPr>
          <w:rFonts w:hint="eastAsia"/>
        </w:rPr>
        <w:t xml:space="preserve"> Python/PyTorch </w:t>
      </w:r>
      <w:r w:rsidRPr="00C756EF">
        <w:rPr>
          <w:rFonts w:hint="eastAsia"/>
        </w:rPr>
        <w:t>版本影响，应作为本机实测而非硬件无关常数。</w:t>
      </w:r>
    </w:p>
    <w:p w14:paraId="1033D736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37" w:name="_Toc235105765"/>
      <w:r w:rsidRPr="00C756EF">
        <w:rPr>
          <w:rFonts w:hint="eastAsia"/>
        </w:rPr>
        <w:lastRenderedPageBreak/>
        <w:t>第五章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复现实验说明</w:t>
      </w:r>
      <w:bookmarkEnd w:id="37"/>
    </w:p>
    <w:p w14:paraId="70120E2C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8" w:name="_Toc235105766"/>
      <w:r w:rsidRPr="00C756EF">
        <w:rPr>
          <w:rFonts w:hint="eastAsia"/>
        </w:rPr>
        <w:t xml:space="preserve">5.1 </w:t>
      </w:r>
      <w:r w:rsidRPr="00C756EF">
        <w:rPr>
          <w:rFonts w:hint="eastAsia"/>
        </w:rPr>
        <w:t>软件环境</w:t>
      </w:r>
      <w:bookmarkEnd w:id="38"/>
    </w:p>
    <w:p w14:paraId="1B683A1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项目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requirements.txt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包含：</w:t>
      </w:r>
      <w:r w:rsidRPr="00C756EF">
        <w:rPr>
          <w:rFonts w:hint="eastAsia"/>
        </w:rPr>
        <w:t>NetworkX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Gymnasium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PyYAML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NumPy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Matplotlib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pytest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sb3-contrib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stable-baselines3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TensorBoard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tqdm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Rich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PuLP</w:t>
      </w:r>
      <w:r w:rsidRPr="00C756EF">
        <w:rPr>
          <w:rFonts w:hint="eastAsia"/>
        </w:rPr>
        <w:t>。该文件当前采用不锁版本的直接依赖声明；为保证本次结果可审计，</w:t>
      </w:r>
      <w:r w:rsidRPr="00C756EF">
        <w:rPr>
          <w:rFonts w:hint="eastAsia"/>
        </w:rPr>
        <w:t xml:space="preserve">openEuler </w:t>
      </w:r>
      <w:r w:rsidRPr="00C756EF">
        <w:rPr>
          <w:rFonts w:hint="eastAsia"/>
        </w:rPr>
        <w:t>容器的完整冻结版本保存在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C756EF">
        <w:rPr>
          <w:rFonts w:hint="eastAsia"/>
        </w:rPr>
        <w:t>。</w:t>
      </w:r>
    </w:p>
    <w:p w14:paraId="15631EB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关键版本如下：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916"/>
        <w:gridCol w:w="4957"/>
      </w:tblGrid>
      <w:tr w:rsidR="00C756EF" w:rsidRPr="00C756EF" w14:paraId="7822AA51" w14:textId="77777777" w:rsidTr="00C756EF">
        <w:trPr>
          <w:cantSplit/>
          <w:tblHeader/>
          <w:jc w:val="center"/>
        </w:trPr>
        <w:tc>
          <w:tcPr>
            <w:tcW w:w="3884" w:type="dxa"/>
            <w:shd w:val="clear" w:color="auto" w:fill="DDEBF7"/>
          </w:tcPr>
          <w:p w14:paraId="3E167AEA" w14:textId="0428067F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软件</w:t>
            </w:r>
          </w:p>
        </w:tc>
        <w:tc>
          <w:tcPr>
            <w:tcW w:w="4916" w:type="dxa"/>
            <w:shd w:val="clear" w:color="auto" w:fill="DDEBF7"/>
          </w:tcPr>
          <w:p w14:paraId="7F764ADB" w14:textId="0E8DF17C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 xml:space="preserve">openEuler </w:t>
            </w:r>
            <w:r w:rsidRPr="00C756EF">
              <w:rPr>
                <w:rFonts w:hint="eastAsia"/>
                <w:b/>
                <w:color w:val="1F4E79"/>
                <w:sz w:val="19"/>
              </w:rPr>
              <w:t>验证版本</w:t>
            </w:r>
          </w:p>
        </w:tc>
      </w:tr>
      <w:tr w:rsidR="00C756EF" w:rsidRPr="00C756EF" w14:paraId="67BDE69F" w14:textId="77777777" w:rsidTr="00C756EF">
        <w:trPr>
          <w:cantSplit/>
          <w:jc w:val="center"/>
        </w:trPr>
        <w:tc>
          <w:tcPr>
            <w:tcW w:w="3884" w:type="dxa"/>
          </w:tcPr>
          <w:p w14:paraId="64ECE1E1" w14:textId="7675D02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OS</w:t>
            </w:r>
          </w:p>
        </w:tc>
        <w:tc>
          <w:tcPr>
            <w:tcW w:w="4916" w:type="dxa"/>
          </w:tcPr>
          <w:p w14:paraId="6EA269B3" w14:textId="20BE50A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openEuler 24.03 LTS-SP4</w:t>
            </w:r>
          </w:p>
        </w:tc>
      </w:tr>
      <w:tr w:rsidR="00C756EF" w:rsidRPr="00C756EF" w14:paraId="1C648D41" w14:textId="77777777" w:rsidTr="00C756EF">
        <w:trPr>
          <w:cantSplit/>
          <w:jc w:val="center"/>
        </w:trPr>
        <w:tc>
          <w:tcPr>
            <w:tcW w:w="3884" w:type="dxa"/>
          </w:tcPr>
          <w:p w14:paraId="7B453F7E" w14:textId="4029591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Python</w:t>
            </w:r>
          </w:p>
        </w:tc>
        <w:tc>
          <w:tcPr>
            <w:tcW w:w="4916" w:type="dxa"/>
          </w:tcPr>
          <w:p w14:paraId="2AA1CDE5" w14:textId="0D4C485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3.11.6</w:t>
            </w:r>
          </w:p>
        </w:tc>
      </w:tr>
      <w:tr w:rsidR="00C756EF" w:rsidRPr="00C756EF" w14:paraId="2C43721E" w14:textId="77777777" w:rsidTr="00C756EF">
        <w:trPr>
          <w:cantSplit/>
          <w:jc w:val="center"/>
        </w:trPr>
        <w:tc>
          <w:tcPr>
            <w:tcW w:w="3884" w:type="dxa"/>
          </w:tcPr>
          <w:p w14:paraId="588BBFE4" w14:textId="4280CC4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PyTorch</w:t>
            </w:r>
          </w:p>
        </w:tc>
        <w:tc>
          <w:tcPr>
            <w:tcW w:w="4916" w:type="dxa"/>
          </w:tcPr>
          <w:p w14:paraId="044D8066" w14:textId="622AD93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2.12.1+cpu</w:t>
            </w:r>
          </w:p>
        </w:tc>
      </w:tr>
      <w:tr w:rsidR="00C756EF" w:rsidRPr="00C756EF" w14:paraId="26715E13" w14:textId="77777777" w:rsidTr="00C756EF">
        <w:trPr>
          <w:cantSplit/>
          <w:jc w:val="center"/>
        </w:trPr>
        <w:tc>
          <w:tcPr>
            <w:tcW w:w="3884" w:type="dxa"/>
          </w:tcPr>
          <w:p w14:paraId="327DB10E" w14:textId="20DB65F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stable-baselines3</w:t>
            </w:r>
          </w:p>
        </w:tc>
        <w:tc>
          <w:tcPr>
            <w:tcW w:w="4916" w:type="dxa"/>
          </w:tcPr>
          <w:p w14:paraId="1AFE3CDB" w14:textId="1BE2EEC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2.9.0</w:t>
            </w:r>
          </w:p>
        </w:tc>
      </w:tr>
      <w:tr w:rsidR="00C756EF" w:rsidRPr="00C756EF" w14:paraId="11FC5C0F" w14:textId="77777777" w:rsidTr="00C756EF">
        <w:trPr>
          <w:cantSplit/>
          <w:jc w:val="center"/>
        </w:trPr>
        <w:tc>
          <w:tcPr>
            <w:tcW w:w="3884" w:type="dxa"/>
          </w:tcPr>
          <w:p w14:paraId="6632C170" w14:textId="6BEDFC90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sb3-contrib</w:t>
            </w:r>
          </w:p>
        </w:tc>
        <w:tc>
          <w:tcPr>
            <w:tcW w:w="4916" w:type="dxa"/>
          </w:tcPr>
          <w:p w14:paraId="4433CAEA" w14:textId="23FEFEB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2.9.0</w:t>
            </w:r>
          </w:p>
        </w:tc>
      </w:tr>
      <w:tr w:rsidR="00C756EF" w:rsidRPr="00C756EF" w14:paraId="6C82DCFF" w14:textId="77777777" w:rsidTr="00C756EF">
        <w:trPr>
          <w:cantSplit/>
          <w:jc w:val="center"/>
        </w:trPr>
        <w:tc>
          <w:tcPr>
            <w:tcW w:w="3884" w:type="dxa"/>
          </w:tcPr>
          <w:p w14:paraId="19647841" w14:textId="087ED3F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Gymnasium</w:t>
            </w:r>
          </w:p>
        </w:tc>
        <w:tc>
          <w:tcPr>
            <w:tcW w:w="4916" w:type="dxa"/>
          </w:tcPr>
          <w:p w14:paraId="3E66100F" w14:textId="0495FBD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1.3.0</w:t>
            </w:r>
          </w:p>
        </w:tc>
      </w:tr>
      <w:tr w:rsidR="00C756EF" w:rsidRPr="00C756EF" w14:paraId="5E1DF89B" w14:textId="77777777" w:rsidTr="00C756EF">
        <w:trPr>
          <w:cantSplit/>
          <w:jc w:val="center"/>
        </w:trPr>
        <w:tc>
          <w:tcPr>
            <w:tcW w:w="3884" w:type="dxa"/>
          </w:tcPr>
          <w:p w14:paraId="736522C3" w14:textId="08EAB2B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NetworkX</w:t>
            </w:r>
          </w:p>
        </w:tc>
        <w:tc>
          <w:tcPr>
            <w:tcW w:w="4916" w:type="dxa"/>
          </w:tcPr>
          <w:p w14:paraId="09F3840F" w14:textId="2ED78B0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3.6.1</w:t>
            </w:r>
          </w:p>
        </w:tc>
      </w:tr>
      <w:tr w:rsidR="00C756EF" w:rsidRPr="00C756EF" w14:paraId="04DCD616" w14:textId="77777777" w:rsidTr="00C756EF">
        <w:trPr>
          <w:cantSplit/>
          <w:jc w:val="center"/>
        </w:trPr>
        <w:tc>
          <w:tcPr>
            <w:tcW w:w="3884" w:type="dxa"/>
          </w:tcPr>
          <w:p w14:paraId="3ED74540" w14:textId="1DFE206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NumPy</w:t>
            </w:r>
          </w:p>
        </w:tc>
        <w:tc>
          <w:tcPr>
            <w:tcW w:w="4916" w:type="dxa"/>
          </w:tcPr>
          <w:p w14:paraId="63887427" w14:textId="392DEF7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2.4.6</w:t>
            </w:r>
          </w:p>
        </w:tc>
      </w:tr>
      <w:tr w:rsidR="00C756EF" w:rsidRPr="00C756EF" w14:paraId="74A149D7" w14:textId="77777777" w:rsidTr="00C756EF">
        <w:trPr>
          <w:cantSplit/>
          <w:jc w:val="center"/>
        </w:trPr>
        <w:tc>
          <w:tcPr>
            <w:tcW w:w="3884" w:type="dxa"/>
          </w:tcPr>
          <w:p w14:paraId="270DBC45" w14:textId="3248EFE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PuLP</w:t>
            </w:r>
          </w:p>
        </w:tc>
        <w:tc>
          <w:tcPr>
            <w:tcW w:w="4916" w:type="dxa"/>
          </w:tcPr>
          <w:p w14:paraId="54FC7855" w14:textId="3328C09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3.3.2</w:t>
            </w:r>
          </w:p>
        </w:tc>
      </w:tr>
      <w:tr w:rsidR="00C756EF" w:rsidRPr="00C756EF" w14:paraId="55644E98" w14:textId="77777777" w:rsidTr="00C756EF">
        <w:trPr>
          <w:cantSplit/>
          <w:jc w:val="center"/>
        </w:trPr>
        <w:tc>
          <w:tcPr>
            <w:tcW w:w="3884" w:type="dxa"/>
          </w:tcPr>
          <w:p w14:paraId="6A9AABB3" w14:textId="3D725AB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pytest</w:t>
            </w:r>
          </w:p>
        </w:tc>
        <w:tc>
          <w:tcPr>
            <w:tcW w:w="4916" w:type="dxa"/>
          </w:tcPr>
          <w:p w14:paraId="4AB9CFC3" w14:textId="670F1F3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9.1.1</w:t>
            </w:r>
          </w:p>
        </w:tc>
      </w:tr>
    </w:tbl>
    <w:p w14:paraId="3DD8BC83" w14:textId="77777777" w:rsidR="00C756EF" w:rsidRDefault="00C756EF"/>
    <w:p w14:paraId="1CCAA82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建议在独立虚拟环境或容器中安装：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64936D3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417FCF7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2BC348DE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python3 -m venv .venv</w:t>
            </w:r>
          </w:p>
          <w:p w14:paraId="0FE4C83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source .venv/bin/activate</w:t>
            </w:r>
          </w:p>
          <w:p w14:paraId="304BCD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--upgrade pip</w:t>
            </w:r>
          </w:p>
          <w:p w14:paraId="03DD1C9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-r requirements.txt</w:t>
            </w:r>
          </w:p>
          <w:p w14:paraId="5A390D6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check</w:t>
            </w:r>
          </w:p>
          <w:p w14:paraId="47B7786B" w14:textId="549E5BEA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50B6E2B7" w14:textId="77777777" w:rsidR="00C756EF" w:rsidRDefault="00C756EF"/>
    <w:p w14:paraId="76FA2B2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Windows PowerShell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0A34D016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01093DAF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63BF0D0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 -3.12 -m venv .venv</w:t>
            </w:r>
          </w:p>
          <w:p w14:paraId="6834ED7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.\.venv\Scripts\Activate.ps1</w:t>
            </w:r>
          </w:p>
          <w:p w14:paraId="16A26BB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--upgrade pip</w:t>
            </w:r>
          </w:p>
          <w:p w14:paraId="1428987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install -r requirements.txt</w:t>
            </w:r>
          </w:p>
          <w:p w14:paraId="34D98B2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pip check</w:t>
            </w:r>
          </w:p>
          <w:p w14:paraId="7C48A6D2" w14:textId="746DD6E2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7C50E2E4" w14:textId="77777777" w:rsidR="00C756EF" w:rsidRDefault="00C756EF"/>
    <w:p w14:paraId="6D58455B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39" w:name="_Toc235105767"/>
      <w:r w:rsidRPr="00C756EF">
        <w:rPr>
          <w:rFonts w:hint="eastAsia"/>
        </w:rPr>
        <w:t xml:space="preserve">5.2 </w:t>
      </w:r>
      <w:r w:rsidRPr="00C756EF">
        <w:rPr>
          <w:rFonts w:hint="eastAsia"/>
        </w:rPr>
        <w:t>一键运行</w:t>
      </w:r>
      <w:bookmarkEnd w:id="39"/>
    </w:p>
    <w:p w14:paraId="661BB83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Linux/openEuler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54D08649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7FE38D4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06218EA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bash scripts/run_final_pipeline.sh</w:t>
            </w:r>
          </w:p>
          <w:p w14:paraId="618F62DC" w14:textId="57AF9630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3B4988C0" w14:textId="77777777" w:rsidR="00C756EF" w:rsidRDefault="00C756EF"/>
    <w:p w14:paraId="718D853A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Windows</w:t>
      </w:r>
      <w:r w:rsidRPr="00C756EF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52FBBB6F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5CB7A6F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336AE44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.\scripts\run_final_pipeline.ps1</w:t>
            </w:r>
          </w:p>
          <w:p w14:paraId="085C2B74" w14:textId="0C8DB524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79E59BB" w14:textId="77777777" w:rsidR="00C756EF" w:rsidRDefault="00C756EF"/>
    <w:p w14:paraId="14B05B66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两个脚本均执行以下流程：</w:t>
      </w:r>
    </w:p>
    <w:p w14:paraId="7162FD3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</w:rPr>
        <w:t>执行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pip check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和项目关键模块导入检查；</w:t>
      </w:r>
    </w:p>
    <w:p w14:paraId="5C0FC3E4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</w:rPr>
        <w:t>缺少依赖时安装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requirements.txt</w:t>
      </w:r>
      <w:r w:rsidRPr="00C756EF">
        <w:rPr>
          <w:rFonts w:hint="eastAsia"/>
        </w:rPr>
        <w:t>；</w:t>
      </w:r>
    </w:p>
    <w:p w14:paraId="624051B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</w:rPr>
        <w:t>检查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training/checkpoints/ppo_mlp_residual.zip</w:t>
      </w:r>
      <w:r w:rsidRPr="00C756EF">
        <w:rPr>
          <w:rFonts w:hint="eastAsia"/>
        </w:rPr>
        <w:t>；</w:t>
      </w:r>
    </w:p>
    <w:p w14:paraId="078427C0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checkpoint </w:t>
      </w:r>
      <w:r w:rsidRPr="00C756EF">
        <w:rPr>
          <w:rFonts w:hint="eastAsia"/>
        </w:rPr>
        <w:t>不存在时自动训练</w:t>
      </w:r>
      <w:r w:rsidRPr="00C756EF">
        <w:rPr>
          <w:rFonts w:hint="eastAsia"/>
        </w:rPr>
        <w:t xml:space="preserve"> 200k</w:t>
      </w:r>
      <w:r w:rsidRPr="00C756EF">
        <w:rPr>
          <w:rFonts w:hint="eastAsia"/>
        </w:rPr>
        <w:t>；</w:t>
      </w:r>
    </w:p>
    <w:p w14:paraId="32EC084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</w:rPr>
        <w:t>验证场景不存在时自动生成；</w:t>
      </w:r>
    </w:p>
    <w:p w14:paraId="077D9730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6. </w:t>
      </w:r>
      <w:r w:rsidRPr="00C756EF">
        <w:rPr>
          <w:rFonts w:hint="eastAsia"/>
        </w:rPr>
        <w:t>执行</w:t>
      </w:r>
      <w:r w:rsidRPr="00C756EF">
        <w:rPr>
          <w:rFonts w:hint="eastAsia"/>
        </w:rPr>
        <w:t xml:space="preserve"> Residual Best-of-64</w:t>
      </w:r>
      <w:r w:rsidRPr="00C756EF">
        <w:rPr>
          <w:rFonts w:hint="eastAsia"/>
        </w:rPr>
        <w:t>；</w:t>
      </w:r>
    </w:p>
    <w:p w14:paraId="29217CA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lastRenderedPageBreak/>
        <w:t xml:space="preserve">7. </w:t>
      </w:r>
      <w:r w:rsidRPr="00C756EF">
        <w:rPr>
          <w:rFonts w:hint="eastAsia"/>
        </w:rPr>
        <w:t>输出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overall_mean_ratio</w:t>
      </w:r>
      <w:r w:rsidRPr="00C756EF">
        <w:rPr>
          <w:rFonts w:hint="eastAsia"/>
        </w:rPr>
        <w:t>、反超场景数和结果路径。</w:t>
      </w:r>
    </w:p>
    <w:p w14:paraId="796CB95C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已有</w:t>
      </w:r>
      <w:r w:rsidRPr="00C756EF">
        <w:rPr>
          <w:rFonts w:hint="eastAsia"/>
        </w:rPr>
        <w:t xml:space="preserve"> checkpoint </w:t>
      </w:r>
      <w:r w:rsidRPr="00C756EF">
        <w:rPr>
          <w:rFonts w:hint="eastAsia"/>
        </w:rPr>
        <w:t>时，脚本直接进入评测；不存在时会完整训练。全新克隆验证已经得到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FINAL_PIPELINE_COMPLETE</w:t>
      </w:r>
      <w:r w:rsidRPr="00C756EF">
        <w:rPr>
          <w:rFonts w:hint="eastAsia"/>
        </w:rPr>
        <w:t>，日志见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  <w:r w:rsidRPr="00C756EF">
        <w:rPr>
          <w:rFonts w:hint="eastAsia"/>
        </w:rPr>
        <w:t>。</w:t>
      </w:r>
    </w:p>
    <w:p w14:paraId="10D8C42B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0" w:name="_Toc235105768"/>
      <w:r w:rsidRPr="00C756EF">
        <w:rPr>
          <w:rFonts w:hint="eastAsia"/>
        </w:rPr>
        <w:t xml:space="preserve">5.3 </w:t>
      </w:r>
      <w:r w:rsidRPr="00C756EF">
        <w:rPr>
          <w:rFonts w:hint="eastAsia"/>
        </w:rPr>
        <w:t>手工复现命令</w:t>
      </w:r>
      <w:bookmarkEnd w:id="4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C756EF" w:rsidRPr="00C756EF" w14:paraId="4DBB0CA3" w14:textId="77777777" w:rsidTr="00C756EF">
        <w:trPr>
          <w:cantSplit/>
        </w:trPr>
        <w:tc>
          <w:tcPr>
            <w:tcW w:w="8883" w:type="dxa"/>
            <w:shd w:val="clear" w:color="auto" w:fill="F2F2F2"/>
          </w:tcPr>
          <w:p w14:paraId="1762B92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7917BA8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1. </w:t>
            </w:r>
            <w:r w:rsidRPr="00C756EF">
              <w:rPr>
                <w:rFonts w:eastAsia="等线" w:hint="eastAsia"/>
                <w:sz w:val="18"/>
              </w:rPr>
              <w:t>测试</w:t>
            </w:r>
          </w:p>
          <w:p w14:paraId="530341A9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-m pytest tests/ -v</w:t>
            </w:r>
          </w:p>
          <w:p w14:paraId="3A2F634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17F1E72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2. </w:t>
            </w:r>
            <w:r w:rsidRPr="00C756EF">
              <w:rPr>
                <w:rFonts w:eastAsia="等线" w:hint="eastAsia"/>
                <w:sz w:val="18"/>
              </w:rPr>
              <w:t>训练最终模型</w:t>
            </w:r>
          </w:p>
          <w:p w14:paraId="7F708C2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training/train_ppo.py \</w:t>
            </w:r>
          </w:p>
          <w:p w14:paraId="4FC76E06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6E4BAD79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1E0E170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3. </w:t>
            </w:r>
            <w:r w:rsidRPr="00C756EF">
              <w:rPr>
                <w:rFonts w:eastAsia="等线" w:hint="eastAsia"/>
                <w:sz w:val="18"/>
              </w:rPr>
              <w:t>生成固定验证场景</w:t>
            </w:r>
          </w:p>
          <w:p w14:paraId="2568E008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evaluation/generate_validation_scenarios.py \</w:t>
            </w:r>
          </w:p>
          <w:p w14:paraId="6C294D97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1BD43E4D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5E024F4B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4. deterministic </w:t>
            </w:r>
            <w:r w:rsidRPr="00C756EF">
              <w:rPr>
                <w:rFonts w:eastAsia="等线" w:hint="eastAsia"/>
                <w:sz w:val="18"/>
              </w:rPr>
              <w:t>评测</w:t>
            </w:r>
          </w:p>
          <w:p w14:paraId="002EA83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evaluation/evaluate.py \</w:t>
            </w:r>
          </w:p>
          <w:p w14:paraId="535EC50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59808174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--model-path training/checkpoints/ppo_mlp_residual</w:t>
            </w:r>
          </w:p>
          <w:p w14:paraId="59650093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668E8C85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C756EF">
              <w:rPr>
                <w:rFonts w:eastAsia="等线" w:hint="eastAsia"/>
                <w:sz w:val="18"/>
              </w:rPr>
              <w:t xml:space="preserve"># 5. </w:t>
            </w:r>
            <w:r w:rsidRPr="00C756EF">
              <w:rPr>
                <w:rFonts w:eastAsia="等线" w:hint="eastAsia"/>
                <w:sz w:val="18"/>
              </w:rPr>
              <w:t>最终</w:t>
            </w:r>
            <w:r w:rsidRPr="00C756EF">
              <w:rPr>
                <w:rFonts w:eastAsia="等线" w:hint="eastAsia"/>
                <w:sz w:val="18"/>
              </w:rPr>
              <w:t xml:space="preserve"> Best-of-64 </w:t>
            </w:r>
            <w:r w:rsidRPr="00C756EF">
              <w:rPr>
                <w:rFonts w:eastAsia="等线" w:hint="eastAsia"/>
                <w:sz w:val="18"/>
              </w:rPr>
              <w:t>评测</w:t>
            </w:r>
          </w:p>
          <w:p w14:paraId="0D99C5B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>python evaluation/evaluate_bestofn.py \</w:t>
            </w:r>
          </w:p>
          <w:p w14:paraId="34ADF670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2F78947A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--model-path training/checkpoints/ppo_mlp_residual \</w:t>
            </w:r>
          </w:p>
          <w:p w14:paraId="481CEA12" w14:textId="77777777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C756EF">
              <w:rPr>
                <w:rFonts w:eastAsia="等线"/>
                <w:sz w:val="18"/>
              </w:rPr>
              <w:t xml:space="preserve">  --num-samples 64</w:t>
            </w:r>
          </w:p>
          <w:p w14:paraId="4629D41C" w14:textId="3FE4D06E" w:rsidR="00C756EF" w:rsidRPr="00C756EF" w:rsidRDefault="00C756EF" w:rsidP="00C756EF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4CCDE799" w14:textId="77777777" w:rsidR="00C756EF" w:rsidRDefault="00C756EF"/>
    <w:p w14:paraId="72515A1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最终结果文件为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C756EF">
        <w:rPr>
          <w:rFonts w:hint="eastAsia"/>
        </w:rPr>
        <w:t>。</w:t>
      </w:r>
    </w:p>
    <w:p w14:paraId="587BD225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1" w:name="_Toc235105769"/>
      <w:r w:rsidRPr="00C756EF">
        <w:rPr>
          <w:rFonts w:hint="eastAsia"/>
        </w:rPr>
        <w:t xml:space="preserve">5.4 </w:t>
      </w:r>
      <w:r w:rsidRPr="00C756EF">
        <w:rPr>
          <w:rFonts w:hint="eastAsia"/>
        </w:rPr>
        <w:t>关键配置文件</w:t>
      </w:r>
      <w:bookmarkEnd w:id="41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4668"/>
        <w:gridCol w:w="4205"/>
      </w:tblGrid>
      <w:tr w:rsidR="00C756EF" w:rsidRPr="00C756EF" w14:paraId="2E9F0EF9" w14:textId="77777777" w:rsidTr="00C756EF">
        <w:trPr>
          <w:cantSplit/>
          <w:tblHeader/>
          <w:jc w:val="center"/>
        </w:trPr>
        <w:tc>
          <w:tcPr>
            <w:tcW w:w="4629" w:type="dxa"/>
            <w:shd w:val="clear" w:color="auto" w:fill="DDEBF7"/>
          </w:tcPr>
          <w:p w14:paraId="6A781913" w14:textId="681C1AD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配置文件</w:t>
            </w:r>
          </w:p>
        </w:tc>
        <w:tc>
          <w:tcPr>
            <w:tcW w:w="4170" w:type="dxa"/>
            <w:shd w:val="clear" w:color="auto" w:fill="DDEBF7"/>
          </w:tcPr>
          <w:p w14:paraId="1C66CBA4" w14:textId="193E957B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用途</w:t>
            </w:r>
          </w:p>
        </w:tc>
      </w:tr>
      <w:tr w:rsidR="00C756EF" w:rsidRPr="00C756EF" w14:paraId="2A069201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70E295F" w14:textId="10F94E5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ppo_mlp_baseline.yaml</w:t>
            </w:r>
          </w:p>
        </w:tc>
        <w:tc>
          <w:tcPr>
            <w:tcW w:w="4170" w:type="dxa"/>
          </w:tcPr>
          <w:p w14:paraId="6555DCDA" w14:textId="473E9A4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+ raw reward </w:t>
            </w:r>
            <w:r w:rsidRPr="00C756EF">
              <w:rPr>
                <w:rFonts w:hint="eastAsia"/>
                <w:sz w:val="19"/>
              </w:rPr>
              <w:t>初版基线</w:t>
            </w:r>
          </w:p>
        </w:tc>
      </w:tr>
      <w:tr w:rsidR="00C756EF" w:rsidRPr="00C756EF" w14:paraId="723151FE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91BFF09" w14:textId="47B22EC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lastRenderedPageBreak/>
              <w:t>ppo_mlp_reward_shaped.yaml</w:t>
            </w:r>
          </w:p>
        </w:tc>
        <w:tc>
          <w:tcPr>
            <w:tcW w:w="4170" w:type="dxa"/>
          </w:tcPr>
          <w:p w14:paraId="2213F1D6" w14:textId="19B9419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+ relative_heft </w:t>
            </w:r>
            <w:r w:rsidRPr="00C756EF">
              <w:rPr>
                <w:rFonts w:hint="eastAsia"/>
                <w:sz w:val="19"/>
              </w:rPr>
              <w:t>奖励</w:t>
            </w:r>
          </w:p>
        </w:tc>
      </w:tr>
      <w:tr w:rsidR="00C756EF" w:rsidRPr="00C756EF" w14:paraId="73A585F4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69236067" w14:textId="7316FC2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ppo_gat_reward_shaped*.yaml</w:t>
            </w:r>
          </w:p>
        </w:tc>
        <w:tc>
          <w:tcPr>
            <w:tcW w:w="4170" w:type="dxa"/>
          </w:tcPr>
          <w:p w14:paraId="0D363540" w14:textId="53D42F0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GAT </w:t>
            </w:r>
            <w:r w:rsidRPr="00C756EF">
              <w:rPr>
                <w:rFonts w:hint="eastAsia"/>
                <w:sz w:val="19"/>
              </w:rPr>
              <w:t>与熵系数对比</w:t>
            </w:r>
          </w:p>
        </w:tc>
      </w:tr>
      <w:tr w:rsidR="00C756EF" w:rsidRPr="00C756EF" w14:paraId="51EF067D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010DA34" w14:textId="0E1CBE5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ppo_mlp_normalized.yaml</w:t>
            </w:r>
          </w:p>
        </w:tc>
        <w:tc>
          <w:tcPr>
            <w:tcW w:w="4170" w:type="dxa"/>
          </w:tcPr>
          <w:p w14:paraId="118FBA69" w14:textId="7FBEDC2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joint MLP + </w:t>
            </w:r>
            <w:r w:rsidRPr="00C756EF">
              <w:rPr>
                <w:rFonts w:hint="eastAsia"/>
                <w:sz w:val="19"/>
              </w:rPr>
              <w:t>观测归一化</w:t>
            </w:r>
          </w:p>
        </w:tc>
      </w:tr>
      <w:tr w:rsidR="00C756EF" w:rsidRPr="00C756EF" w14:paraId="4989D8E3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9D8DA07" w14:textId="5811C2F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ppo_mlp_normalized_large*.yaml</w:t>
            </w:r>
          </w:p>
        </w:tc>
        <w:tc>
          <w:tcPr>
            <w:tcW w:w="4170" w:type="dxa"/>
          </w:tcPr>
          <w:p w14:paraId="6F31189B" w14:textId="3C71CAC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8</w:t>
            </w:r>
            <w:r w:rsidRPr="00C756EF">
              <w:rPr>
                <w:rFonts w:hint="eastAsia"/>
                <w:sz w:val="19"/>
              </w:rPr>
              <w:t>～</w:t>
            </w:r>
            <w:r w:rsidRPr="00C756EF">
              <w:rPr>
                <w:rFonts w:hint="eastAsia"/>
                <w:sz w:val="19"/>
              </w:rPr>
              <w:t xml:space="preserve">60 </w:t>
            </w:r>
            <w:r w:rsidRPr="00C756EF">
              <w:rPr>
                <w:rFonts w:hint="eastAsia"/>
                <w:sz w:val="19"/>
              </w:rPr>
              <w:t>训练及大小规模评测</w:t>
            </w:r>
          </w:p>
        </w:tc>
      </w:tr>
      <w:tr w:rsidR="00C756EF" w:rsidRPr="00C756EF" w14:paraId="17A194B5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48524991" w14:textId="747E46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ppo_mlp_ranked.yaml</w:t>
            </w:r>
          </w:p>
        </w:tc>
        <w:tc>
          <w:tcPr>
            <w:tcW w:w="4170" w:type="dxa"/>
          </w:tcPr>
          <w:p w14:paraId="17DD15FF" w14:textId="2B6F445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</w:t>
            </w:r>
            <w:r w:rsidRPr="00C756EF">
              <w:rPr>
                <w:rFonts w:hint="eastAsia"/>
                <w:sz w:val="19"/>
              </w:rPr>
              <w:t>动作空间主基线</w:t>
            </w:r>
          </w:p>
        </w:tc>
      </w:tr>
      <w:tr w:rsidR="00C756EF" w:rsidRPr="00C756EF" w14:paraId="2C12B51F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CD298A8" w14:textId="669DD961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ppo_gat_ranked*.yaml</w:t>
            </w:r>
          </w:p>
        </w:tc>
        <w:tc>
          <w:tcPr>
            <w:tcW w:w="4170" w:type="dxa"/>
          </w:tcPr>
          <w:p w14:paraId="263721A6" w14:textId="50A950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ranked GAT </w:t>
            </w:r>
            <w:r w:rsidRPr="00C756EF">
              <w:rPr>
                <w:rFonts w:hint="eastAsia"/>
                <w:sz w:val="19"/>
              </w:rPr>
              <w:t>快速与完整训练</w:t>
            </w:r>
          </w:p>
        </w:tc>
      </w:tr>
      <w:tr w:rsidR="00C756EF" w:rsidRPr="00C756EF" w14:paraId="281241DA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64BB3B9A" w14:textId="0A799F2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ppo_mlp_ranked_bc.yaml</w:t>
            </w:r>
          </w:p>
        </w:tc>
        <w:tc>
          <w:tcPr>
            <w:tcW w:w="4170" w:type="dxa"/>
          </w:tcPr>
          <w:p w14:paraId="7DEA7EE0" w14:textId="76DBF34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ranked + BC + target KL</w:t>
            </w:r>
          </w:p>
        </w:tc>
      </w:tr>
      <w:tr w:rsidR="00C756EF" w:rsidRPr="00C756EF" w14:paraId="43C42094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F750004" w14:textId="6F10257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ppo_mlp_ranked_with_rank.yaml</w:t>
            </w:r>
          </w:p>
        </w:tc>
        <w:tc>
          <w:tcPr>
            <w:tcW w:w="4170" w:type="dxa"/>
          </w:tcPr>
          <w:p w14:paraId="268E7FA8" w14:textId="597ADF4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upward rank </w:t>
            </w:r>
            <w:r w:rsidRPr="00C756EF">
              <w:rPr>
                <w:rFonts w:hint="eastAsia"/>
                <w:sz w:val="19"/>
              </w:rPr>
              <w:t>作为普通输入特征</w:t>
            </w:r>
          </w:p>
        </w:tc>
      </w:tr>
      <w:tr w:rsidR="00C756EF" w:rsidRPr="00C756EF" w14:paraId="478E6BD0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622B1B8" w14:textId="59D4DA3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ppo_mlp_ranked_curriculum.yaml</w:t>
            </w:r>
          </w:p>
        </w:tc>
        <w:tc>
          <w:tcPr>
            <w:tcW w:w="4170" w:type="dxa"/>
          </w:tcPr>
          <w:p w14:paraId="0C08C586" w14:textId="55C57DD9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分阶段任务规模课程学习</w:t>
            </w:r>
          </w:p>
        </w:tc>
      </w:tr>
      <w:tr w:rsidR="00C756EF" w:rsidRPr="00C756EF" w14:paraId="02CE3BE0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DCAE500" w14:textId="1479DB4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ppo_mlp_ranked_lr*.yaml</w:t>
            </w:r>
          </w:p>
        </w:tc>
        <w:tc>
          <w:tcPr>
            <w:tcW w:w="4170" w:type="dxa"/>
          </w:tcPr>
          <w:p w14:paraId="2BC0140F" w14:textId="21DF014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学习率</w:t>
            </w:r>
            <w:r w:rsidRPr="00C756EF">
              <w:rPr>
                <w:rFonts w:hint="eastAsia"/>
                <w:sz w:val="19"/>
              </w:rPr>
              <w:t>/</w:t>
            </w:r>
            <w:r w:rsidRPr="00C756EF">
              <w:rPr>
                <w:rFonts w:hint="eastAsia"/>
                <w:sz w:val="19"/>
              </w:rPr>
              <w:t>网络规模扫描</w:t>
            </w:r>
          </w:p>
        </w:tc>
      </w:tr>
      <w:tr w:rsidR="00C756EF" w:rsidRPr="00C756EF" w14:paraId="3A213A9E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3CDBAB3C" w14:textId="0340AE4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ppo_mlp_ranked_seed*.yaml</w:t>
            </w:r>
          </w:p>
        </w:tc>
        <w:tc>
          <w:tcPr>
            <w:tcW w:w="4170" w:type="dxa"/>
          </w:tcPr>
          <w:p w14:paraId="5244F2BE" w14:textId="636A971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123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>456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789 </w:t>
            </w:r>
            <w:r w:rsidRPr="00C756EF">
              <w:rPr>
                <w:rFonts w:hint="eastAsia"/>
                <w:sz w:val="19"/>
              </w:rPr>
              <w:t>多种子实验</w:t>
            </w:r>
          </w:p>
        </w:tc>
      </w:tr>
      <w:tr w:rsidR="00C756EF" w:rsidRPr="00C756EF" w14:paraId="1395ADD6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7D27FD7" w14:textId="0B32F0C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ppo_mlp_ranked_all_combined.yaml</w:t>
            </w:r>
          </w:p>
        </w:tc>
        <w:tc>
          <w:tcPr>
            <w:tcW w:w="4170" w:type="dxa"/>
          </w:tcPr>
          <w:p w14:paraId="517F16AC" w14:textId="3C4CAFBB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BC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rank </w:t>
            </w:r>
            <w:r w:rsidRPr="00C756EF">
              <w:rPr>
                <w:rFonts w:hint="eastAsia"/>
                <w:sz w:val="19"/>
              </w:rPr>
              <w:t>特征、课程学习叠加</w:t>
            </w:r>
          </w:p>
        </w:tc>
      </w:tr>
      <w:tr w:rsidR="00C756EF" w:rsidRPr="00C756EF" w14:paraId="28E80532" w14:textId="77777777" w:rsidTr="00C756EF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703AAD0D" w14:textId="64FE68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sz w:val="19"/>
              </w:rPr>
              <w:t>ppo_mlp_residual.yaml</w:t>
            </w:r>
          </w:p>
        </w:tc>
        <w:tc>
          <w:tcPr>
            <w:tcW w:w="4170" w:type="dxa"/>
          </w:tcPr>
          <w:p w14:paraId="160DC269" w14:textId="0F0798C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b/>
                <w:sz w:val="19"/>
              </w:rPr>
              <w:t>最终</w:t>
            </w:r>
            <w:r w:rsidRPr="00C756EF">
              <w:rPr>
                <w:rFonts w:hint="eastAsia"/>
                <w:b/>
                <w:sz w:val="19"/>
              </w:rPr>
              <w:t xml:space="preserve"> Residual </w:t>
            </w:r>
            <w:r w:rsidRPr="00C756EF">
              <w:rPr>
                <w:rFonts w:hint="eastAsia"/>
                <w:b/>
                <w:sz w:val="19"/>
              </w:rPr>
              <w:t>训练与评测配置</w:t>
            </w:r>
          </w:p>
        </w:tc>
      </w:tr>
    </w:tbl>
    <w:p w14:paraId="435C7E80" w14:textId="77777777" w:rsidR="00C756EF" w:rsidRDefault="00C756EF"/>
    <w:p w14:paraId="64A8DBC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2" w:name="_Toc235105770"/>
      <w:r w:rsidRPr="00C756EF">
        <w:rPr>
          <w:rFonts w:hint="eastAsia"/>
        </w:rPr>
        <w:t xml:space="preserve">5.5 </w:t>
      </w:r>
      <w:r w:rsidRPr="00C756EF">
        <w:rPr>
          <w:rFonts w:hint="eastAsia"/>
        </w:rPr>
        <w:t>结果审计建议</w:t>
      </w:r>
      <w:bookmarkEnd w:id="42"/>
    </w:p>
    <w:p w14:paraId="4215DAE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复现实验时应同时保存：</w:t>
      </w:r>
      <w:r w:rsidRPr="00C756EF">
        <w:rPr>
          <w:rFonts w:hint="eastAsia"/>
        </w:rPr>
        <w:t xml:space="preserve">YAML </w:t>
      </w:r>
      <w:r w:rsidRPr="00C756EF">
        <w:rPr>
          <w:rFonts w:hint="eastAsia"/>
        </w:rPr>
        <w:t>配置、</w:t>
      </w:r>
      <w:r w:rsidRPr="00C756EF">
        <w:rPr>
          <w:rFonts w:hint="eastAsia"/>
        </w:rPr>
        <w:t xml:space="preserve">checkpoint </w:t>
      </w:r>
      <w:r w:rsidRPr="00C756EF">
        <w:rPr>
          <w:rFonts w:hint="eastAsia"/>
        </w:rPr>
        <w:t>修改时间、</w:t>
      </w:r>
      <w:r w:rsidRPr="00C756EF">
        <w:rPr>
          <w:rFonts w:hint="eastAsia"/>
        </w:rPr>
        <w:t>Monitor CSV</w:t>
      </w:r>
      <w:r w:rsidRPr="00C756EF">
        <w:rPr>
          <w:rFonts w:hint="eastAsia"/>
        </w:rPr>
        <w:t>、完整</w:t>
      </w:r>
      <w:r w:rsidRPr="00C756EF">
        <w:rPr>
          <w:rFonts w:hint="eastAsia"/>
        </w:rPr>
        <w:t xml:space="preserve"> stdout/stderr</w:t>
      </w:r>
      <w:r w:rsidRPr="00C756EF">
        <w:rPr>
          <w:rFonts w:hint="eastAsia"/>
        </w:rPr>
        <w:t>、验证场景</w:t>
      </w:r>
      <w:r w:rsidRPr="00C756EF">
        <w:rPr>
          <w:rFonts w:hint="eastAsia"/>
        </w:rPr>
        <w:t xml:space="preserve"> JSON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summary JSON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Best-of-N </w:t>
      </w:r>
      <w:r w:rsidRPr="00C756EF">
        <w:rPr>
          <w:rFonts w:hint="eastAsia"/>
        </w:rPr>
        <w:t>具有随机性，正式比较应记录每轮</w:t>
      </w:r>
      <w:r w:rsidRPr="00C756EF">
        <w:rPr>
          <w:rFonts w:hint="eastAsia"/>
        </w:rPr>
        <w:t xml:space="preserve"> seed </w:t>
      </w:r>
      <w:r w:rsidRPr="00C756EF">
        <w:rPr>
          <w:rFonts w:hint="eastAsia"/>
        </w:rPr>
        <w:t>并报告均值与样本标准差；跨平台逐位核对时则应显式固定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sampling_seed</w:t>
      </w:r>
      <w:r w:rsidRPr="00C756EF">
        <w:rPr>
          <w:rFonts w:hint="eastAsia"/>
        </w:rPr>
        <w:t>。项目的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evaluation/evaluate.py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会在模型加载前后打印</w:t>
      </w:r>
      <w:r w:rsidRPr="00C756EF">
        <w:rPr>
          <w:rFonts w:hint="eastAsia"/>
        </w:rPr>
        <w:t xml:space="preserve"> checkpoint </w:t>
      </w:r>
      <w:r w:rsidRPr="00C756EF">
        <w:rPr>
          <w:rFonts w:hint="eastAsia"/>
        </w:rPr>
        <w:t>绝对路径和修改时间，防止误加载旧模型。</w:t>
      </w:r>
    </w:p>
    <w:p w14:paraId="0A52B421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43" w:name="_Toc235105771"/>
      <w:r w:rsidRPr="00C756EF">
        <w:rPr>
          <w:rFonts w:hint="eastAsia"/>
        </w:rPr>
        <w:lastRenderedPageBreak/>
        <w:t>第六章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局限性与未来工作</w:t>
      </w:r>
      <w:bookmarkEnd w:id="43"/>
    </w:p>
    <w:p w14:paraId="06293CC6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4" w:name="_Toc235105772"/>
      <w:r w:rsidRPr="00C756EF">
        <w:rPr>
          <w:rFonts w:hint="eastAsia"/>
        </w:rPr>
        <w:t xml:space="preserve">6.1 </w:t>
      </w:r>
      <w:r w:rsidRPr="00C756EF">
        <w:rPr>
          <w:rFonts w:hint="eastAsia"/>
        </w:rPr>
        <w:t>当前局限性</w:t>
      </w:r>
      <w:bookmarkEnd w:id="44"/>
    </w:p>
    <w:p w14:paraId="51B10AA6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5" w:name="_Toc235105773"/>
      <w:r w:rsidRPr="00C756EF">
        <w:rPr>
          <w:rFonts w:hint="eastAsia"/>
        </w:rPr>
        <w:t xml:space="preserve">6.1.1 30+ </w:t>
      </w:r>
      <w:r w:rsidRPr="00C756EF">
        <w:rPr>
          <w:rFonts w:hint="eastAsia"/>
        </w:rPr>
        <w:t>任务的规模外泛化不足</w:t>
      </w:r>
      <w:bookmarkEnd w:id="45"/>
    </w:p>
    <w:p w14:paraId="5F2A901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当前最终模型专门训练于</w:t>
      </w:r>
      <w:r w:rsidRPr="00C756EF">
        <w:rPr>
          <w:rFonts w:hint="eastAsia"/>
        </w:rPr>
        <w:t xml:space="preserve"> 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25 </w:t>
      </w:r>
      <w:r w:rsidRPr="00C756EF">
        <w:rPr>
          <w:rFonts w:hint="eastAsia"/>
        </w:rPr>
        <w:t>任务。</w:t>
      </w:r>
      <w:r w:rsidRPr="00C756EF">
        <w:rPr>
          <w:rFonts w:hint="eastAsia"/>
        </w:rPr>
        <w:t>8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通用模型在</w:t>
      </w:r>
      <w:r w:rsidRPr="00C756EF">
        <w:rPr>
          <w:rFonts w:hint="eastAsia"/>
        </w:rPr>
        <w:t xml:space="preserve"> 30</w:t>
      </w:r>
      <w:r w:rsidRPr="00C756EF">
        <w:rPr>
          <w:rFonts w:hint="eastAsia"/>
        </w:rPr>
        <w:t>～</w:t>
      </w:r>
      <w:r w:rsidRPr="00C756EF">
        <w:rPr>
          <w:rFonts w:hint="eastAsia"/>
        </w:rPr>
        <w:t xml:space="preserve">60 </w:t>
      </w:r>
      <w:r w:rsidRPr="00C756EF">
        <w:rPr>
          <w:rFonts w:hint="eastAsia"/>
        </w:rPr>
        <w:t>场景上的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mean_ratio=1.454469</w:t>
      </w:r>
      <w:r w:rsidRPr="00C756EF">
        <w:rPr>
          <w:rFonts w:hint="eastAsia"/>
        </w:rPr>
        <w:t>，说明现有训练预算不足以覆盖更宽规模分布。未来需要同步增加模型容量、训练步数、并行环境数和规模分层采样权重，而不是只增大</w:t>
      </w:r>
      <w:r w:rsidRPr="00C756EF">
        <w:rPr>
          <w:rFonts w:hint="eastAsia"/>
        </w:rPr>
        <w:t xml:space="preserve"> padding</w:t>
      </w:r>
      <w:r w:rsidRPr="00C756EF">
        <w:rPr>
          <w:rFonts w:hint="eastAsia"/>
        </w:rPr>
        <w:t>。</w:t>
      </w:r>
    </w:p>
    <w:p w14:paraId="7A4C055F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6" w:name="_Toc235105774"/>
      <w:r w:rsidRPr="00C756EF">
        <w:rPr>
          <w:rFonts w:hint="eastAsia"/>
        </w:rPr>
        <w:t xml:space="preserve">6.1.2 </w:t>
      </w:r>
      <w:r w:rsidRPr="00C756EF">
        <w:rPr>
          <w:rFonts w:hint="eastAsia"/>
        </w:rPr>
        <w:t>宽并行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泛化较弱</w:t>
      </w:r>
      <w:bookmarkEnd w:id="46"/>
    </w:p>
    <w:p w14:paraId="5D001220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结构化测试中宽并行组为</w:t>
      </w:r>
      <w:r w:rsidRPr="00C756EF">
        <w:rPr>
          <w:rFonts w:hint="eastAsia"/>
        </w:rPr>
        <w:t xml:space="preserve"> 1.011915</w:t>
      </w:r>
      <w:r w:rsidRPr="00C756EF">
        <w:rPr>
          <w:rFonts w:hint="eastAsia"/>
        </w:rPr>
        <w:t>，是四组中唯一整体未超过</w:t>
      </w:r>
      <w:r w:rsidRPr="00C756EF">
        <w:rPr>
          <w:rFonts w:hint="eastAsia"/>
        </w:rPr>
        <w:t xml:space="preserve"> HEFT </w:t>
      </w:r>
      <w:r w:rsidRPr="00C756EF">
        <w:rPr>
          <w:rFonts w:hint="eastAsia"/>
        </w:rPr>
        <w:t>的分布。后续应增加低依赖密度训练样本，分析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大小时残差幅度、策略熵和</w:t>
      </w:r>
      <w:r w:rsidRPr="00C756EF">
        <w:rPr>
          <w:rFonts w:hint="eastAsia"/>
        </w:rPr>
        <w:t xml:space="preserve"> rank </w:t>
      </w:r>
      <w:r w:rsidRPr="00C756EF">
        <w:rPr>
          <w:rFonts w:hint="eastAsia"/>
        </w:rPr>
        <w:t>区分度的关系，并考虑对独立任务集合进行集合编码。</w:t>
      </w:r>
    </w:p>
    <w:p w14:paraId="1251B7E5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7" w:name="_Toc235105775"/>
      <w:r w:rsidRPr="00C756EF">
        <w:rPr>
          <w:rFonts w:hint="eastAsia"/>
        </w:rPr>
        <w:t xml:space="preserve">6.1.3 Best-of-64 </w:t>
      </w:r>
      <w:r w:rsidRPr="00C756EF">
        <w:rPr>
          <w:rFonts w:hint="eastAsia"/>
        </w:rPr>
        <w:t>的推理成本</w:t>
      </w:r>
      <w:bookmarkEnd w:id="47"/>
    </w:p>
    <w:p w14:paraId="3392864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Best-of-64 </w:t>
      </w:r>
      <w:r w:rsidRPr="00C756EF">
        <w:rPr>
          <w:rFonts w:hint="eastAsia"/>
        </w:rPr>
        <w:t>显著提高解质量，但本质上用约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倍候选生成换取更优</w:t>
      </w:r>
      <w:r w:rsidRPr="00C756EF">
        <w:rPr>
          <w:rFonts w:hint="eastAsia"/>
        </w:rPr>
        <w:t xml:space="preserve"> makespan</w:t>
      </w:r>
      <w:r w:rsidRPr="00C756EF">
        <w:rPr>
          <w:rFonts w:hint="eastAsia"/>
        </w:rPr>
        <w:t>。当前</w:t>
      </w:r>
      <w:r w:rsidRPr="00C756EF">
        <w:rPr>
          <w:rFonts w:hint="eastAsia"/>
        </w:rPr>
        <w:t xml:space="preserve"> 20 </w:t>
      </w:r>
      <w:r w:rsidRPr="00C756EF">
        <w:rPr>
          <w:rFonts w:hint="eastAsia"/>
        </w:rPr>
        <w:t>场景平均约</w:t>
      </w:r>
      <w:r w:rsidRPr="00C756EF">
        <w:rPr>
          <w:rFonts w:hint="eastAsia"/>
        </w:rPr>
        <w:t xml:space="preserve"> 27.8 </w:t>
      </w:r>
      <w:r w:rsidRPr="00C756EF">
        <w:rPr>
          <w:rFonts w:hint="eastAsia"/>
        </w:rPr>
        <w:t>秒，适合离线或分钟级工作流调度；对于严格在线、毫秒级调度，需要更高效的并行采样、批量策略推理或</w:t>
      </w:r>
      <w:r w:rsidRPr="00C756EF">
        <w:rPr>
          <w:rFonts w:hint="eastAsia"/>
        </w:rPr>
        <w:t xml:space="preserve"> one-shot </w:t>
      </w:r>
      <w:r w:rsidRPr="00C756EF">
        <w:rPr>
          <w:rFonts w:hint="eastAsia"/>
        </w:rPr>
        <w:t>优先级生成。</w:t>
      </w:r>
    </w:p>
    <w:p w14:paraId="6EC80690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48" w:name="_Toc235105776"/>
      <w:r w:rsidRPr="00C756EF">
        <w:rPr>
          <w:rFonts w:hint="eastAsia"/>
        </w:rPr>
        <w:t xml:space="preserve">6.1.4 list scheduling </w:t>
      </w:r>
      <w:r w:rsidRPr="00C756EF">
        <w:rPr>
          <w:rFonts w:hint="eastAsia"/>
        </w:rPr>
        <w:t>的可达解限制</w:t>
      </w:r>
      <w:bookmarkEnd w:id="48"/>
    </w:p>
    <w:p w14:paraId="3A4871F2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ranked/residual </w:t>
      </w:r>
      <w:r w:rsidRPr="00C756EF">
        <w:rPr>
          <w:rFonts w:hint="eastAsia"/>
        </w:rPr>
        <w:t>方法固定使用“选任务后立即</w:t>
      </w:r>
      <w:r w:rsidRPr="00C756EF">
        <w:rPr>
          <w:rFonts w:hint="eastAsia"/>
        </w:rPr>
        <w:t xml:space="preserve"> EFT </w:t>
      </w:r>
      <w:r w:rsidRPr="00C756EF">
        <w:rPr>
          <w:rFonts w:hint="eastAsia"/>
        </w:rPr>
        <w:t>分配”的列表调度生成器，因此并非所有可行调度都能由某个任务顺序产生。</w:t>
      </w:r>
      <w:r w:rsidRPr="00C756EF">
        <w:rPr>
          <w:rFonts w:hint="eastAsia"/>
        </w:rPr>
        <w:t xml:space="preserve">MILP </w:t>
      </w:r>
      <w:r w:rsidRPr="00C756EF">
        <w:rPr>
          <w:rFonts w:hint="eastAsia"/>
        </w:rPr>
        <w:t>对比说明该方法已接近小规模最优，但仍存在平均</w:t>
      </w:r>
      <w:r w:rsidRPr="00C756EF">
        <w:rPr>
          <w:rFonts w:hint="eastAsia"/>
        </w:rPr>
        <w:t xml:space="preserve"> 4.42% </w:t>
      </w:r>
      <w:r w:rsidRPr="00C756EF">
        <w:rPr>
          <w:rFonts w:hint="eastAsia"/>
        </w:rPr>
        <w:t>的已证明最优差距。未来需要扩展生成动作，例如允许</w:t>
      </w:r>
      <w:r w:rsidRPr="00C756EF">
        <w:rPr>
          <w:rFonts w:hint="eastAsia"/>
        </w:rPr>
        <w:t xml:space="preserve"> skip</w:t>
      </w:r>
      <w:r w:rsidRPr="00C756EF">
        <w:rPr>
          <w:rFonts w:hint="eastAsia"/>
        </w:rPr>
        <w:t>、延迟分配或局部重排。</w:t>
      </w:r>
    </w:p>
    <w:p w14:paraId="51443AD0" w14:textId="77777777" w:rsidR="00C756EF" w:rsidRPr="00C756EF" w:rsidRDefault="00C756EF" w:rsidP="00C756EF">
      <w:pPr>
        <w:pStyle w:val="2"/>
        <w:spacing w:before="240" w:after="120" w:line="240" w:lineRule="auto"/>
        <w:jc w:val="left"/>
        <w:rPr>
          <w:rFonts w:hint="eastAsia"/>
        </w:rPr>
      </w:pPr>
      <w:bookmarkStart w:id="49" w:name="_Toc235105777"/>
      <w:r w:rsidRPr="00C756EF">
        <w:rPr>
          <w:rFonts w:hint="eastAsia"/>
        </w:rPr>
        <w:t xml:space="preserve">6.2 </w:t>
      </w:r>
      <w:r w:rsidRPr="00C756EF">
        <w:rPr>
          <w:rFonts w:hint="eastAsia"/>
        </w:rPr>
        <w:t>未来技术方向</w:t>
      </w:r>
      <w:bookmarkEnd w:id="49"/>
    </w:p>
    <w:p w14:paraId="78C25EFD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0" w:name="_Toc235105778"/>
      <w:r w:rsidRPr="00C756EF">
        <w:rPr>
          <w:rFonts w:hint="eastAsia"/>
        </w:rPr>
        <w:t xml:space="preserve">6.2.1 MCTS </w:t>
      </w:r>
      <w:r w:rsidRPr="00C756EF">
        <w:rPr>
          <w:rFonts w:hint="eastAsia"/>
        </w:rPr>
        <w:t>引导推理</w:t>
      </w:r>
      <w:bookmarkEnd w:id="50"/>
    </w:p>
    <w:p w14:paraId="7C42A661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可将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策略作为先验或</w:t>
      </w:r>
      <w:r w:rsidRPr="00C756EF">
        <w:rPr>
          <w:rFonts w:hint="eastAsia"/>
        </w:rPr>
        <w:t xml:space="preserve"> rollout policy</w:t>
      </w:r>
      <w:r w:rsidRPr="00C756EF">
        <w:rPr>
          <w:rFonts w:hint="eastAsia"/>
        </w:rPr>
        <w:t>，用</w:t>
      </w:r>
      <w:r w:rsidRPr="00C756EF">
        <w:rPr>
          <w:rFonts w:hint="eastAsia"/>
        </w:rPr>
        <w:t xml:space="preserve"> Monte Carlo Tree Search </w:t>
      </w:r>
      <w:r w:rsidRPr="00C756EF">
        <w:rPr>
          <w:rFonts w:hint="eastAsia"/>
        </w:rPr>
        <w:t>在关键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上展开有限深度搜索。已有</w:t>
      </w:r>
      <w:r w:rsidRPr="00C756EF">
        <w:rPr>
          <w:rFonts w:hint="eastAsia"/>
        </w:rPr>
        <w:t xml:space="preserve"> DAG </w:t>
      </w:r>
      <w:r w:rsidRPr="00C756EF">
        <w:rPr>
          <w:rFonts w:hint="eastAsia"/>
        </w:rPr>
        <w:t>调度研究将神经优先级与</w:t>
      </w:r>
      <w:r w:rsidRPr="00C756EF">
        <w:rPr>
          <w:rFonts w:hint="eastAsia"/>
        </w:rPr>
        <w:t xml:space="preserve"> MCTS </w:t>
      </w:r>
      <w:r w:rsidRPr="00C756EF">
        <w:rPr>
          <w:rFonts w:hint="eastAsia"/>
        </w:rPr>
        <w:t>结合并报告相对启发式算法的改进。该方法可能以少于</w:t>
      </w:r>
      <w:r w:rsidRPr="00C756EF">
        <w:rPr>
          <w:rFonts w:hint="eastAsia"/>
        </w:rPr>
        <w:t xml:space="preserve"> 64 </w:t>
      </w:r>
      <w:r w:rsidRPr="00C756EF">
        <w:rPr>
          <w:rFonts w:hint="eastAsia"/>
        </w:rPr>
        <w:t>条完整随机</w:t>
      </w:r>
      <w:r w:rsidRPr="00C756EF">
        <w:rPr>
          <w:rFonts w:hint="eastAsia"/>
        </w:rPr>
        <w:lastRenderedPageBreak/>
        <w:t>轨迹获得更高质量候选，但需要设计高效状态复制、上界估计和并行搜索。</w:t>
      </w:r>
    </w:p>
    <w:p w14:paraId="2B4DE53E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1" w:name="_Toc235105779"/>
      <w:r w:rsidRPr="00C756EF">
        <w:rPr>
          <w:rFonts w:hint="eastAsia"/>
        </w:rPr>
        <w:t xml:space="preserve">6.2.2 </w:t>
      </w:r>
      <w:r w:rsidRPr="00C756EF">
        <w:rPr>
          <w:rFonts w:hint="eastAsia"/>
        </w:rPr>
        <w:t>图指针网络与</w:t>
      </w:r>
      <w:r w:rsidRPr="00C756EF">
        <w:rPr>
          <w:rFonts w:hint="eastAsia"/>
        </w:rPr>
        <w:t xml:space="preserve"> Transformer</w:t>
      </w:r>
      <w:bookmarkEnd w:id="51"/>
    </w:p>
    <w:p w14:paraId="16256013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当前</w:t>
      </w:r>
      <w:r w:rsidRPr="00C756EF">
        <w:rPr>
          <w:rFonts w:hint="eastAsia"/>
        </w:rPr>
        <w:t xml:space="preserve"> MLP </w:t>
      </w:r>
      <w:r w:rsidRPr="00C756EF">
        <w:rPr>
          <w:rFonts w:hint="eastAsia"/>
        </w:rPr>
        <w:t>依赖固定</w:t>
      </w:r>
      <w:r w:rsidRPr="00C756EF">
        <w:rPr>
          <w:rFonts w:hint="eastAsia"/>
        </w:rPr>
        <w:t xml:space="preserve"> padding</w:t>
      </w:r>
      <w:r w:rsidRPr="00C756EF">
        <w:rPr>
          <w:rFonts w:hint="eastAsia"/>
        </w:rPr>
        <w:t>，</w:t>
      </w:r>
      <w:r w:rsidRPr="00C756EF">
        <w:rPr>
          <w:rFonts w:hint="eastAsia"/>
        </w:rPr>
        <w:t xml:space="preserve">GAT </w:t>
      </w:r>
      <w:r w:rsidRPr="00C756EF">
        <w:rPr>
          <w:rFonts w:hint="eastAsia"/>
        </w:rPr>
        <w:t>又具有较高的两两注意力成本。图指针网络或集合</w:t>
      </w:r>
      <w:r w:rsidRPr="00C756EF">
        <w:rPr>
          <w:rFonts w:hint="eastAsia"/>
        </w:rPr>
        <w:t>/</w:t>
      </w:r>
      <w:r w:rsidRPr="00C756EF">
        <w:rPr>
          <w:rFonts w:hint="eastAsia"/>
        </w:rPr>
        <w:t>图</w:t>
      </w:r>
      <w:r w:rsidRPr="00C756EF">
        <w:rPr>
          <w:rFonts w:hint="eastAsia"/>
        </w:rPr>
        <w:t xml:space="preserve"> Transformer </w:t>
      </w:r>
      <w:r w:rsidRPr="00C756EF">
        <w:rPr>
          <w:rFonts w:hint="eastAsia"/>
        </w:rPr>
        <w:t>可直接对变长</w:t>
      </w:r>
      <w:r w:rsidRPr="00C756EF">
        <w:rPr>
          <w:rFonts w:hint="eastAsia"/>
        </w:rPr>
        <w:t xml:space="preserve"> ready set </w:t>
      </w:r>
      <w:r w:rsidRPr="00C756EF">
        <w:rPr>
          <w:rFonts w:hint="eastAsia"/>
        </w:rPr>
        <w:t>产生指针分布，并通过掩码天然处理合法任务；配合层次化资源编码，有望提升大规模图和宽并行图的表达能力。</w:t>
      </w:r>
    </w:p>
    <w:p w14:paraId="5D22CFFB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2" w:name="_Toc235105780"/>
      <w:r w:rsidRPr="00C756EF">
        <w:rPr>
          <w:rFonts w:hint="eastAsia"/>
        </w:rPr>
        <w:t xml:space="preserve">6.2.3 </w:t>
      </w:r>
      <w:r w:rsidRPr="00C756EF">
        <w:rPr>
          <w:rFonts w:hint="eastAsia"/>
        </w:rPr>
        <w:t>加权交叉注意力与可达解扩展</w:t>
      </w:r>
      <w:bookmarkEnd w:id="52"/>
    </w:p>
    <w:p w14:paraId="41F76E87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2026 </w:t>
      </w:r>
      <w:r w:rsidRPr="00C756EF">
        <w:rPr>
          <w:rFonts w:hint="eastAsia"/>
        </w:rPr>
        <w:t>年</w:t>
      </w:r>
      <w:r w:rsidRPr="00C756EF">
        <w:rPr>
          <w:rFonts w:hint="eastAsia"/>
        </w:rPr>
        <w:t xml:space="preserve"> WeCAN </w:t>
      </w:r>
      <w:r w:rsidRPr="00C756EF">
        <w:rPr>
          <w:rFonts w:hint="eastAsia"/>
        </w:rPr>
        <w:t>工作提出任务—资源加权交叉注意力、</w:t>
      </w:r>
      <w:r w:rsidRPr="00C756EF">
        <w:rPr>
          <w:rFonts w:hint="eastAsia"/>
        </w:rPr>
        <w:t xml:space="preserve">single-pass </w:t>
      </w:r>
      <w:r w:rsidRPr="00C756EF">
        <w:rPr>
          <w:rFonts w:hint="eastAsia"/>
        </w:rPr>
        <w:t>生成和</w:t>
      </w:r>
      <w:r w:rsidRPr="00C756EF">
        <w:rPr>
          <w:rFonts w:hint="eastAsia"/>
        </w:rPr>
        <w:t xml:space="preserve"> skip </w:t>
      </w:r>
      <w:r w:rsidRPr="00C756EF">
        <w:rPr>
          <w:rFonts w:hint="eastAsia"/>
        </w:rPr>
        <w:t>扩展，用于建模异构兼容关系并缓解列表调度生成带来的</w:t>
      </w:r>
      <w:r w:rsidRPr="00C756EF">
        <w:rPr>
          <w:rFonts w:hint="eastAsia"/>
        </w:rPr>
        <w:t xml:space="preserve"> optimality gap</w:t>
      </w:r>
      <w:r w:rsidRPr="00C756EF">
        <w:rPr>
          <w:rFonts w:hint="eastAsia"/>
        </w:rPr>
        <w:t>。项目未来可借鉴其任务—资源交叉编码，同时保留</w:t>
      </w:r>
      <w:r w:rsidRPr="00C756EF">
        <w:rPr>
          <w:rFonts w:hint="eastAsia"/>
        </w:rPr>
        <w:t xml:space="preserve"> Residual </w:t>
      </w:r>
      <w:r w:rsidRPr="00C756EF">
        <w:rPr>
          <w:rFonts w:hint="eastAsia"/>
        </w:rPr>
        <w:t>的安全初始化思想，探索“</w:t>
      </w:r>
      <w:r w:rsidRPr="00C756EF">
        <w:rPr>
          <w:rFonts w:hint="eastAsia"/>
        </w:rPr>
        <w:t xml:space="preserve">HEFT </w:t>
      </w:r>
      <w:r w:rsidRPr="00C756EF">
        <w:rPr>
          <w:rFonts w:hint="eastAsia"/>
        </w:rPr>
        <w:t>基线</w:t>
      </w:r>
      <w:r w:rsidRPr="00C756EF">
        <w:rPr>
          <w:rFonts w:hint="eastAsia"/>
        </w:rPr>
        <w:t xml:space="preserve"> logits + </w:t>
      </w:r>
      <w:r w:rsidRPr="00C756EF">
        <w:rPr>
          <w:rFonts w:hint="eastAsia"/>
        </w:rPr>
        <w:t>交叉注意力残差</w:t>
      </w:r>
      <w:r w:rsidRPr="00C756EF">
        <w:rPr>
          <w:rFonts w:hint="eastAsia"/>
        </w:rPr>
        <w:t xml:space="preserve"> + skip </w:t>
      </w:r>
      <w:r w:rsidRPr="00C756EF">
        <w:rPr>
          <w:rFonts w:hint="eastAsia"/>
        </w:rPr>
        <w:t>动作”的组合。</w:t>
      </w:r>
    </w:p>
    <w:p w14:paraId="68A931A4" w14:textId="77777777" w:rsidR="00C756EF" w:rsidRPr="00C756EF" w:rsidRDefault="00C756EF" w:rsidP="00C756EF">
      <w:pPr>
        <w:pStyle w:val="3"/>
        <w:spacing w:before="180" w:line="240" w:lineRule="auto"/>
        <w:jc w:val="left"/>
        <w:rPr>
          <w:rFonts w:hint="eastAsia"/>
        </w:rPr>
      </w:pPr>
      <w:bookmarkStart w:id="53" w:name="_Toc235105781"/>
      <w:r w:rsidRPr="00C756EF">
        <w:rPr>
          <w:rFonts w:hint="eastAsia"/>
        </w:rPr>
        <w:t xml:space="preserve">6.2.4 </w:t>
      </w:r>
      <w:r w:rsidRPr="00C756EF">
        <w:rPr>
          <w:rFonts w:hint="eastAsia"/>
        </w:rPr>
        <w:t>训练与统计协议升级</w:t>
      </w:r>
      <w:bookmarkEnd w:id="53"/>
    </w:p>
    <w:p w14:paraId="2FF85238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后续实验应采用多随机种子训练、多验证集重复评测、置信区间和配对检验；将</w:t>
      </w:r>
      <w:r w:rsidRPr="00C756EF">
        <w:rPr>
          <w:rFonts w:hint="eastAsia"/>
        </w:rPr>
        <w:t xml:space="preserve"> requirements </w:t>
      </w:r>
      <w:r w:rsidRPr="00C756EF">
        <w:rPr>
          <w:rFonts w:hint="eastAsia"/>
        </w:rPr>
        <w:t>升级为锁定版本文件；保存硬件型号、</w:t>
      </w:r>
      <w:r w:rsidRPr="00C756EF">
        <w:rPr>
          <w:rFonts w:hint="eastAsia"/>
        </w:rPr>
        <w:t xml:space="preserve">CPU </w:t>
      </w:r>
      <w:r w:rsidRPr="00C756EF">
        <w:rPr>
          <w:rFonts w:hint="eastAsia"/>
        </w:rPr>
        <w:t>线程数和采样耗时。对于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未证明最优场景，应同时报告</w:t>
      </w:r>
      <w:r w:rsidRPr="00C756EF">
        <w:rPr>
          <w:rFonts w:hint="eastAsia"/>
        </w:rPr>
        <w:t xml:space="preserve"> incumbent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best bound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optimality gap</w:t>
      </w:r>
      <w:r w:rsidRPr="00C756EF">
        <w:rPr>
          <w:rFonts w:hint="eastAsia"/>
        </w:rPr>
        <w:t>，避免把当前最好可行解误称为全局最优。</w:t>
      </w:r>
    </w:p>
    <w:p w14:paraId="42DE4323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4" w:name="_Toc235105782"/>
      <w:r w:rsidRPr="00C756EF">
        <w:rPr>
          <w:rFonts w:hint="eastAsia"/>
        </w:rPr>
        <w:lastRenderedPageBreak/>
        <w:t>参考文献</w:t>
      </w:r>
      <w:bookmarkEnd w:id="54"/>
    </w:p>
    <w:p w14:paraId="36947CDE" w14:textId="75E5D81A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[1] Topcuoglu H., Hariri S., Wu M.-Y. </w:t>
      </w:r>
      <w:hyperlink r:id="rId13" w:history="1">
        <w:r w:rsidRPr="00C756EF">
          <w:rPr>
            <w:rStyle w:val="ae"/>
            <w:rFonts w:hint="eastAsia"/>
          </w:rPr>
          <w:t>Performance-Effective and Low-Complexi</w:t>
        </w:r>
        <w:r w:rsidRPr="00C756EF">
          <w:rPr>
            <w:rStyle w:val="ae"/>
            <w:rFonts w:hint="eastAsia"/>
            <w:i/>
          </w:rPr>
          <w:t>ty Task Scheduling for Heterogeneous Computing</w:t>
        </w:r>
      </w:hyperlink>
      <w:r w:rsidRPr="00C756EF">
        <w:rPr>
          <w:rFonts w:hint="eastAsia"/>
          <w:i/>
        </w:rPr>
        <w:t>. IEEE</w:t>
      </w:r>
      <w:r w:rsidRPr="00C756EF">
        <w:rPr>
          <w:rFonts w:hint="eastAsia"/>
        </w:rPr>
        <w:t xml:space="preserve"> Transactions on Parallel and Distributed Systems, 13(3): 260</w:t>
      </w:r>
      <w:r w:rsidRPr="00C756EF">
        <w:rPr>
          <w:rFonts w:hint="eastAsia"/>
        </w:rPr>
        <w:t>–</w:t>
      </w:r>
      <w:r w:rsidRPr="00C756EF">
        <w:rPr>
          <w:rFonts w:hint="eastAsia"/>
        </w:rPr>
        <w:t>274, 2002.</w:t>
      </w:r>
      <w:r w:rsidRPr="00C756EF">
        <w:rPr>
          <w:rFonts w:hint="eastAsia"/>
        </w:rPr>
        <w:t>（</w:t>
      </w:r>
      <w:r w:rsidRPr="00C756EF">
        <w:rPr>
          <w:rFonts w:hint="eastAsia"/>
        </w:rPr>
        <w:t>HEFT</w:t>
      </w:r>
      <w:r w:rsidRPr="00C756EF">
        <w:rPr>
          <w:rFonts w:hint="eastAsia"/>
        </w:rPr>
        <w:t>）</w:t>
      </w:r>
    </w:p>
    <w:p w14:paraId="5D776C91" w14:textId="2FEE7D91" w:rsidR="00C756EF" w:rsidRPr="00C756EF" w:rsidRDefault="00C756EF" w:rsidP="00C756EF">
      <w:r w:rsidRPr="00C756EF">
        <w:t xml:space="preserve">[2] Jeon W., Gagrani M., Bartan B., Zeng W. W., Teague H., Zappi P., Lott C. </w:t>
      </w:r>
      <w:hyperlink r:id="rId14" w:history="1">
        <w:r w:rsidRPr="00C756EF">
          <w:rPr>
            <w:rStyle w:val="ae"/>
            <w:i/>
          </w:rPr>
          <w:t>Neural DAG Scheduling via One-Shot Priority Sampling</w:t>
        </w:r>
      </w:hyperlink>
      <w:r w:rsidRPr="00C756EF">
        <w:rPr>
          <w:i/>
        </w:rPr>
        <w:t>. The Eleventh I</w:t>
      </w:r>
      <w:r w:rsidRPr="00C756EF">
        <w:t>nternational Conference on Learning Representations (ICLR), 2023.</w:t>
      </w:r>
    </w:p>
    <w:p w14:paraId="0E2EF9C7" w14:textId="45800EE8" w:rsidR="00C756EF" w:rsidRPr="00C756EF" w:rsidRDefault="00C756EF" w:rsidP="00C756EF">
      <w:r w:rsidRPr="00C756EF">
        <w:t xml:space="preserve">[3] Liu Z., Huang L., Gao Z., Luo M., Hosseinalipour S., Dai H. </w:t>
      </w:r>
      <w:hyperlink r:id="rId15" w:history="1">
        <w:r w:rsidRPr="00C756EF">
          <w:rPr>
            <w:rStyle w:val="ae"/>
          </w:rPr>
          <w:t>GA-DRL: Graph Neural Network-Augmented Deep Reinforcement Learning for DAG Task Scheduling over Dynamic Vehicular Clouds</w:t>
        </w:r>
      </w:hyperlink>
      <w:r w:rsidRPr="00C756EF">
        <w:t>. arXiv:2307.00777, 2023.</w:t>
      </w:r>
    </w:p>
    <w:p w14:paraId="18B331F5" w14:textId="3B965706" w:rsidR="00C756EF" w:rsidRPr="00C756EF" w:rsidRDefault="00C756EF" w:rsidP="00C756EF">
      <w:r w:rsidRPr="00C756EF">
        <w:t xml:space="preserve">[4] Ho K.-H., Jheng R.-Y., Wu J.-H., Chiang F., Chen Y.-C., Wu Y.-Y., Wu I.-C. </w:t>
      </w:r>
      <w:hyperlink r:id="rId16" w:history="1">
        <w:r w:rsidRPr="00C756EF">
          <w:rPr>
            <w:rStyle w:val="ae"/>
          </w:rPr>
          <w:t>Residual Scheduling: A New Reinforcement Learning Approach to Solving Job Shop Scheduling Problem</w:t>
        </w:r>
      </w:hyperlink>
      <w:r w:rsidRPr="00C756EF">
        <w:t>. arXiv:2309.15517, 2023.</w:t>
      </w:r>
    </w:p>
    <w:p w14:paraId="28A0F9AA" w14:textId="2CB06D9A" w:rsidR="00C756EF" w:rsidRPr="00C756EF" w:rsidRDefault="00C756EF" w:rsidP="00C756EF">
      <w:r w:rsidRPr="00C756EF">
        <w:t xml:space="preserve">[5] Hua Z., Qi F., Liu G., Yang S. </w:t>
      </w:r>
      <w:hyperlink r:id="rId17" w:history="1">
        <w:r w:rsidRPr="00C756EF">
          <w:rPr>
            <w:rStyle w:val="ae"/>
          </w:rPr>
          <w:t>Learning to Schedule DAG Tasks</w:t>
        </w:r>
      </w:hyperlink>
      <w:r w:rsidRPr="00C756EF">
        <w:t>. arXiv:2103.03412, 2021.</w:t>
      </w:r>
    </w:p>
    <w:p w14:paraId="295DB8FA" w14:textId="604507C6" w:rsidR="00C756EF" w:rsidRPr="00C756EF" w:rsidRDefault="00C756EF" w:rsidP="00C756EF">
      <w:r w:rsidRPr="00C756EF">
        <w:t xml:space="preserve">[6] Allahverdyan A., Zhadan A., Kondratov I., Mikheev V., Petrosian O., Romanovskii A., Kharin V. </w:t>
      </w:r>
      <w:hyperlink r:id="rId18" w:history="1">
        <w:r w:rsidRPr="00C756EF">
          <w:rPr>
            <w:rStyle w:val="ae"/>
          </w:rPr>
          <w:t>Monte Carlo T</w:t>
        </w:r>
        <w:r w:rsidRPr="00C756EF">
          <w:rPr>
            <w:rStyle w:val="ae"/>
            <w:i/>
          </w:rPr>
          <w:t>ree Search with Adaptive Estimation for DAG Scheduling</w:t>
        </w:r>
      </w:hyperlink>
      <w:r w:rsidRPr="00C756EF">
        <w:rPr>
          <w:i/>
        </w:rPr>
        <w:t>. In Advances in Swarm Intelligence: 14t</w:t>
      </w:r>
      <w:r w:rsidRPr="00C756EF">
        <w:t>h International Conference (ICSI 2023), Proceedings, Part II, LNCS 13969, pp. 335–349, 2023.</w:t>
      </w:r>
    </w:p>
    <w:p w14:paraId="68EF1836" w14:textId="7F7F7EDC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 xml:space="preserve">[7] Zhou R., Zou H., Zhou L., Sun C., Wen Z. </w:t>
      </w:r>
      <w:hyperlink r:id="rId19" w:history="1">
        <w:r w:rsidRPr="00C756EF">
          <w:rPr>
            <w:rStyle w:val="ae"/>
            <w:rFonts w:hint="eastAsia"/>
          </w:rPr>
          <w:t>A Learning Method with Gap-Aware Generation for Heterogeneous DAG Sched</w:t>
        </w:r>
        <w:r w:rsidRPr="00C756EF">
          <w:rPr>
            <w:rStyle w:val="ae"/>
            <w:rFonts w:hint="eastAsia"/>
            <w:i/>
          </w:rPr>
          <w:t>uling</w:t>
        </w:r>
      </w:hyperlink>
      <w:r w:rsidRPr="00C756EF">
        <w:rPr>
          <w:rFonts w:hint="eastAsia"/>
          <w:i/>
        </w:rPr>
        <w:t xml:space="preserve">. </w:t>
      </w:r>
      <w:r w:rsidRPr="00C756EF">
        <w:rPr>
          <w:rFonts w:hint="eastAsia"/>
          <w:i/>
        </w:rPr>
        <w:lastRenderedPageBreak/>
        <w:t>arXiv:2603.23249, 2026.</w:t>
      </w:r>
      <w:r w:rsidRPr="00C756EF">
        <w:rPr>
          <w:rFonts w:hint="eastAsia"/>
          <w:i/>
        </w:rPr>
        <w:t>（方法名：</w:t>
      </w:r>
      <w:r w:rsidRPr="00C756EF">
        <w:rPr>
          <w:rFonts w:hint="eastAsia"/>
          <w:i/>
        </w:rPr>
        <w:t>WeCAN</w:t>
      </w:r>
      <w:r w:rsidRPr="00C756EF">
        <w:rPr>
          <w:rFonts w:hint="eastAsia"/>
          <w:i/>
        </w:rPr>
        <w:t>；早期版本以</w:t>
      </w:r>
      <w:r w:rsidRPr="00C756EF">
        <w:rPr>
          <w:rFonts w:hint="eastAsia"/>
          <w:i/>
        </w:rPr>
        <w:t xml:space="preserve"> Reinforcement Learning for Heterogene</w:t>
      </w:r>
      <w:r w:rsidRPr="00C756EF">
        <w:rPr>
          <w:rFonts w:hint="eastAsia"/>
        </w:rPr>
        <w:t xml:space="preserve">ous DAG Scheduling with Weighted Cross-Attention </w:t>
      </w:r>
      <w:r w:rsidRPr="00C756EF">
        <w:rPr>
          <w:rFonts w:hint="eastAsia"/>
        </w:rPr>
        <w:t>投稿</w:t>
      </w:r>
      <w:r w:rsidRPr="00C756EF">
        <w:rPr>
          <w:rFonts w:hint="eastAsia"/>
        </w:rPr>
        <w:t xml:space="preserve"> ICLR 2026</w:t>
      </w:r>
      <w:r w:rsidRPr="00C756EF">
        <w:rPr>
          <w:rFonts w:hint="eastAsia"/>
        </w:rPr>
        <w:t>，不代表已被录用。）</w:t>
      </w:r>
    </w:p>
    <w:p w14:paraId="0CF0A9B7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5" w:name="_Toc235105783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A </w:t>
      </w:r>
      <w:r w:rsidRPr="00C756EF">
        <w:rPr>
          <w:rFonts w:hint="eastAsia"/>
        </w:rPr>
        <w:t>赛题评分项对齐</w:t>
      </w:r>
      <w:bookmarkEnd w:id="55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27"/>
        <w:gridCol w:w="5846"/>
      </w:tblGrid>
      <w:tr w:rsidR="00C756EF" w:rsidRPr="00C756EF" w14:paraId="20CF7DEC" w14:textId="77777777" w:rsidTr="00C756EF">
        <w:trPr>
          <w:cantSplit/>
          <w:tblHeader/>
          <w:jc w:val="center"/>
        </w:trPr>
        <w:tc>
          <w:tcPr>
            <w:tcW w:w="3002" w:type="dxa"/>
            <w:shd w:val="clear" w:color="auto" w:fill="DDEBF7"/>
          </w:tcPr>
          <w:p w14:paraId="5EE071A8" w14:textId="1DFC950D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评分项</w:t>
            </w:r>
          </w:p>
        </w:tc>
        <w:tc>
          <w:tcPr>
            <w:tcW w:w="5797" w:type="dxa"/>
            <w:shd w:val="clear" w:color="auto" w:fill="DDEBF7"/>
          </w:tcPr>
          <w:p w14:paraId="637529BF" w14:textId="7DEEDB47" w:rsidR="00C756EF" w:rsidRPr="00C756EF" w:rsidRDefault="00C756EF" w:rsidP="00C756EF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C756EF">
              <w:rPr>
                <w:rFonts w:hint="eastAsia"/>
                <w:b/>
                <w:color w:val="1F4E79"/>
                <w:sz w:val="19"/>
              </w:rPr>
              <w:t>项目证据</w:t>
            </w:r>
          </w:p>
        </w:tc>
      </w:tr>
      <w:tr w:rsidR="00C756EF" w:rsidRPr="00C756EF" w14:paraId="50BDE881" w14:textId="77777777" w:rsidTr="00C756EF">
        <w:trPr>
          <w:cantSplit/>
          <w:jc w:val="center"/>
        </w:trPr>
        <w:tc>
          <w:tcPr>
            <w:tcW w:w="3002" w:type="dxa"/>
          </w:tcPr>
          <w:p w14:paraId="531E9209" w14:textId="4F5F1E8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代码可运行</w:t>
            </w:r>
            <w:r w:rsidRPr="00C756EF">
              <w:rPr>
                <w:rFonts w:hint="eastAsia"/>
                <w:sz w:val="19"/>
              </w:rPr>
              <w:t>/</w:t>
            </w:r>
            <w:r w:rsidRPr="00C756EF">
              <w:rPr>
                <w:rFonts w:hint="eastAsia"/>
                <w:sz w:val="19"/>
              </w:rPr>
              <w:t>一键完成</w:t>
            </w:r>
          </w:p>
        </w:tc>
        <w:tc>
          <w:tcPr>
            <w:tcW w:w="5797" w:type="dxa"/>
          </w:tcPr>
          <w:p w14:paraId="56D5522A" w14:textId="0F2375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scripts/run_final_pipeline.sh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scripts/run_final_pipeline.ps1</w:t>
            </w:r>
            <w:r w:rsidRPr="00C756EF">
              <w:rPr>
                <w:rFonts w:hint="eastAsia"/>
                <w:sz w:val="19"/>
              </w:rPr>
              <w:t>；全新克隆完整日志</w:t>
            </w:r>
          </w:p>
        </w:tc>
      </w:tr>
      <w:tr w:rsidR="00C756EF" w:rsidRPr="00C756EF" w14:paraId="680DDD3E" w14:textId="77777777" w:rsidTr="00C756EF">
        <w:trPr>
          <w:cantSplit/>
          <w:jc w:val="center"/>
        </w:trPr>
        <w:tc>
          <w:tcPr>
            <w:tcW w:w="3002" w:type="dxa"/>
          </w:tcPr>
          <w:p w14:paraId="208D6F23" w14:textId="5E69ADA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模块化抽象能力</w:t>
            </w:r>
          </w:p>
        </w:tc>
        <w:tc>
          <w:tcPr>
            <w:tcW w:w="5797" w:type="dxa"/>
          </w:tcPr>
          <w:p w14:paraId="6CED561F" w14:textId="1738BF0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env/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baselines/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policies/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training/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evaluation/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分层</w:t>
            </w:r>
          </w:p>
        </w:tc>
      </w:tr>
      <w:tr w:rsidR="00C756EF" w:rsidRPr="00C756EF" w14:paraId="357EA43F" w14:textId="77777777" w:rsidTr="00C756EF">
        <w:trPr>
          <w:cantSplit/>
          <w:jc w:val="center"/>
        </w:trPr>
        <w:tc>
          <w:tcPr>
            <w:tcW w:w="3002" w:type="dxa"/>
          </w:tcPr>
          <w:p w14:paraId="76ED88A2" w14:textId="77047E8C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插拔接口</w:t>
            </w:r>
          </w:p>
        </w:tc>
        <w:tc>
          <w:tcPr>
            <w:tcW w:w="5797" w:type="dxa"/>
          </w:tcPr>
          <w:p w14:paraId="119FAB63" w14:textId="0277C45D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  <w:shd w:val="clear" w:color="auto" w:fill="F2F2F2"/>
              </w:rPr>
              <w:t>scheduler_interface.py::BaseScheduler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</w:rPr>
              <w:t>与统一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ScheduleResult</w:t>
            </w:r>
          </w:p>
        </w:tc>
      </w:tr>
      <w:tr w:rsidR="00C756EF" w:rsidRPr="00C756EF" w14:paraId="3DB04274" w14:textId="77777777" w:rsidTr="00C756EF">
        <w:trPr>
          <w:cantSplit/>
          <w:jc w:val="center"/>
        </w:trPr>
        <w:tc>
          <w:tcPr>
            <w:tcW w:w="3002" w:type="dxa"/>
          </w:tcPr>
          <w:p w14:paraId="566FCFF7" w14:textId="47B4CEDE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合法动作处理</w:t>
            </w:r>
          </w:p>
        </w:tc>
        <w:tc>
          <w:tcPr>
            <w:tcW w:w="5797" w:type="dxa"/>
          </w:tcPr>
          <w:p w14:paraId="1A8A10B9" w14:textId="7E71057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MaskablePPO +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ActionMasker</w:t>
            </w:r>
            <w:r w:rsidRPr="00C756EF">
              <w:rPr>
                <w:rFonts w:hint="eastAsia"/>
                <w:sz w:val="19"/>
              </w:rPr>
              <w:t xml:space="preserve"> + </w:t>
            </w:r>
            <w:r w:rsidRPr="00C756EF">
              <w:rPr>
                <w:rFonts w:hint="eastAsia"/>
                <w:sz w:val="19"/>
              </w:rPr>
              <w:t>环境</w:t>
            </w:r>
            <w:r w:rsidRPr="00C756EF">
              <w:rPr>
                <w:rFonts w:hint="eastAsia"/>
                <w:sz w:val="19"/>
              </w:rPr>
              <w:t xml:space="preserve"> </w:t>
            </w:r>
            <w:r w:rsidRPr="00C756EF">
              <w:rPr>
                <w:rFonts w:hint="eastAsia"/>
                <w:sz w:val="19"/>
                <w:shd w:val="clear" w:color="auto" w:fill="F2F2F2"/>
              </w:rPr>
              <w:t>action_masks()</w:t>
            </w:r>
          </w:p>
        </w:tc>
      </w:tr>
      <w:tr w:rsidR="00C756EF" w:rsidRPr="00C756EF" w14:paraId="703842A1" w14:textId="77777777" w:rsidTr="00C756EF">
        <w:trPr>
          <w:cantSplit/>
          <w:jc w:val="center"/>
        </w:trPr>
        <w:tc>
          <w:tcPr>
            <w:tcW w:w="3002" w:type="dxa"/>
          </w:tcPr>
          <w:p w14:paraId="2DF22D4A" w14:textId="50ECCAB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指标表现</w:t>
            </w:r>
          </w:p>
        </w:tc>
        <w:tc>
          <w:tcPr>
            <w:tcW w:w="5797" w:type="dxa"/>
          </w:tcPr>
          <w:p w14:paraId="3EC03EDC" w14:textId="272A297F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15 </w:t>
            </w:r>
            <w:r w:rsidRPr="00C756EF">
              <w:rPr>
                <w:rFonts w:hint="eastAsia"/>
                <w:sz w:val="19"/>
              </w:rPr>
              <w:t>次</w:t>
            </w:r>
            <w:r w:rsidRPr="00C756EF">
              <w:rPr>
                <w:rFonts w:hint="eastAsia"/>
                <w:sz w:val="19"/>
              </w:rPr>
              <w:t xml:space="preserve"> Best-of-64 </w:t>
            </w:r>
            <w:r w:rsidRPr="00C756EF">
              <w:rPr>
                <w:rFonts w:hint="eastAsia"/>
                <w:sz w:val="19"/>
              </w:rPr>
              <w:t>为</w:t>
            </w:r>
            <w:r w:rsidRPr="00C756EF">
              <w:rPr>
                <w:rFonts w:hint="eastAsia"/>
                <w:sz w:val="19"/>
              </w:rPr>
              <w:t xml:space="preserve"> 0.951527 </w:t>
            </w:r>
            <w:r w:rsidRPr="00C756EF">
              <w:rPr>
                <w:rFonts w:hint="eastAsia"/>
                <w:sz w:val="19"/>
              </w:rPr>
              <w:t>±</w:t>
            </w:r>
            <w:r w:rsidRPr="00C756EF">
              <w:rPr>
                <w:rFonts w:hint="eastAsia"/>
                <w:sz w:val="19"/>
              </w:rPr>
              <w:t xml:space="preserve"> 0.003777</w:t>
            </w:r>
          </w:p>
        </w:tc>
      </w:tr>
      <w:tr w:rsidR="00C756EF" w:rsidRPr="00C756EF" w14:paraId="637FF13A" w14:textId="77777777" w:rsidTr="00C756EF">
        <w:trPr>
          <w:cantSplit/>
          <w:jc w:val="center"/>
        </w:trPr>
        <w:tc>
          <w:tcPr>
            <w:tcW w:w="3002" w:type="dxa"/>
          </w:tcPr>
          <w:p w14:paraId="396109FB" w14:textId="1786C482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泛化能力</w:t>
            </w:r>
          </w:p>
        </w:tc>
        <w:tc>
          <w:tcPr>
            <w:tcW w:w="5797" w:type="dxa"/>
          </w:tcPr>
          <w:p w14:paraId="5AC8C6D0" w14:textId="282D5AC3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常规规模、规模外负面实验、四组结构化泛化</w:t>
            </w:r>
          </w:p>
        </w:tc>
      </w:tr>
      <w:tr w:rsidR="00C756EF" w:rsidRPr="00C756EF" w14:paraId="50155EBB" w14:textId="77777777" w:rsidTr="00C756EF">
        <w:trPr>
          <w:cantSplit/>
          <w:jc w:val="center"/>
        </w:trPr>
        <w:tc>
          <w:tcPr>
            <w:tcW w:w="3002" w:type="dxa"/>
          </w:tcPr>
          <w:p w14:paraId="3E562BD7" w14:textId="6EFFB2C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训练策略有效性</w:t>
            </w:r>
          </w:p>
        </w:tc>
        <w:tc>
          <w:tcPr>
            <w:tcW w:w="5797" w:type="dxa"/>
          </w:tcPr>
          <w:p w14:paraId="0ADCB4EB" w14:textId="627A17C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奖励、归一化、动作空间、</w:t>
            </w:r>
            <w:r w:rsidRPr="00C756EF">
              <w:rPr>
                <w:rFonts w:hint="eastAsia"/>
                <w:sz w:val="19"/>
              </w:rPr>
              <w:t>Residual</w:t>
            </w:r>
            <w:r w:rsidRPr="00C756EF">
              <w:rPr>
                <w:rFonts w:hint="eastAsia"/>
                <w:sz w:val="19"/>
              </w:rPr>
              <w:t>、</w:t>
            </w:r>
            <w:r w:rsidRPr="00C756EF">
              <w:rPr>
                <w:rFonts w:hint="eastAsia"/>
                <w:sz w:val="19"/>
              </w:rPr>
              <w:t xml:space="preserve">Best-of-N </w:t>
            </w:r>
            <w:r w:rsidRPr="00C756EF">
              <w:rPr>
                <w:rFonts w:hint="eastAsia"/>
                <w:sz w:val="19"/>
              </w:rPr>
              <w:t>的完整诊断链</w:t>
            </w:r>
          </w:p>
        </w:tc>
      </w:tr>
      <w:tr w:rsidR="00C756EF" w:rsidRPr="00C756EF" w14:paraId="703EB8D3" w14:textId="77777777" w:rsidTr="00C756EF">
        <w:trPr>
          <w:cantSplit/>
          <w:jc w:val="center"/>
        </w:trPr>
        <w:tc>
          <w:tcPr>
            <w:tcW w:w="3002" w:type="dxa"/>
          </w:tcPr>
          <w:p w14:paraId="5EE01116" w14:textId="00EF93B4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工程效率</w:t>
            </w:r>
          </w:p>
        </w:tc>
        <w:tc>
          <w:tcPr>
            <w:tcW w:w="5797" w:type="dxa"/>
          </w:tcPr>
          <w:p w14:paraId="54FC5B13" w14:textId="0202026A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 xml:space="preserve">CPU </w:t>
            </w:r>
            <w:r w:rsidRPr="00C756EF">
              <w:rPr>
                <w:rFonts w:hint="eastAsia"/>
                <w:sz w:val="19"/>
              </w:rPr>
              <w:t>训练与推理耗时、</w:t>
            </w:r>
            <w:r w:rsidRPr="00C756EF">
              <w:rPr>
                <w:rFonts w:hint="eastAsia"/>
                <w:sz w:val="19"/>
              </w:rPr>
              <w:t xml:space="preserve">checkpoint </w:t>
            </w:r>
            <w:r w:rsidRPr="00C756EF">
              <w:rPr>
                <w:rFonts w:hint="eastAsia"/>
                <w:sz w:val="19"/>
              </w:rPr>
              <w:t>跳过和场景复用</w:t>
            </w:r>
          </w:p>
        </w:tc>
      </w:tr>
      <w:tr w:rsidR="00C756EF" w:rsidRPr="00C756EF" w14:paraId="1DE70C0E" w14:textId="77777777" w:rsidTr="00C756EF">
        <w:trPr>
          <w:cantSplit/>
          <w:jc w:val="center"/>
        </w:trPr>
        <w:tc>
          <w:tcPr>
            <w:tcW w:w="3002" w:type="dxa"/>
          </w:tcPr>
          <w:p w14:paraId="31455716" w14:textId="22233B75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赛题对齐说明</w:t>
            </w:r>
          </w:p>
        </w:tc>
        <w:tc>
          <w:tcPr>
            <w:tcW w:w="5797" w:type="dxa"/>
          </w:tcPr>
          <w:p w14:paraId="4C2AB824" w14:textId="3CACB727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第一、二章的问题建模与接口设计</w:t>
            </w:r>
          </w:p>
        </w:tc>
      </w:tr>
      <w:tr w:rsidR="00C756EF" w:rsidRPr="00C756EF" w14:paraId="7F0FD8C9" w14:textId="77777777" w:rsidTr="00C756EF">
        <w:trPr>
          <w:cantSplit/>
          <w:jc w:val="center"/>
        </w:trPr>
        <w:tc>
          <w:tcPr>
            <w:tcW w:w="3002" w:type="dxa"/>
          </w:tcPr>
          <w:p w14:paraId="43C639CC" w14:textId="48FB34D6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复现实验说明</w:t>
            </w:r>
          </w:p>
        </w:tc>
        <w:tc>
          <w:tcPr>
            <w:tcW w:w="5797" w:type="dxa"/>
          </w:tcPr>
          <w:p w14:paraId="26A4103E" w14:textId="6826D9D8" w:rsidR="00C756EF" w:rsidRPr="00C756EF" w:rsidRDefault="00C756EF" w:rsidP="00C756EF">
            <w:pPr>
              <w:spacing w:after="0" w:line="240" w:lineRule="auto"/>
              <w:ind w:firstLine="0"/>
              <w:rPr>
                <w:sz w:val="19"/>
              </w:rPr>
            </w:pPr>
            <w:r w:rsidRPr="00C756EF">
              <w:rPr>
                <w:rFonts w:hint="eastAsia"/>
                <w:sz w:val="19"/>
              </w:rPr>
              <w:t>第五章命令、版本、配置与证据路径</w:t>
            </w:r>
          </w:p>
        </w:tc>
      </w:tr>
    </w:tbl>
    <w:p w14:paraId="106834E3" w14:textId="77777777" w:rsidR="00C756EF" w:rsidRDefault="00C756EF"/>
    <w:p w14:paraId="06BBFBE6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6" w:name="_Toc235105784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B </w:t>
      </w:r>
      <w:r w:rsidRPr="00C756EF">
        <w:rPr>
          <w:rFonts w:hint="eastAsia"/>
        </w:rPr>
        <w:t>数据差异与溯源说明</w:t>
      </w:r>
      <w:bookmarkEnd w:id="56"/>
    </w:p>
    <w:p w14:paraId="52CA32F5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本报告按“实际结果文件优先”原则进行了审计，发现以下背景描述与现存证据不一致：</w:t>
      </w:r>
    </w:p>
    <w:p w14:paraId="69A6695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1. </w:t>
      </w:r>
      <w:r w:rsidRPr="00C756EF">
        <w:rPr>
          <w:rFonts w:hint="eastAsia"/>
          <w:b/>
        </w:rPr>
        <w:t>最终重复次数口径：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背景写作要求称“</w:t>
      </w:r>
      <w:r w:rsidRPr="00C756EF">
        <w:rPr>
          <w:rFonts w:hint="eastAsia"/>
        </w:rPr>
        <w:t xml:space="preserve">5 </w:t>
      </w:r>
      <w:r w:rsidRPr="00C756EF">
        <w:rPr>
          <w:rFonts w:hint="eastAsia"/>
        </w:rPr>
        <w:t>次独立评测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0.9515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0.0038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18.2/20</w:t>
      </w:r>
      <w:r w:rsidRPr="00C756EF">
        <w:rPr>
          <w:rFonts w:hint="eastAsia"/>
        </w:rPr>
        <w:t>”。实际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0.951527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0.003777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和</w:t>
      </w:r>
      <w:r w:rsidRPr="00C756EF">
        <w:rPr>
          <w:rFonts w:hint="eastAsia"/>
        </w:rPr>
        <w:t xml:space="preserve"> 18.2/20 </w:t>
      </w:r>
      <w:r w:rsidRPr="00C756EF">
        <w:rPr>
          <w:rFonts w:hint="eastAsia"/>
        </w:rPr>
        <w:t>来自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的</w:t>
      </w:r>
      <w:r w:rsidRPr="00C756EF">
        <w:rPr>
          <w:rFonts w:hint="eastAsia"/>
        </w:rPr>
        <w:t xml:space="preserve"> </w:t>
      </w:r>
      <w:r w:rsidRPr="00C756EF">
        <w:rPr>
          <w:rFonts w:hint="eastAsia"/>
          <w:b/>
        </w:rPr>
        <w:t xml:space="preserve">15 </w:t>
      </w:r>
      <w:r w:rsidRPr="00C756EF">
        <w:rPr>
          <w:rFonts w:hint="eastAsia"/>
          <w:b/>
        </w:rPr>
        <w:t>次配对评测</w:t>
      </w:r>
      <w:r w:rsidRPr="00C756EF">
        <w:rPr>
          <w:rFonts w:hint="eastAsia"/>
        </w:rPr>
        <w:t>。真正的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次独立文件为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C756EF">
        <w:rPr>
          <w:rFonts w:hint="eastAsia"/>
        </w:rPr>
        <w:t>，结果是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0.954570</w:t>
      </w:r>
      <w:r w:rsidRPr="00C756EF">
        <w:rPr>
          <w:rFonts w:eastAsia="等线" w:hint="eastAsia"/>
          <w:sz w:val="19"/>
          <w:shd w:val="clear" w:color="auto" w:fill="F2F2F2"/>
        </w:rPr>
        <w:t>±</w:t>
      </w:r>
      <w:r w:rsidRPr="00C756EF">
        <w:rPr>
          <w:rFonts w:eastAsia="等线" w:hint="eastAsia"/>
          <w:sz w:val="19"/>
          <w:shd w:val="clear" w:color="auto" w:fill="F2F2F2"/>
        </w:rPr>
        <w:t>0.003842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>18.0/20</w:t>
      </w:r>
      <w:r w:rsidRPr="00C756EF">
        <w:rPr>
          <w:rFonts w:hint="eastAsia"/>
        </w:rPr>
        <w:t>。</w:t>
      </w:r>
    </w:p>
    <w:p w14:paraId="74F6E5F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2. </w:t>
      </w:r>
      <w:r w:rsidRPr="00C756EF">
        <w:rPr>
          <w:rFonts w:hint="eastAsia"/>
          <w:b/>
        </w:rPr>
        <w:t>奖励塑形阶段：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背景称</w:t>
      </w:r>
      <w:r w:rsidRPr="00C756EF">
        <w:rPr>
          <w:rFonts w:hint="eastAsia"/>
        </w:rPr>
        <w:t xml:space="preserve"> relative_heft </w:t>
      </w:r>
      <w:r w:rsidRPr="00C756EF">
        <w:rPr>
          <w:rFonts w:hint="eastAsia"/>
        </w:rPr>
        <w:t>改善至</w:t>
      </w:r>
      <w:r w:rsidRPr="00C756EF">
        <w:rPr>
          <w:rFonts w:hint="eastAsia"/>
        </w:rPr>
        <w:t xml:space="preserve"> 1.325</w:t>
      </w:r>
      <w:r w:rsidRPr="00C756EF">
        <w:rPr>
          <w:rFonts w:hint="eastAsia"/>
        </w:rPr>
        <w:t>、</w:t>
      </w:r>
      <w:r w:rsidRPr="00C756EF">
        <w:rPr>
          <w:rFonts w:hint="eastAsia"/>
        </w:rPr>
        <w:t xml:space="preserve">cloud_0 </w:t>
      </w:r>
      <w:r w:rsidRPr="00C756EF">
        <w:rPr>
          <w:rFonts w:hint="eastAsia"/>
        </w:rPr>
        <w:t>降至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。现存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summary_reward_shaped.json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1.367762</w:t>
      </w:r>
      <w:r w:rsidRPr="00C756EF">
        <w:rPr>
          <w:rFonts w:hint="eastAsia"/>
        </w:rPr>
        <w:t>，</w:t>
      </w:r>
      <w:r w:rsidRPr="00C756EF">
        <w:rPr>
          <w:rFonts w:eastAsia="等线" w:hint="eastAsia"/>
          <w:sz w:val="19"/>
          <w:shd w:val="clear" w:color="auto" w:fill="F2F2F2"/>
        </w:rPr>
        <w:t>reward_shaped_action_distribution_output.log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100%</w:t>
      </w:r>
      <w:r w:rsidRPr="00C756EF">
        <w:rPr>
          <w:rFonts w:hint="eastAsia"/>
        </w:rPr>
        <w:t>。未找到</w:t>
      </w:r>
      <w:r w:rsidRPr="00C756EF">
        <w:rPr>
          <w:rFonts w:hint="eastAsia"/>
        </w:rPr>
        <w:t xml:space="preserve"> 1.325 </w:t>
      </w:r>
      <w:r w:rsidRPr="00C756EF">
        <w:rPr>
          <w:rFonts w:hint="eastAsia"/>
        </w:rPr>
        <w:t>或</w:t>
      </w:r>
      <w:r w:rsidRPr="00C756EF">
        <w:rPr>
          <w:rFonts w:hint="eastAsia"/>
        </w:rPr>
        <w:t xml:space="preserve"> 96.1% </w:t>
      </w:r>
      <w:r w:rsidRPr="00C756EF">
        <w:rPr>
          <w:rFonts w:hint="eastAsia"/>
        </w:rPr>
        <w:t>的原始记录，可能是模型或结果文件曾被覆盖；本报告仅保留设计动机，不采用无法溯源的指标。</w:t>
      </w:r>
    </w:p>
    <w:p w14:paraId="543C1661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3. </w:t>
      </w:r>
      <w:r w:rsidRPr="00C756EF">
        <w:rPr>
          <w:rFonts w:hint="eastAsia"/>
          <w:b/>
        </w:rPr>
        <w:t>归一化后的</w:t>
      </w:r>
      <w:r w:rsidRPr="00C756EF">
        <w:rPr>
          <w:rFonts w:hint="eastAsia"/>
          <w:b/>
        </w:rPr>
        <w:t xml:space="preserve"> cloud_0 </w:t>
      </w:r>
      <w:r w:rsidRPr="00C756EF">
        <w:rPr>
          <w:rFonts w:hint="eastAsia"/>
          <w:b/>
        </w:rPr>
        <w:t>占比：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背景称</w:t>
      </w:r>
      <w:r w:rsidRPr="00C756EF">
        <w:rPr>
          <w:rFonts w:hint="eastAsia"/>
        </w:rPr>
        <w:t xml:space="preserve"> 96.1%</w:t>
      </w:r>
      <w:r w:rsidRPr="00C756EF">
        <w:rPr>
          <w:rFonts w:hint="eastAsia"/>
        </w:rPr>
        <w:t>，实际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mlp_normalized_action_distribution_output.log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为</w:t>
      </w:r>
      <w:r w:rsidRPr="00C756EF">
        <w:rPr>
          <w:rFonts w:hint="eastAsia"/>
        </w:rPr>
        <w:t xml:space="preserve"> 164/180</w:t>
      </w:r>
      <w:r w:rsidRPr="00C756EF">
        <w:rPr>
          <w:rFonts w:hint="eastAsia"/>
        </w:rPr>
        <w:t>，即</w:t>
      </w:r>
      <w:r w:rsidRPr="00C756EF">
        <w:rPr>
          <w:rFonts w:hint="eastAsia"/>
        </w:rPr>
        <w:t xml:space="preserve"> 91.111%</w:t>
      </w:r>
      <w:r w:rsidRPr="00C756EF">
        <w:rPr>
          <w:rFonts w:hint="eastAsia"/>
        </w:rPr>
        <w:t>。</w:t>
      </w:r>
    </w:p>
    <w:p w14:paraId="71B504A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4. </w:t>
      </w:r>
      <w:r w:rsidRPr="00C756EF">
        <w:rPr>
          <w:rFonts w:hint="eastAsia"/>
          <w:b/>
        </w:rPr>
        <w:t xml:space="preserve">BC </w:t>
      </w:r>
      <w:r w:rsidRPr="00C756EF">
        <w:rPr>
          <w:rFonts w:hint="eastAsia"/>
          <w:b/>
        </w:rPr>
        <w:t>完整数据准确率：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背景概述为</w:t>
      </w:r>
      <w:r w:rsidRPr="00C756EF">
        <w:rPr>
          <w:rFonts w:hint="eastAsia"/>
        </w:rPr>
        <w:t xml:space="preserve"> 98.9%</w:t>
      </w:r>
      <w:r w:rsidRPr="00C756EF">
        <w:rPr>
          <w:rFonts w:hint="eastAsia"/>
        </w:rPr>
        <w:t>。</w:t>
      </w:r>
      <w:r w:rsidRPr="00C756EF">
        <w:rPr>
          <w:rFonts w:hint="eastAsia"/>
        </w:rPr>
        <w:t xml:space="preserve">joint BC </w:t>
      </w:r>
      <w:r w:rsidRPr="00C756EF">
        <w:rPr>
          <w:rFonts w:hint="eastAsia"/>
        </w:rPr>
        <w:t>强度测试最高为</w:t>
      </w:r>
      <w:r w:rsidRPr="00C756EF">
        <w:rPr>
          <w:rFonts w:hint="eastAsia"/>
        </w:rPr>
        <w:t xml:space="preserve"> 99.104%</w:t>
      </w:r>
      <w:r w:rsidRPr="00C756EF">
        <w:rPr>
          <w:rFonts w:hint="eastAsia"/>
        </w:rPr>
        <w:t>、末轮为</w:t>
      </w:r>
      <w:r w:rsidRPr="00C756EF">
        <w:rPr>
          <w:rFonts w:hint="eastAsia"/>
        </w:rPr>
        <w:t xml:space="preserve"> 98.880%</w:t>
      </w:r>
      <w:r w:rsidRPr="00C756EF">
        <w:rPr>
          <w:rFonts w:hint="eastAsia"/>
        </w:rPr>
        <w:t>；</w:t>
      </w:r>
      <w:r w:rsidRPr="00C756EF">
        <w:rPr>
          <w:rFonts w:hint="eastAsia"/>
        </w:rPr>
        <w:t xml:space="preserve">ranked </w:t>
      </w:r>
      <w:r w:rsidRPr="00C756EF">
        <w:rPr>
          <w:rFonts w:hint="eastAsia"/>
        </w:rPr>
        <w:t>专属完整</w:t>
      </w:r>
      <w:r w:rsidRPr="00C756EF">
        <w:rPr>
          <w:rFonts w:hint="eastAsia"/>
        </w:rPr>
        <w:t xml:space="preserve"> BC </w:t>
      </w:r>
      <w:r w:rsidRPr="00C756EF">
        <w:rPr>
          <w:rFonts w:hint="eastAsia"/>
        </w:rPr>
        <w:t>数据集末轮</w:t>
      </w:r>
      <w:r w:rsidRPr="00C756EF">
        <w:rPr>
          <w:rFonts w:hint="eastAsia"/>
        </w:rPr>
        <w:t>/</w:t>
      </w:r>
      <w:r w:rsidRPr="00C756EF">
        <w:rPr>
          <w:rFonts w:hint="eastAsia"/>
        </w:rPr>
        <w:t>最高为</w:t>
      </w:r>
      <w:r w:rsidRPr="00C756EF">
        <w:rPr>
          <w:rFonts w:hint="eastAsia"/>
        </w:rPr>
        <w:t xml:space="preserve"> 98.967%</w:t>
      </w:r>
      <w:r w:rsidRPr="00C756EF">
        <w:rPr>
          <w:rFonts w:hint="eastAsia"/>
        </w:rPr>
        <w:t>。本报告按具体实验分别列出。</w:t>
      </w:r>
    </w:p>
    <w:p w14:paraId="2A99B1A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 xml:space="preserve">5. </w:t>
      </w:r>
      <w:r w:rsidRPr="00C756EF">
        <w:rPr>
          <w:rFonts w:hint="eastAsia"/>
          <w:b/>
        </w:rPr>
        <w:t>训练耗时：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历史</w:t>
      </w:r>
      <w:r w:rsidRPr="00C756EF">
        <w:rPr>
          <w:rFonts w:hint="eastAsia"/>
        </w:rPr>
        <w:t xml:space="preserve"> </w:t>
      </w:r>
      <w:r w:rsidRPr="00C756EF">
        <w:rPr>
          <w:rFonts w:eastAsia="等线" w:hint="eastAsia"/>
          <w:sz w:val="19"/>
          <w:shd w:val="clear" w:color="auto" w:fill="F2F2F2"/>
        </w:rPr>
        <w:t>residual_train_ppo_mlp_residual.log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记录</w:t>
      </w:r>
      <w:r w:rsidRPr="00C756EF">
        <w:rPr>
          <w:rFonts w:hint="eastAsia"/>
        </w:rPr>
        <w:t xml:space="preserve"> 925.23 </w:t>
      </w:r>
      <w:r w:rsidRPr="00C756EF">
        <w:rPr>
          <w:rFonts w:hint="eastAsia"/>
        </w:rPr>
        <w:t>秒；后续全新克隆同配置日志记录</w:t>
      </w:r>
      <w:r w:rsidRPr="00C756EF">
        <w:rPr>
          <w:rFonts w:hint="eastAsia"/>
        </w:rPr>
        <w:t xml:space="preserve"> 489.71 </w:t>
      </w:r>
      <w:r w:rsidRPr="00C756EF">
        <w:rPr>
          <w:rFonts w:hint="eastAsia"/>
        </w:rPr>
        <w:t>秒。两次均完成</w:t>
      </w:r>
      <w:r w:rsidRPr="00C756EF">
        <w:rPr>
          <w:rFonts w:hint="eastAsia"/>
        </w:rPr>
        <w:t xml:space="preserve"> 200704 PPO </w:t>
      </w:r>
      <w:r w:rsidRPr="00C756EF">
        <w:rPr>
          <w:rFonts w:hint="eastAsia"/>
        </w:rPr>
        <w:t>步，差异可能来自系统负载或软件环境。本报告工程效率优先采用后者，并保留前者作为历史记录。</w:t>
      </w:r>
    </w:p>
    <w:p w14:paraId="2F3CE3AD" w14:textId="77777777" w:rsidR="00C756EF" w:rsidRPr="00C756EF" w:rsidRDefault="00C756EF" w:rsidP="00C756EF">
      <w:pPr>
        <w:rPr>
          <w:rFonts w:hint="eastAsia"/>
        </w:rPr>
      </w:pPr>
      <w:r w:rsidRPr="00C756EF">
        <w:rPr>
          <w:rFonts w:hint="eastAsia"/>
        </w:rPr>
        <w:t>对于上述缺失历史数字，如需恢复完整溯源，应查找更早的未覆盖</w:t>
      </w:r>
      <w:r w:rsidRPr="00C756EF">
        <w:rPr>
          <w:rFonts w:hint="eastAsia"/>
        </w:rPr>
        <w:t xml:space="preserve"> checkpoint</w:t>
      </w:r>
      <w:r w:rsidRPr="00C756EF">
        <w:rPr>
          <w:rFonts w:hint="eastAsia"/>
        </w:rPr>
        <w:t>、终端会话或外部实验记录，不应依据回忆补写。</w:t>
      </w:r>
    </w:p>
    <w:p w14:paraId="1FA4CA85" w14:textId="77777777" w:rsidR="00C756EF" w:rsidRPr="00C756EF" w:rsidRDefault="00C756EF" w:rsidP="00C756EF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7" w:name="_Toc235105785"/>
      <w:r w:rsidRPr="00C756EF">
        <w:rPr>
          <w:rFonts w:hint="eastAsia"/>
        </w:rPr>
        <w:lastRenderedPageBreak/>
        <w:t>附录</w:t>
      </w:r>
      <w:r w:rsidRPr="00C756EF">
        <w:rPr>
          <w:rFonts w:hint="eastAsia"/>
        </w:rPr>
        <w:t xml:space="preserve"> C </w:t>
      </w:r>
      <w:r w:rsidRPr="00C756EF">
        <w:rPr>
          <w:rFonts w:hint="eastAsia"/>
        </w:rPr>
        <w:t>主要证据文件索引</w:t>
      </w:r>
      <w:bookmarkEnd w:id="57"/>
    </w:p>
    <w:p w14:paraId="0698671A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最终固定种子结果：</w:t>
      </w:r>
      <w:r w:rsidRPr="00C756EF">
        <w:rPr>
          <w:rFonts w:eastAsia="等线" w:hint="eastAsia"/>
          <w:sz w:val="19"/>
          <w:shd w:val="clear" w:color="auto" w:fill="F2F2F2"/>
        </w:rPr>
        <w:t>evaluation/results/summary_mlp_residual_bestof64.json</w:t>
      </w:r>
    </w:p>
    <w:p w14:paraId="710B2B72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15 </w:t>
      </w:r>
      <w:r w:rsidRPr="00C756EF">
        <w:rPr>
          <w:rFonts w:hint="eastAsia"/>
        </w:rPr>
        <w:t>次配对统计：</w:t>
      </w:r>
      <w:r w:rsidRPr="00C756EF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</w:p>
    <w:p w14:paraId="02B9777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5 </w:t>
      </w:r>
      <w:r w:rsidRPr="00C756EF">
        <w:rPr>
          <w:rFonts w:hint="eastAsia"/>
        </w:rPr>
        <w:t>次独立统计：</w:t>
      </w:r>
      <w:r w:rsidRPr="00C756EF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</w:p>
    <w:p w14:paraId="48F988EC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MILP </w:t>
      </w:r>
      <w:r w:rsidRPr="00C756EF">
        <w:rPr>
          <w:rFonts w:hint="eastAsia"/>
        </w:rPr>
        <w:t>对比：</w:t>
      </w:r>
      <w:r w:rsidRPr="00C756EF">
        <w:rPr>
          <w:rFonts w:eastAsia="等线" w:hint="eastAsia"/>
          <w:sz w:val="19"/>
          <w:shd w:val="clear" w:color="auto" w:fill="F2F2F2"/>
        </w:rPr>
        <w:t>evaluation/results/milp_optimal_comparison.json</w:t>
      </w:r>
    </w:p>
    <w:p w14:paraId="208F22CD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结构泛化：</w:t>
      </w:r>
      <w:r w:rsidRPr="00C756EF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</w:p>
    <w:p w14:paraId="09A1E6E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全阶段扫描：</w:t>
      </w:r>
      <w:r w:rsidRPr="00C756EF">
        <w:rPr>
          <w:rFonts w:eastAsia="等线" w:hint="eastAsia"/>
          <w:sz w:val="19"/>
          <w:shd w:val="clear" w:color="auto" w:fill="F2F2F2"/>
        </w:rPr>
        <w:t>scan_final_summary_table.tsv</w:t>
      </w:r>
    </w:p>
    <w:p w14:paraId="5CD20CF5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动作空间诊断：</w:t>
      </w:r>
      <w:r w:rsidRPr="00C756EF">
        <w:rPr>
          <w:rFonts w:eastAsia="等线" w:hint="eastAsia"/>
          <w:sz w:val="19"/>
          <w:shd w:val="clear" w:color="auto" w:fill="F2F2F2"/>
        </w:rPr>
        <w:t>action_space_complexity_check_output.log</w:t>
      </w:r>
    </w:p>
    <w:p w14:paraId="430A8177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归一化诊断：</w:t>
      </w:r>
      <w:r w:rsidRPr="00C756EF">
        <w:rPr>
          <w:rFonts w:eastAsia="等线" w:hint="eastAsia"/>
          <w:sz w:val="19"/>
          <w:shd w:val="clear" w:color="auto" w:fill="F2F2F2"/>
        </w:rPr>
        <w:t>bc_batch_mask_and_normalization_check_output.log</w:t>
      </w:r>
    </w:p>
    <w:p w14:paraId="24050A33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openEuler </w:t>
      </w:r>
      <w:r w:rsidRPr="00C756EF">
        <w:rPr>
          <w:rFonts w:hint="eastAsia"/>
        </w:rPr>
        <w:t>环境：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evaluation/results/openeuler_validation/</w:t>
      </w:r>
    </w:p>
    <w:p w14:paraId="6D98615E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全新克隆一键运行：</w:t>
      </w:r>
      <w:r w:rsidRPr="00C756EF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</w:p>
    <w:p w14:paraId="6345C326" w14:textId="77777777" w:rsidR="00C756EF" w:rsidRPr="00C756EF" w:rsidRDefault="00C756EF" w:rsidP="00C756EF">
      <w:pPr>
        <w:spacing w:after="60"/>
        <w:ind w:left="480" w:hanging="280"/>
        <w:jc w:val="left"/>
        <w:rPr>
          <w:rFonts w:hint="eastAsia"/>
        </w:rPr>
      </w:pPr>
      <w:r w:rsidRPr="00C756EF">
        <w:rPr>
          <w:rFonts w:hint="eastAsia"/>
        </w:rPr>
        <w:t>•</w:t>
      </w:r>
      <w:r w:rsidRPr="00C756EF">
        <w:rPr>
          <w:rFonts w:hint="eastAsia"/>
        </w:rPr>
        <w:t xml:space="preserve"> </w:t>
      </w:r>
      <w:r w:rsidRPr="00C756EF">
        <w:rPr>
          <w:rFonts w:hint="eastAsia"/>
        </w:rPr>
        <w:t>最新测试：</w:t>
      </w:r>
      <w:r w:rsidRPr="00C756EF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</w:p>
    <w:p w14:paraId="5F8A0AA6" w14:textId="09DC4B69" w:rsidR="00C756EF" w:rsidRDefault="00C756EF"/>
    <w:sectPr w:rsidR="00C756EF" w:rsidSect="00C756EF">
      <w:footerReference w:type="default" r:id="rId20"/>
      <w:pgSz w:w="11907" w:h="16839"/>
      <w:pgMar w:top="1440" w:right="1440" w:bottom="1440" w:left="1584" w:header="720" w:footer="720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A37EB" w14:textId="77777777" w:rsidR="00FD706B" w:rsidRDefault="00FD706B" w:rsidP="00C756EF">
      <w:pPr>
        <w:spacing w:after="0" w:line="240" w:lineRule="auto"/>
      </w:pPr>
      <w:r>
        <w:separator/>
      </w:r>
    </w:p>
  </w:endnote>
  <w:endnote w:type="continuationSeparator" w:id="0">
    <w:p w14:paraId="00DB6031" w14:textId="77777777" w:rsidR="00FD706B" w:rsidRDefault="00FD706B" w:rsidP="00C75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宋体"/>
    <w:panose1 w:val="00000000000000000000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98C0C" w14:textId="77777777" w:rsidR="00C756EF" w:rsidRDefault="00C756EF" w:rsidP="00C756EF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45AAEF51" w14:textId="77777777" w:rsidR="00C756EF" w:rsidRDefault="00C756EF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C69F8" w14:textId="77777777" w:rsidR="00C756EF" w:rsidRDefault="00C756EF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CB0E0" w14:textId="77777777" w:rsidR="00C756EF" w:rsidRDefault="00C756EF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6C06" w14:textId="4122D67B" w:rsidR="00C756EF" w:rsidRDefault="00C756EF" w:rsidP="0011318D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0E1237CB" w14:textId="77777777" w:rsidR="00C756EF" w:rsidRDefault="00C756EF" w:rsidP="00C756EF">
    <w:pPr>
      <w:pStyle w:val="af2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87238" w14:textId="77777777" w:rsidR="00C756EF" w:rsidRDefault="00C756EF" w:rsidP="00C756EF">
    <w:pPr>
      <w:pStyle w:val="af2"/>
      <w:framePr w:wrap="around" w:vAnchor="text" w:hAnchor="margin" w:xAlign="center" w:y="1"/>
      <w:jc w:val="center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1EE299CD" w14:textId="77777777" w:rsidR="00C756EF" w:rsidRDefault="00C756EF" w:rsidP="00C756EF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28352" w14:textId="77777777" w:rsidR="00FD706B" w:rsidRDefault="00FD706B" w:rsidP="00C756EF">
      <w:pPr>
        <w:spacing w:after="0" w:line="240" w:lineRule="auto"/>
      </w:pPr>
      <w:r>
        <w:separator/>
      </w:r>
    </w:p>
  </w:footnote>
  <w:footnote w:type="continuationSeparator" w:id="0">
    <w:p w14:paraId="5E0DB2B8" w14:textId="77777777" w:rsidR="00FD706B" w:rsidRDefault="00FD706B" w:rsidP="00C756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F5AE4" w14:textId="77777777" w:rsidR="00C756EF" w:rsidRDefault="00C756E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4505" w14:textId="77777777" w:rsidR="00C756EF" w:rsidRDefault="00C756E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9CA1C" w14:textId="77777777" w:rsidR="00C756EF" w:rsidRDefault="00C756EF">
    <w:pPr>
      <w:pStyle w:val="af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6EF"/>
    <w:rsid w:val="00175A98"/>
    <w:rsid w:val="0096453F"/>
    <w:rsid w:val="00C756EF"/>
    <w:rsid w:val="00FD7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E4993"/>
  <w15:chartTrackingRefBased/>
  <w15:docId w15:val="{B5FC5AC9-5C64-4508-9727-81E755869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ind w:firstLine="48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C756EF"/>
    <w:pPr>
      <w:keepNext/>
      <w:keepLines/>
      <w:spacing w:before="480" w:after="80"/>
      <w:ind w:firstLine="0"/>
      <w:outlineLvl w:val="0"/>
    </w:pPr>
    <w:rPr>
      <w:rFonts w:ascii="Arial" w:eastAsia="黑体" w:hAnsi="Arial" w:cs="Arial"/>
      <w:b/>
      <w:color w:val="1F4E79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756EF"/>
    <w:pPr>
      <w:keepNext/>
      <w:keepLines/>
      <w:spacing w:before="160" w:after="80"/>
      <w:ind w:firstLine="0"/>
      <w:outlineLvl w:val="1"/>
    </w:pPr>
    <w:rPr>
      <w:rFonts w:ascii="Arial" w:eastAsia="黑体" w:hAnsi="Arial" w:cs="Arial"/>
      <w:b/>
      <w:color w:val="1F4E79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756EF"/>
    <w:pPr>
      <w:keepNext/>
      <w:keepLines/>
      <w:spacing w:before="160" w:after="80"/>
      <w:ind w:firstLine="0"/>
      <w:outlineLvl w:val="2"/>
    </w:pPr>
    <w:rPr>
      <w:rFonts w:ascii="Arial" w:eastAsia="黑体" w:hAnsi="Arial" w:cs="Arial"/>
      <w:b/>
      <w:color w:val="1F4E79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56E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56E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56E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56E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56E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56E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56EF"/>
    <w:rPr>
      <w:rFonts w:ascii="Arial" w:eastAsia="黑体" w:hAnsi="Arial" w:cs="Arial"/>
      <w:b/>
      <w:color w:val="1F4E79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C756EF"/>
    <w:rPr>
      <w:rFonts w:ascii="Arial" w:eastAsia="黑体" w:hAnsi="Arial" w:cs="Arial"/>
      <w:b/>
      <w:color w:val="1F4E79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C756EF"/>
    <w:rPr>
      <w:rFonts w:ascii="Arial" w:eastAsia="黑体" w:hAnsi="Arial" w:cs="Arial"/>
      <w:b/>
      <w:color w:val="1F4E79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56E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56E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756E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56E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56E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56E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56E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5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56E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56E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5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756E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56E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56E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5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756E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756E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756E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756EF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C756E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756EF"/>
    <w:rPr>
      <w:rFonts w:ascii="Consolas" w:eastAsia="宋体" w:hAnsi="Consolas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C756E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C756EF"/>
    <w:rPr>
      <w:rFonts w:ascii="Consolas" w:eastAsia="宋体" w:hAnsi="Consolas"/>
      <w:sz w:val="18"/>
      <w:szCs w:val="18"/>
    </w:rPr>
  </w:style>
  <w:style w:type="character" w:styleId="af4">
    <w:name w:val="page number"/>
    <w:basedOn w:val="a0"/>
    <w:uiPriority w:val="99"/>
    <w:semiHidden/>
    <w:unhideWhenUsed/>
    <w:rsid w:val="00C756EF"/>
  </w:style>
  <w:style w:type="paragraph" w:styleId="TOC1">
    <w:name w:val="toc 1"/>
    <w:basedOn w:val="a"/>
    <w:next w:val="a"/>
    <w:autoRedefine/>
    <w:uiPriority w:val="39"/>
    <w:unhideWhenUsed/>
    <w:rsid w:val="00175A98"/>
  </w:style>
  <w:style w:type="paragraph" w:styleId="TOC2">
    <w:name w:val="toc 2"/>
    <w:basedOn w:val="a"/>
    <w:next w:val="a"/>
    <w:autoRedefine/>
    <w:uiPriority w:val="39"/>
    <w:unhideWhenUsed/>
    <w:rsid w:val="00175A98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75A98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109/71.993206" TargetMode="External"/><Relationship Id="rId18" Type="http://schemas.openxmlformats.org/officeDocument/2006/relationships/hyperlink" Target="https://doi.org/10.1007/978-3-031-36625-3_27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hyperlink" Target="https://arxiv.org/abs/2103.0341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arxiv.org/abs/2309.15517" TargetMode="External"/><Relationship Id="rId20" Type="http://schemas.openxmlformats.org/officeDocument/2006/relationships/footer" Target="footer5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hyperlink" Target="https://arxiv.org/abs/2307.00777" TargetMode="External"/><Relationship Id="rId10" Type="http://schemas.openxmlformats.org/officeDocument/2006/relationships/header" Target="header3.xml"/><Relationship Id="rId19" Type="http://schemas.openxmlformats.org/officeDocument/2006/relationships/hyperlink" Target="https://arxiv.org/abs/2603.23249" TargetMode="Externa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yperlink" Target="https://openreview.net/forum?id=WL8FlAugqQ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10578</Words>
  <Characters>26704</Characters>
  <Application>Microsoft Office Word</Application>
  <DocSecurity>0</DocSecurity>
  <Lines>1259</Lines>
  <Paragraphs>762</Paragraphs>
  <ScaleCrop>false</ScaleCrop>
  <Company/>
  <LinksUpToDate>false</LinksUpToDate>
  <CharactersWithSpaces>28586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Anonymous</dc:creator>
  <cp:keywords/>
  <dc:description/>
  <cp:lastModifiedBy>Anonymous</cp:lastModifiedBy>
  <cp:revision>2</cp:revision>
  <dcterms:created xsi:type="dcterms:W3CDTF">2026-07-16T06:46:00Z</dcterms:created>
  <dcterms:modified xsi:type="dcterms:W3CDTF">2026-07-16T06:47:00Z</dcterms:modified>
</cp:coreProperties>
</file>