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EOL 测试用例管理与执行软件 —— 部署文档</w:t>
      </w:r>
    </w:p>
    <w:p>
      <w:r>
        <w:rPr>
          <w:sz w:val="21"/>
        </w:rPr>
        <w:t>版本：1.0</w:t>
      </w:r>
    </w:p>
    <w:p>
      <w:r>
        <w:rPr>
          <w:sz w:val="21"/>
        </w:rPr>
        <w:t>日期：2026-09-15</w:t>
      </w:r>
    </w:p>
    <w:p>
      <w:r>
        <w:rPr>
          <w:sz w:val="21"/>
        </w:rPr>
        <w:t>适用对象：系统管理员、产线部署工程师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1. 文档说明</w:t>
      </w:r>
    </w:p>
    <w:p>
      <w:r>
        <w:rPr>
          <w:sz w:val="21"/>
        </w:rPr>
        <w:t>本文档指导如何将「EOL 测试用例管理与执行软件」部署到产线电脑、树莓派、RK3588/Jetson 等目标设备上，包括本地安装、打包分发、远程部署和开机自启动配置。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2. 系统要求</w:t>
      </w:r>
    </w:p>
    <w:p>
      <w:pPr>
        <w:pStyle w:val="Heading3"/>
      </w:pPr>
      <w:r>
        <w:t>2.1 硬件要求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最低要求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推荐配置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CPU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双核 1GHz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四核 2GHz+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内存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2GB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4GB+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磁盘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500MB 可用空间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2GB+（含报告/日志）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显示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1024x768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1280x800+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接口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USB（扫码枪）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USB + 串口 + CAN</w:t>
            </w:r>
          </w:p>
        </w:tc>
      </w:tr>
    </w:tbl>
    <w:p/>
    <w:p>
      <w:pPr>
        <w:pStyle w:val="Heading3"/>
      </w:pPr>
      <w:r>
        <w:t>2.2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操作系统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Linux（Ubuntu 20.04+、Debian 11+、Raspberry Pi OS）、Windows 10+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3.8+（推荐 3.10，源码运行必须）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图形环境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X11/Wayland（Linux）、Windows 桌面（打包后无需 Python）</w:t>
            </w:r>
          </w:p>
        </w:tc>
      </w:tr>
    </w:tbl>
    <w:p/>
    <w:p>
      <w:pPr>
        <w:pStyle w:val="Heading3"/>
      </w:pPr>
      <w:r>
        <w:t>2.3 依赖清单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依赖包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安装方式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PyQt5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&gt;=5.15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GUI 框架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pip / apt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PyYAML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&gt;=5.1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YAML 数据解析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pip / apt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requests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&gt;=2.20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HTTP 远程上报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pip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paramiko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&gt;=3.0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SSH/SFTP 远程部署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pip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PyInstaller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最新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打包分发（仅打包机需要）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pip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3. 部署方式总览</w:t>
      </w:r>
    </w:p>
    <w:p>
      <w:r>
        <w:rPr>
          <w:sz w:val="21"/>
        </w:rPr>
        <w:t>软件支持三种部署方式，根据目标设备情况选择：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方式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适用场景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是否需要 Python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特点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**源码运行**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开发调试、树莓派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最灵活，便于修改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**打包分发（onedir）**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产线电脑、平板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自包含，拷贝即用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**远程推送部署**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远程树莓派/RK3588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自动处理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一键推送+自动安装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4. 方式一：源码安装运行</w:t>
      </w:r>
    </w:p>
    <w:p>
      <w:r>
        <w:rPr>
          <w:sz w:val="21"/>
        </w:rPr>
        <w:t>适用于开发环境或目标设备有 Python 环境的场景。</w:t>
      </w:r>
    </w:p>
    <w:p>
      <w:pPr>
        <w:pStyle w:val="Heading3"/>
      </w:pPr>
      <w:r>
        <w:t>4.1 安装 Python（Linux）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Ubuntu/Debian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sudo apt update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sudo apt install python3 python3-pip python3-venv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验证版本（需 3.8+）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python3 --version</w:t>
      </w:r>
    </w:p>
    <w:p>
      <w:pPr>
        <w:pStyle w:val="Heading3"/>
      </w:pPr>
      <w:r>
        <w:t>4.2 获取源码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方式A：Git 克隆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git clone &lt;仓库地址&gt; Test_management_sw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cd Test_management_sw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方式B：拷贝源码目录到目标设备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scp -r Test_management_sw user@target:/home/user/</w:t>
      </w:r>
    </w:p>
    <w:p>
      <w:pPr>
        <w:pStyle w:val="Heading3"/>
      </w:pPr>
      <w:r>
        <w:t>4.3 安装依赖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cd Test_management_sw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推荐使用虚拟环境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python3 -m venv venv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source venv/bin/activate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安装依赖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pip install -r requirements.txt</w:t>
      </w:r>
    </w:p>
    <w:p>
      <w:r>
        <w:rPr>
          <w:sz w:val="21"/>
        </w:rPr>
        <w:t>依赖清单（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requirements.txt</w:t>
      </w:r>
      <w:r>
        <w:rPr>
          <w:sz w:val="21"/>
        </w:rPr>
        <w:t>）：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PyQt5&gt;=5.15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PyYAML&gt;=5.1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requests&gt;=2.20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paramiko&gt;=3.0</w:t>
      </w:r>
    </w:p>
    <w:p>
      <w:pPr>
        <w:pStyle w:val="Heading3"/>
      </w:pPr>
      <w:r>
        <w:t>4.4 启动软件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python3 main.py</w:t>
      </w:r>
    </w:p>
    <w:p>
      <w:pPr>
        <w:pStyle w:val="Heading3"/>
      </w:pPr>
      <w:r>
        <w:t>4.5 Linux 图形环境问题</w:t>
      </w:r>
    </w:p>
    <w:p>
      <w:r>
        <w:rPr>
          <w:sz w:val="21"/>
        </w:rPr>
        <w:t>若目标设备无图形界面（如纯命令行 Linux），需安装：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安装虚拟显示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sudo apt install xvfb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以虚拟显示启动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Xvfb :99 -screen 0 1280x800x24 &amp;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export DISPLAY=:99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python3 main.py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5. 方式二：打包分发（产线电脑/平板）</w:t>
      </w:r>
    </w:p>
    <w:p>
      <w:r>
        <w:rPr>
          <w:sz w:val="21"/>
        </w:rPr>
        <w:t>将软件打包为独立程序，目标设备无需安装 Python。</w:t>
      </w:r>
    </w:p>
    <w:p>
      <w:pPr>
        <w:pStyle w:val="Heading3"/>
      </w:pPr>
      <w:r>
        <w:t>5.1 在打包机上打包</w:t>
      </w:r>
    </w:p>
    <w:p>
      <w:r>
        <w:rPr>
          <w:sz w:val="21"/>
        </w:rPr>
        <w:t>打包机需安装 Python 3.8+ 和依赖：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cd Test_management_sw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安装 PyInstaller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pip install pyinstaller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执行打包（推荐）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python3 build_app.py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或使用 spec 文件（等价）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pyinstaller EOL.spec</w:t>
      </w:r>
    </w:p>
    <w:p>
      <w:pPr>
        <w:pStyle w:val="Heading3"/>
      </w:pPr>
      <w:r>
        <w:t>5.2 打包产物</w:t>
      </w:r>
    </w:p>
    <w:p>
      <w:r>
        <w:rPr>
          <w:sz w:val="21"/>
        </w:rPr>
        <w:t xml:space="preserve">打包完成后生成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dist/EOL/</w:t>
      </w:r>
      <w:r>
        <w:rPr>
          <w:sz w:val="21"/>
        </w:rPr>
        <w:t xml:space="preserve"> 目录：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dist/EOL/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EOL                          # Linux 主程序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EOL.exe                      # Windows 主程序（Windows 下）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_internal/                   # 内置代码、UI、脚本、资源（只读）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│   ├── app/                     # 程序代码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│   ├── UI/                      # 界面文件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│   ├── scripts/                 # 示例脚本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│   └── assets/                  # Logo/图标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└── data/                        # 运行数据（可读写，升级不覆盖）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├── plans/                   # 测试计划文件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├── logs/                    # 运行日志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├── reports/                 # HTML 报告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├── ext_packages/            # 外部扩展包目录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├── users.json               # 用户账号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├── settings.json            # 系统设置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└── variables.json           # 全局变量</w:t>
      </w:r>
    </w:p>
    <w:p>
      <w:pPr>
        <w:pStyle w:val="Heading3"/>
      </w:pPr>
      <w:r>
        <w:t>5.3 部署到目标设备</w:t>
      </w:r>
    </w:p>
    <w:p>
      <w:r>
        <w:rPr>
          <w:sz w:val="21"/>
        </w:rPr>
        <w:t xml:space="preserve">只需拷贝整个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dist/EOL/</w:t>
      </w:r>
      <w:r>
        <w:rPr>
          <w:sz w:val="21"/>
        </w:rPr>
        <w:t xml:space="preserve"> 目录到目标设备：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Linux 间拷贝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scp -r dist/EOL/ user@target:/opt/eol/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或 U 盘拷贝（Windows/Linux 互通）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cp -r dist/EOL/ /mnt/usb/</w:t>
      </w:r>
    </w:p>
    <w:p>
      <w:pPr>
        <w:pStyle w:val="Heading3"/>
      </w:pPr>
      <w:r>
        <w:t>5.4 目标设备启动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cd /opt/eol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./EOL          # Linux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或双击 EOL.exe  # Windows</w:t>
      </w:r>
    </w:p>
    <w:p>
      <w:pPr>
        <w:pStyle w:val="Heading3"/>
      </w:pPr>
      <w:r>
        <w:t>5.5 注意事项</w:t>
      </w:r>
    </w:p>
    <w:p>
      <w:r>
        <w:rPr>
          <w:sz w:val="21"/>
        </w:rPr>
        <w:t xml:space="preserve">  •  打包不可跨架构交叉编译（x86 打的包不能在 ARM 上运行）</w:t>
      </w:r>
    </w:p>
    <w:p>
      <w:r>
        <w:rPr>
          <w:sz w:val="21"/>
        </w:rPr>
        <w:t xml:space="preserve">  • 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</w:t>
      </w:r>
      <w:r>
        <w:rPr>
          <w:sz w:val="21"/>
        </w:rPr>
        <w:t xml:space="preserve"> 目录与主程序同级，升级/重新打包不会覆盖</w:t>
      </w:r>
    </w:p>
    <w:p>
      <w:r>
        <w:rPr>
          <w:sz w:val="21"/>
        </w:rPr>
        <w:t xml:space="preserve">  •  跨电脑迁移只需拷贝整个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dist/EOL/</w:t>
      </w:r>
      <w:r>
        <w:rPr>
          <w:sz w:val="21"/>
        </w:rPr>
        <w:t xml:space="preserve"> 文件夹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6. 方式三：远程推送部署（树莓派/RK3588）</w:t>
      </w:r>
    </w:p>
    <w:p>
      <w:r>
        <w:rPr>
          <w:sz w:val="21"/>
        </w:rPr>
        <w:t>通过 SSH 一键推送源码到远程设备并自动部署。</w:t>
      </w:r>
    </w:p>
    <w:p>
      <w:pPr>
        <w:pStyle w:val="Heading3"/>
      </w:pPr>
      <w:r>
        <w:t>6.1 前提条件</w:t>
      </w:r>
    </w:p>
    <w:p>
      <w:r>
        <w:rPr>
          <w:sz w:val="21"/>
        </w:rPr>
        <w:t xml:space="preserve">  •  开发机已安装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sshpass</w:t>
      </w:r>
      <w:r>
        <w:rPr>
          <w:sz w:val="21"/>
        </w:rPr>
        <w:t>：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sudo apt install sshpass</w:t>
      </w:r>
    </w:p>
    <w:p>
      <w:r>
        <w:rPr>
          <w:sz w:val="21"/>
        </w:rPr>
        <w:t xml:space="preserve">  •  远程设备已开启 SSH 服务</w:t>
      </w:r>
    </w:p>
    <w:p>
      <w:r>
        <w:rPr>
          <w:sz w:val="21"/>
        </w:rPr>
        <w:t xml:space="preserve">  •  远程设备网络可达</w:t>
      </w:r>
    </w:p>
    <w:p>
      <w:pPr>
        <w:pStyle w:val="Heading3"/>
      </w:pPr>
      <w:r>
        <w:t>6.2 一键推送部署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cd Test_management_sw/deploy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方式A：推送源码 + 在目标机打包（推荐，适用于树莓派ARM架构）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./push_source_to_pi.sh &lt;IP&gt; &lt;用户名&gt; &lt;密码&gt; on onedir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方式B：推送源码 + 直接源码运行（用系统Python）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./push_source_to_pi.sh &lt;IP&gt; &lt;用户名&gt; &lt;密码&gt; on source</w:t>
      </w:r>
    </w:p>
    <w:p>
      <w:r>
        <w:rPr>
          <w:sz w:val="21"/>
        </w:rPr>
        <w:t>参数说明：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参数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位置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IP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第1个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10.5.35.49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远程设备 IP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用户名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第2个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pi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SSH 用户名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密码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第3个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raspberry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SSH 密码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开机自启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第4个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on=开启，off=关闭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部署模式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第5个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onedir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onedir=打包运行，source=源码运行</w:t>
            </w:r>
          </w:p>
        </w:tc>
      </w:tr>
    </w:tbl>
    <w:p/>
    <w:p>
      <w:r>
        <w:rPr>
          <w:sz w:val="21"/>
        </w:rPr>
        <w:t>示例：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部署到树莓派，开启开机自启，使用打包方式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./push_source_to_pi.sh 10.5.35.49 wangbo MyPassword on onedir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部署到 RK3588，关闭开机自启，使用源码方式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./push_source_to_pi.sh 192.168.1.100 root root off source</w:t>
      </w:r>
    </w:p>
    <w:p>
      <w:pPr>
        <w:pStyle w:val="Heading3"/>
      </w:pPr>
      <w:r>
        <w:t>6.3 部署流程说明</w:t>
      </w:r>
    </w:p>
    <w:p>
      <w:r>
        <w:rPr>
          <w:b/>
          <w:sz w:val="21"/>
        </w:rPr>
        <w:t>onedir 模式流程：</w:t>
      </w:r>
    </w:p>
    <w:p>
      <w:r>
        <w:rPr>
          <w:sz w:val="21"/>
        </w:rPr>
        <w:t xml:space="preserve">    •  开发机打包源码为 tar.gz</w:t>
      </w:r>
    </w:p>
    <w:p>
      <w:r>
        <w:rPr>
          <w:sz w:val="21"/>
        </w:rPr>
        <w:t xml:space="preserve">    •  通过 SCP 推送到远程设备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/tmp/</w:t>
      </w:r>
    </w:p>
    <w:p>
      <w:r>
        <w:rPr>
          <w:sz w:val="21"/>
        </w:rPr>
        <w:t xml:space="preserve">    •  远程设备解压到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~/eol_source/</w:t>
      </w:r>
    </w:p>
    <w:p>
      <w:r>
        <w:rPr>
          <w:sz w:val="21"/>
        </w:rPr>
        <w:t xml:space="preserve">    •  远程设备安装 apt 依赖（python3-pyqt5 等）</w:t>
      </w:r>
    </w:p>
    <w:p>
      <w:r>
        <w:rPr>
          <w:sz w:val="21"/>
        </w:rPr>
        <w:t xml:space="preserve">    •  远程设备用 PyInstaller 本机打包</w:t>
      </w:r>
    </w:p>
    <w:p>
      <w:r>
        <w:rPr>
          <w:sz w:val="21"/>
        </w:rPr>
        <w:t xml:space="preserve">    •  配置 systemd 服务实现开机自启</w:t>
      </w:r>
    </w:p>
    <w:p>
      <w:r>
        <w:rPr>
          <w:b/>
          <w:sz w:val="21"/>
        </w:rPr>
        <w:t>source 模式流程：</w:t>
      </w:r>
    </w:p>
    <w:p>
      <w:r>
        <w:rPr>
          <w:sz w:val="21"/>
        </w:rPr>
        <w:t xml:space="preserve">    •  开发机打包源码为 tar.gz</w:t>
      </w:r>
    </w:p>
    <w:p>
      <w:r>
        <w:rPr>
          <w:sz w:val="21"/>
        </w:rPr>
        <w:t xml:space="preserve">    •  通过 SCP 推送到远程设备</w:t>
      </w:r>
    </w:p>
    <w:p>
      <w:r>
        <w:rPr>
          <w:sz w:val="21"/>
        </w:rPr>
        <w:t xml:space="preserve">    •  远程设备用 apt 安装系统级依赖</w:t>
      </w:r>
    </w:p>
    <w:p>
      <w:r>
        <w:rPr>
          <w:sz w:val="21"/>
        </w:rPr>
        <w:t xml:space="preserve">    •  配置 systemd 服务开机自启</w:t>
      </w:r>
    </w:p>
    <w:p>
      <w:pPr>
        <w:pStyle w:val="Heading3"/>
      </w:pPr>
      <w:r>
        <w:t>6.4 验证部署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SSH 到远程设备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ssh user@target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检查服务状态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systemctl status eol-cit.service     # 应显示 active (running)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systemctl is-enabled eol-cit.service # 应显示 enabled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查看日志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journalctl -u eol-cit.service -n 50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手动启动测试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onedir 模式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~/eol_source/deploy/dist/EOL_CIT/EOL_CIT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source 模式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python3 ~/eol_source/main.py</w:t>
      </w:r>
    </w:p>
    <w:p>
      <w:pPr>
        <w:pStyle w:val="Heading3"/>
      </w:pPr>
      <w:r>
        <w:t>6.5 开机自启说明</w:t>
      </w:r>
    </w:p>
    <w:p>
      <w:r>
        <w:rPr>
          <w:sz w:val="21"/>
        </w:rPr>
        <w:t xml:space="preserve">  •  部署脚本默认开启开机自启，通过 systemd 服务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eol-cit.service</w:t>
      </w:r>
      <w:r>
        <w:rPr>
          <w:sz w:val="21"/>
        </w:rPr>
        <w:t xml:space="preserve"> 实现</w:t>
      </w:r>
    </w:p>
    <w:p>
      <w:r>
        <w:rPr>
          <w:sz w:val="21"/>
        </w:rPr>
        <w:t xml:space="preserve">  •  服务随图形会话启动</w:t>
      </w:r>
    </w:p>
    <w:p>
      <w:r>
        <w:rPr>
          <w:sz w:val="21"/>
        </w:rPr>
        <w:t xml:space="preserve">  • 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data/users.json</w:t>
      </w:r>
      <w:r>
        <w:rPr>
          <w:sz w:val="21"/>
        </w:rPr>
        <w:t xml:space="preserve"> 中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require_login=false</w:t>
      </w:r>
      <w:r>
        <w:rPr>
          <w:sz w:val="21"/>
        </w:rPr>
        <w:t xml:space="preserve"> 时，开机后直接进入主界面无需登录</w:t>
      </w:r>
    </w:p>
    <w:p>
      <w:r>
        <w:rPr>
          <w:sz w:val="21"/>
        </w:rPr>
        <w:t xml:space="preserve">  •  关闭自启：部署脚本参数传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off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7. 外部扩展包安装</w:t>
      </w:r>
    </w:p>
    <w:p>
      <w:r>
        <w:rPr>
          <w:sz w:val="21"/>
        </w:rPr>
        <w:t>测试脚本可能用到第三方库（如 paramiko、pyserial、numpy），软件提供扩展包机制，无需重新打包。</w:t>
      </w:r>
    </w:p>
    <w:p>
      <w:pPr>
        <w:pStyle w:val="Heading3"/>
      </w:pPr>
      <w:r>
        <w:t>7.1 机制说明</w:t>
      </w:r>
    </w:p>
    <w:p>
      <w:r>
        <w:rPr>
          <w:sz w:val="21"/>
        </w:rPr>
        <w:t xml:space="preserve">  •  软件启动时自动将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data/ext_packages/</w:t>
      </w:r>
      <w:r>
        <w:rPr>
          <w:sz w:val="21"/>
        </w:rPr>
        <w:t xml:space="preserve"> 加入脚本的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sys.path</w:t>
      </w:r>
    </w:p>
    <w:p>
      <w:r>
        <w:rPr>
          <w:sz w:val="21"/>
        </w:rPr>
        <w:t xml:space="preserve">  •  放在此目录下的任何 Python 包都可被脚本导入</w:t>
      </w:r>
    </w:p>
    <w:p>
      <w:r>
        <w:rPr>
          <w:sz w:val="21"/>
        </w:rPr>
        <w:t xml:space="preserve">  •  位于可写的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</w:t>
      </w:r>
      <w:r>
        <w:rPr>
          <w:sz w:val="21"/>
        </w:rPr>
        <w:t xml:space="preserve"> 下，与只读的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_internal/</w:t>
      </w:r>
      <w:r>
        <w:rPr>
          <w:sz w:val="21"/>
        </w:rPr>
        <w:t xml:space="preserve"> 隔离</w:t>
      </w:r>
    </w:p>
    <w:p>
      <w:r>
        <w:rPr>
          <w:sz w:val="21"/>
        </w:rPr>
        <w:t xml:space="preserve">  •  升级软件不会清掉扩展包</w:t>
      </w:r>
    </w:p>
    <w:p>
      <w:pPr>
        <w:pStyle w:val="Heading3"/>
      </w:pPr>
      <w:r>
        <w:t>7.2 安装步骤</w:t>
      </w:r>
    </w:p>
    <w:p>
      <w:r>
        <w:rPr>
          <w:b/>
          <w:sz w:val="21"/>
        </w:rPr>
        <w:t>在联网电脑上准备扩展包：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方式一：下载 whl 文件（推荐）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pip download --only-binary=:all: --platform &lt;平台&gt; -d &lt;下载目录&gt; pyserial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方式二：安装到临时目录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pip install --target &lt;临时目录&gt; pyserial numpy</w:t>
      </w:r>
    </w:p>
    <w:p>
      <w:r>
        <w:rPr>
          <w:sz w:val="21"/>
        </w:rPr>
        <w:t>平台标识：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目标设备</w:t>
            </w:r>
          </w:p>
        </w:tc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平台标识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Windows x64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`win_amd64`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Linux x64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`manylinux2014_x86_64`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Linux ARM64（RK3588/Jetson）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`linux_aarch64`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树莓派（32位 OS）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`linux_armv7l`</w:t>
            </w:r>
          </w:p>
        </w:tc>
      </w:tr>
    </w:tbl>
    <w:p/>
    <w:p>
      <w:r>
        <w:rPr>
          <w:b/>
          <w:sz w:val="21"/>
        </w:rPr>
        <w:t>拷贝到目标设备：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U 盘/网络拷贝到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dist/EOL/data/ext_packages/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或者在目标机直接联网安装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cd dist/EOL/data/ext_packages/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pip install --target . pyserial numpy</w:t>
      </w:r>
    </w:p>
    <w:p>
      <w:pPr>
        <w:pStyle w:val="Heading3"/>
      </w:pPr>
      <w:r>
        <w:t>7.3 验证</w:t>
      </w:r>
    </w:p>
    <w:p>
      <w:r>
        <w:rPr>
          <w:sz w:val="21"/>
        </w:rPr>
        <w:t>重启软件后执行相关测试脚本，若仍有导入错误，查看系统日志：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cat data/logs/system_$(date +%Y%m%d).log | grep -i import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8. 配置说明</w:t>
      </w:r>
    </w:p>
    <w:p>
      <w:pPr>
        <w:pStyle w:val="Heading3"/>
      </w:pPr>
      <w:r>
        <w:t>8.1 首次启动配置</w:t>
      </w:r>
    </w:p>
    <w:p>
      <w:r>
        <w:rPr>
          <w:sz w:val="21"/>
        </w:rPr>
        <w:t>软件首次启动会自动创建以下文件：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`data/users.json`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默认账号 admin/admin、operator/operator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`data/settings.json`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默认字体、窗口尺寸、速度系数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`data/variables.json`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旧版兼容变量种子</w:t>
            </w:r>
          </w:p>
        </w:tc>
      </w:tr>
    </w:tbl>
    <w:p/>
    <w:p>
      <w:pPr>
        <w:pStyle w:val="Heading3"/>
      </w:pPr>
      <w:r>
        <w:t>8.2 系统设置</w:t>
      </w:r>
    </w:p>
    <w:p>
      <w:r>
        <w:rPr>
          <w:sz w:val="21"/>
        </w:rPr>
        <w:t>通过管理页面 → 系统设置 修改：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UI 字体大小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全局字体缩放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主窗口尺寸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1280x800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宽x高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执行速度系数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延时统一缩放倍数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清零统计密码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0000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生产统计清零密码</w:t>
            </w:r>
          </w:p>
        </w:tc>
      </w:tr>
    </w:tbl>
    <w:p/>
    <w:p>
      <w:pPr>
        <w:pStyle w:val="Heading3"/>
      </w:pPr>
      <w:r>
        <w:t>8.3 计划设置（每个测试计划独立配置）</w:t>
      </w:r>
    </w:p>
    <w:p>
      <w:r>
        <w:rPr>
          <w:sz w:val="21"/>
        </w:rPr>
        <w:t>在管理页面 → 计划设置 中修改：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4680"/>
            <w:shd w:fill="E8ECF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存储模式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本地 / 远程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本地日志/报告目录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默认 data/logs、data/reports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远程存储报告和日志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开关 + 上传地址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逐用例 JSON 数据上报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开关 + 上报接口地址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MES 服务器地址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MES 交互地址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当前批次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批次号，随上报数据发送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工位 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工位标识，上报数据携带</w:t>
            </w:r>
          </w:p>
        </w:tc>
      </w:tr>
    </w:tbl>
    <w:p/>
    <w:p>
      <w:pPr>
        <w:pStyle w:val="Heading3"/>
      </w:pPr>
      <w:r>
        <w:t>8.4 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默认账号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密码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管理员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全部功能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operator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operator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操作员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仅执行页面</w:t>
            </w:r>
          </w:p>
        </w:tc>
      </w:tr>
    </w:tbl>
    <w:p/>
    <w:p>
      <w:r>
        <w:rPr>
          <w:sz w:val="21"/>
        </w:rPr>
        <w:t xml:space="preserve">  •  一键分权：用户管理页勾选"开启一键分权"，重启后显示登录页</w:t>
      </w:r>
    </w:p>
    <w:p>
      <w:r>
        <w:rPr>
          <w:sz w:val="21"/>
        </w:rPr>
        <w:t xml:space="preserve">  •  统计清零密码：初始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0000</w:t>
      </w:r>
      <w:r>
        <w:rPr>
          <w:sz w:val="21"/>
        </w:rPr>
        <w:t>，可在系统设置修改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9. 产线部署最佳实践</w:t>
      </w:r>
    </w:p>
    <w:p>
      <w:pPr>
        <w:pStyle w:val="Heading3"/>
      </w:pPr>
      <w:r>
        <w:t>9.1 部署检查清单</w:t>
      </w:r>
    </w:p>
    <w:p>
      <w:r>
        <w:rPr>
          <w:sz w:val="21"/>
        </w:rPr>
        <w:t xml:space="preserve">  •  [ ] 确认目标设备 Python 版本 &gt;= 3.8（源码运行）</w:t>
      </w:r>
    </w:p>
    <w:p>
      <w:r>
        <w:rPr>
          <w:sz w:val="21"/>
        </w:rPr>
        <w:t xml:space="preserve">  •  [ ] 确认依赖包已安装（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pip install -r requirements.txt</w:t>
      </w:r>
      <w:r>
        <w:rPr>
          <w:sz w:val="21"/>
        </w:rPr>
        <w:t xml:space="preserve"> 或扩展包）</w:t>
      </w:r>
    </w:p>
    <w:p>
      <w:r>
        <w:rPr>
          <w:sz w:val="21"/>
        </w:rPr>
        <w:t xml:space="preserve">  •  [ ] 确认测试脚本已放入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scripts/</w:t>
      </w:r>
      <w:r>
        <w:rPr>
          <w:sz w:val="21"/>
        </w:rPr>
        <w:t xml:space="preserve"> 目录</w:t>
      </w:r>
    </w:p>
    <w:p>
      <w:r>
        <w:rPr>
          <w:sz w:val="21"/>
        </w:rPr>
        <w:t xml:space="preserve">  •  [ ] 确认测试计划已放入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data/plans/</w:t>
      </w:r>
      <w:r>
        <w:rPr>
          <w:sz w:val="21"/>
        </w:rPr>
        <w:t xml:space="preserve"> 目录</w:t>
      </w:r>
    </w:p>
    <w:p>
      <w:r>
        <w:rPr>
          <w:sz w:val="21"/>
        </w:rPr>
        <w:t xml:space="preserve">  •  [ ] 确认脚本用到的第三方库已放入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data/ext_packages/</w:t>
      </w:r>
    </w:p>
    <w:p>
      <w:r>
        <w:rPr>
          <w:sz w:val="21"/>
        </w:rPr>
        <w:t xml:space="preserve">  •  [ ] 测试软件启动和基本功能</w:t>
      </w:r>
    </w:p>
    <w:p>
      <w:r>
        <w:rPr>
          <w:sz w:val="21"/>
        </w:rPr>
        <w:t xml:space="preserve">  •  [ ] 配置开机自启（如需要）</w:t>
      </w:r>
    </w:p>
    <w:p>
      <w:r>
        <w:rPr>
          <w:sz w:val="21"/>
        </w:rPr>
        <w:t xml:space="preserve">  •  [ ] 配置远程上报地址（如需要）</w:t>
      </w:r>
    </w:p>
    <w:p>
      <w:r>
        <w:rPr>
          <w:sz w:val="21"/>
        </w:rPr>
        <w:t xml:space="preserve">  •  [ ] 配置一键分权（如需要）</w:t>
      </w:r>
    </w:p>
    <w:p>
      <w:pPr>
        <w:pStyle w:val="Heading3"/>
      </w:pPr>
      <w:r>
        <w:t>9.2 目录规划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/opt/eol/                        # 产线电脑推荐安装路径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EOL                          # 主程序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_internal/                   # 内置代码（只读）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└── data/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├── plans/                   # 测试计划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│   ├── 机器人下线测试.plan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│   └── CIT接口测试.plan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├── ext_packages/            # 第三方扩展包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│   └── pyserial/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├── logs/                    # 运行日志（自动清理）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├── reports/                 # HTML 报告（自动清理）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└── users.json               # 用户账号</w:t>
      </w:r>
    </w:p>
    <w:p>
      <w:pPr>
        <w:pStyle w:val="Heading3"/>
      </w:pPr>
      <w:r>
        <w:t>9.3 多工位部署</w:t>
      </w:r>
    </w:p>
    <w:p>
      <w:r>
        <w:rPr>
          <w:sz w:val="21"/>
        </w:rPr>
        <w:t>每个工位独立部署一套软件，在各自管理页面的【系统设置】中配置不同工位 ID：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工位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工位 ID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工位名称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工位1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底盘测试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工位2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电气测试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工位3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整机测试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10. 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原因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解决方案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启动报 `No module named 'PyQt5'`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PyQt5 未安装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`pip install PyQt5` 或 `apt install python3-pyqt5`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打包后双击无反应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检查 `_internal/` 是否完整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确认目录结构完整，重新拷贝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ARM 设备上 x86 打包程序无法运行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架构不匹配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在 ARM 设备上用 `push_source_to_pi.sh ... onedir` 本机打包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脚本加载报错 `ModuleNotFoundError`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扩展包缺失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将对应包放入 `data/ext_packages/`，重启软件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远程上报失败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网络或地址配置错误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检查计划设置中的 URL，检查网络连通性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开机自启不生效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systemd 服务配置问题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`journalctl -u eol-cit.service -n 50` 查看日志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图形界面不显示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无图形环境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安装 X11 或使用 Xvfb 虚拟显示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报告/日志越来越多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软件自动保留当天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正常行为，历史文件自动清理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11. 卸载与清理</w:t>
      </w:r>
    </w:p>
    <w:p>
      <w:pPr>
        <w:pStyle w:val="Heading3"/>
      </w:pPr>
      <w:r>
        <w:t>11.1 源码运行卸载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删除源码目录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rm -rf Test_management_sw/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rm -rf venv/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删除数据（可选）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rm -rf ~/.config/EOL/</w:t>
      </w:r>
    </w:p>
    <w:p>
      <w:pPr>
        <w:pStyle w:val="Heading3"/>
      </w:pPr>
      <w:r>
        <w:t>11.2 打包版卸载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删除打包目录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rm -rf /opt/eol/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删除 systemd 服务（如配置了开机自启）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sudo systemctl stop eol-cit.service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sudo systemctl disable eol-cit.service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sudo rm /etc/systemd/system/eol-cit.service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sudo systemctl daemon-reload</w:t>
      </w:r>
    </w:p>
    <w:p>
      <w:pPr>
        <w:pStyle w:val="Heading3"/>
      </w:pPr>
      <w:r>
        <w:t>11.3 数据清理</w:t>
      </w:r>
    </w:p>
    <w:p>
      <w:r>
        <w:rPr>
          <w:sz w:val="21"/>
        </w:rPr>
        <w:t xml:space="preserve">运行数据在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</w:t>
      </w:r>
      <w:r>
        <w:rPr>
          <w:sz w:val="21"/>
        </w:rPr>
        <w:t xml:space="preserve"> 目录下，删除整个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data/</w:t>
      </w:r>
      <w:r>
        <w:rPr>
          <w:sz w:val="21"/>
        </w:rPr>
        <w:t xml:space="preserve"> 即可清理所有配置和数据。报告和日志会自动清理历史文件，无需手动处理。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12. 附录</w:t>
      </w:r>
    </w:p>
    <w:p>
      <w:pPr>
        <w:pStyle w:val="Heading3"/>
      </w:pPr>
      <w:r>
        <w:t>12.1 目录结构速查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Test_management_sw/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main.py                     # 程序入口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build_app.py                # 打包脚本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EOL.spec                    # PyInstaller 配置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requirements.txt            # 依赖清单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app/                        # 程序代码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│   ├── core/                   # 业务核心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│   └── ui/                     # 界面控制器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UI/                         # Qt 界面文件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scripts/                    # 测试脚本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assets/                     # Logo/图标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library/                    # 硬件驱动库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data/                       # 运行数据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tools/                      # 开发工具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deploy/                     # 部署脚本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deploy_tool/                # 远程部署 GUI 工具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└── docs/                       # 文档</w:t>
      </w:r>
    </w:p>
    <w:p>
      <w:pPr>
        <w:pStyle w:val="Heading3"/>
      </w:pPr>
      <w:r>
        <w:t>12.2 快速命令参考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源码运行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pip install -r requirements.txt &amp;&amp; python3 main.py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打包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python3 build_app.py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远程部署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cd deploy &amp;&amp; ./push_source_to_pi.sh IP USER PASS on onedir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启动 Mock 服务器（测试用）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python3 tools/mock_server.py --port 5000 --mode auto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无界面执行测试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python3 tools/auto_run_plan.py data/plans/全功能自动测试.plan --sn TEST-001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