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AI短剧平台用户操作说明书</w:t>
      </w:r>
    </w:p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软件名称：AI短剧创作平台</w:t>
        <w:br/>
      </w:r>
      <w:r>
        <w:rPr>
          <w:rFonts w:ascii="宋体" w:hAnsi="宋体" w:eastAsia="宋体"/>
          <w:b w:val="0"/>
          <w:sz w:val="24"/>
        </w:rPr>
        <w:t>开发单位：北京君禾世纪科技有限公司</w:t>
        <w:br/>
      </w:r>
      <w:r>
        <w:rPr>
          <w:rFonts w:ascii="宋体" w:hAnsi="宋体" w:eastAsia="宋体"/>
          <w:b w:val="0"/>
          <w:sz w:val="24"/>
        </w:rPr>
        <w:t>版本号：V1.0</w:t>
        <w:br/>
      </w:r>
      <w:r>
        <w:rPr>
          <w:rFonts w:ascii="宋体" w:hAnsi="宋体" w:eastAsia="宋体"/>
          <w:b w:val="0"/>
          <w:sz w:val="24"/>
        </w:rPr>
        <w:t>编写日期：2026年7月</w:t>
      </w:r>
    </w:p>
    <w:p>
      <w:r>
        <w:br w:type="page"/>
      </w:r>
    </w:p>
    <w:p/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8. 主体设置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8.1 角色管理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角色管理</w:t>
      </w:r>
      <w:r>
        <w:rPr>
          <w:rFonts w:ascii="宋体" w:hAnsi="宋体" w:eastAsia="宋体"/>
          <w:b w:val="0"/>
          <w:sz w:val="21"/>
        </w:rPr>
        <w:t>是主体设置模块的核心功能之一，为用户提供短剧角色的全生命周期管理能力。用户可以在该模块创建、编辑、删除角色，设置角色的详细属性和关系，并管理角色在剧本中的出场情况。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左侧功能菜单"主体设置"下的"角色管理"子菜单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剧集详情页左侧导航的"角色管理"菜单项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剧本编辑器右侧面板的"角色"标签页中的"管理角色"链接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页面布局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角色管理页面采用左右分栏式布局：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左侧角色列表栏（固定宽度，约300px）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顶部搜索框：支持按角色名称、身份、标签搜索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角色列表区域：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以卡片或列表形式展示所有角色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每张卡片显示：角色头像（如有设置）、角色名称、角色身份/职业、戏份等级（主角/配角/龙套）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当前选中角色高亮显示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支持拖拽排序调整角色显示顺序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底部"新建角色"按钮：点击打开角色创建弹窗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批量操作栏（选中多个角色后显示）：批量删除、批量设置戏份、批量导出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右侧角色详情编辑区（自适应宽度）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未选择角色时：显示"请从左侧选择一个角色进行编辑"的占位提示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选择角色后：显示该角色的详细信息和编辑表单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角色详情表单字段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基础信息区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角色名称（必填）：输入框，2-20字符，支持中英文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角色头像：上传区域，支持jpg/png格式，建议尺寸200×200像素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戏份等级：单选按钮组，选项：主角（一号/二号/三号...）、配角、龙套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性别：单选按钮，男/女/未知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年龄段：选择框，如"青年(18-25岁)"、"中年(35-45岁)"等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身份背景区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职业/身份：输入框，如"总裁"、"医生"、"大学生"、"古代公主"等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性格特点：多行文本框，描述角色的性格特征，如"高冷傲娇"、"温柔善良"、"腹黑深沉"等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外貌特征：多行文本框，描述角色的外貌，如"身高180cm，黑发，眼神深邃"等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背景故事：多行文本框，描述角色的成长经历、家庭背景等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关系设定区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角色关系图谱：可视化关系图，显示该角色与其他角色的关系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关系列表：表格形式，每行显示：关联角色、关系类型（恋人/朋友/敌人/亲人等）、关系描述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"添加关系"按钮：打开关系设置弹窗，选择关联角色和关系类型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出场统计区</w:t>
      </w:r>
      <w:r>
        <w:rPr>
          <w:rFonts w:ascii="宋体" w:hAnsi="宋体" w:eastAsia="宋体"/>
          <w:b w:val="0"/>
          <w:sz w:val="21"/>
        </w:rPr>
        <w:t>（只读）：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总出场集数：该角色在全剧中出场的集数统计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总对白数：该角色的对白总条数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出场率图表：柱状图展示该角色在各集的出场频率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操作按钮组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"保存"主按钮：保存所有修改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"取消"次按钮：放弃修改，返回上一次的保存状态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"删除角色"危险按钮：删除当前角色（需二次确认）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"复制角色"按钮：创建该角色的副本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角色创建流程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点击左侧"新建角色"按钮，打开角色创建弹窗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填写角色名称（必填）和其他基础信息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上传角色头像（可选）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设置戏份等级和性别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5. 填写身份背景信息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6. 设置该角色与其他角色的关系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7. 点击"创建"按钮，角色创建成功并自动添加到左侧列表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角色批量操作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在左侧角色列表中，勾选多个角色的复选框，顶部工具栏显示批量操作按钮：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批量删除：删除所有选中的角色，需二次确认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批量设置戏份：统一设置选中角色的戏份等级（主角/配角/龙套）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批量导出：导出选中角色的详细信息为Excel或PDF文件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批量添加到剧集：将选中的角色批量关联到指定剧集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角色数据导入/导出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导入角色：支持从Excel表格或JSON文件批量导入角色数据，系统自动解析并创建角色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导出角色：将角色数据导出为Excel、PDF、JSON等格式，便于备份或迁移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8.2 场景设置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场景设置</w:t>
      </w:r>
      <w:r>
        <w:rPr>
          <w:rFonts w:ascii="宋体" w:hAnsi="宋体" w:eastAsia="宋体"/>
          <w:b w:val="0"/>
          <w:sz w:val="21"/>
        </w:rPr>
        <w:t>功能用于管理和维护短剧中出现的所有场景信息，包括室内外场景、地点、时间、氛围等要素的统一管理。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左侧功能菜单"主体设置"下的"场景设置"子菜单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剧集详情页左侧导航的"场景管理"菜单项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页面布局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场景设置页面采用卡片网格布局：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顶部工具栏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搜索框：按场景名称、地点、类型搜索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筛选器：按场景类型（内景/外景）、出现频率、关联剧集筛选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视图切换：网格视图/列表视图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"新建场景"按钮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场景卡片网格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每张卡片展示一个场景的概要信息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卡片内容包括：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场景预览图（如有上传参考图）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场景标题：如"咖啡厅"、"总裁办公室"、"古代街道"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场景类型标签：内景/外景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地点信息：具体位置描述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出现次数：该场景在全剧中出现的次数统计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关联剧集：该场景出现在哪些剧集中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场景详情弹窗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点击场景卡片打开详情编辑弹窗：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基础信息区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场景标题（必填）：输入框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场景类型：单选按钮，内景/外景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场景分类：选择框，如"居家"、"办公场所"、"商业场所"、"户外"、"交通工具"等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详细描述区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具体地点：输入框，详细描述场景位置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环境描述：多行文本框，描述场景的布置、氛围、光线等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参考图片：上传区域，可上传场景参考图或实景照片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使用统计区</w:t>
      </w:r>
      <w:r>
        <w:rPr>
          <w:rFonts w:ascii="宋体" w:hAnsi="宋体" w:eastAsia="宋体"/>
          <w:b w:val="0"/>
          <w:sz w:val="21"/>
        </w:rPr>
        <w:t>（只读）：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首次出现：该场景首次出现的集数和场次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总出场次数：统计该场景在全剧中的出场频率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关联角色：经常出现在该场景的角色列表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操作按钮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"保存"、"取消"、"删除场景"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8.3 风格配置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风格配置</w:t>
      </w:r>
      <w:r>
        <w:rPr>
          <w:rFonts w:ascii="宋体" w:hAnsi="宋体" w:eastAsia="宋体"/>
          <w:b w:val="0"/>
          <w:sz w:val="21"/>
        </w:rPr>
        <w:t>功能用于统一设置短剧的整体视觉风格、色调、氛围等美学要素，确保剧集在视觉呈现上保持一致性。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左侧功能菜单"主体设置"下的"风格配置"子菜单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剧集详情页的"风格设置"选项卡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配置项目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视觉风格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整体色调：选择框，如"暖色调"、"冷色调"、"高饱和度"、"低饱和度"、"黑白"、"复古"等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画面风格：选择框，如"写实"、"唯美"、"电影感"、"日漫风"、"国潮风"等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光线氛围：选择框，如"明亮通透"、"暗调神秘"、"柔和温馨"、"强烈对比"等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参考图管理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上传风格参考图：支持上传多张图片作为整体风格的参考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参考图分类：可按"色调参考"、"构图参考"、"氛围参考"等分类管理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AI风格提取：系统可分析上传的参考图，自动提取主要色调、风格特征并生成文字描述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分镜风格模板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选择分镜绘制的风格模板：如"写实线稿"、"卡通风格"、"水墨风格"、"扁平插画"等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模板预览：显示不同风格模板的示例效果图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自定义模板：高级用户可上传自定义的风格模板文件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AI生成风格预设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在AI生成视频/图片时应用的风格预设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预设内容包括：色彩方案、光影效果、画面质感、特效强度等参数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支持保存多个风格预设方案，方便在不同场景中快速切换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8.4 声音设置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声音设置</w:t>
      </w:r>
      <w:r>
        <w:rPr>
          <w:rFonts w:ascii="宋体" w:hAnsi="宋体" w:eastAsia="宋体"/>
          <w:b w:val="0"/>
          <w:sz w:val="21"/>
        </w:rPr>
        <w:t>功能用于配置短剧中的音频相关参数，包括背景音乐、音效、配音等声音元素的统一管理。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左侧功能菜单"主体设置"下的"声音设置"子菜单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剧集详情页的"声音配置"选项卡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配置项目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背景音乐库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音乐分类：按情绪（欢快/悲伤/紧张/浪漫）、场景（都市/古装/悬疑）、节奏（快节奏/慢节奏）分类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音乐列表：展示系统内置的背景音乐库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音乐试听：点击可在线试听背景音乐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收藏音乐：将常用音乐加入收藏夹，方便快速选用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上传音乐：支持上传自定义的背景音乐文件（需符合版权要求）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音效库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音效分类：环境音效（街道/室内/自然）、动作音效（打斗/开关门/脚步声）、特效音效（魔法/科技/悬疑）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音效列表：展示系统内置的音效库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音效试听：点击可在线试听音效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音效收藏与上传：同背景音乐功能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配音设置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配音方式选择：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AI配音：使用AI语音合成技术自动生成配音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真人配音：上传真人录制的配音文件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混合模式：主要角色使用真人配音，次要角色使用AI配音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AI配音配置：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选择AI声音模型：不同性别、年龄、风格的AI声音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语速调节：调整AI配音的语速（0.5x-2.0x）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语调调节：调整AI配音的语调情感（平淡/激情/温柔/严肃等）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停顿设置：设置AI配音在标点符号处的停顿时长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配音预览：输入测试文本，实时预览AI配音效果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音频模板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保存音频配置方案：将常用的背景音乐+音效+配音设置保存为模板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应用音频模板：在新剧集中一键应用已保存的音频模板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模板管理：编辑、删除、重命名音频模板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音量平衡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全局音量调节：背景音乐音量、音效音量、配音音量的整体比例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自动音量平衡：开启后系统自动调整各音轨音量，避免声音忽大忽小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淡入淡出设置：背景音乐的起始淡入时长和结束淡出时长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---</w:t>
      </w:r>
    </w:p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9. 分镜视频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9.1 分镜管理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分镜管理</w:t>
      </w:r>
      <w:r>
        <w:rPr>
          <w:rFonts w:ascii="宋体" w:hAnsi="宋体" w:eastAsia="宋体"/>
          <w:b w:val="0"/>
          <w:sz w:val="21"/>
        </w:rPr>
        <w:t>是AI短剧创作平台的核心功能模块，用于将剧本内容转化为可视化的分镜脚本，并对分镜进行统一管理和编辑。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左侧功能菜单"分镜视频"下的"分镜管理"子菜单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剧集详情页左侧导航的"分镜设计"菜单项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剧本编辑页面的"生成分镜"按钮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页面布局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分镜管理页面采用专业的分镜编辑界面设计：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顶部工具栏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左侧：返回按钮、当前剧集名称显示、当前分镜进度（如"第1集 5/20场"）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中间：视图切换按钮（故事板视图/时间线视图/列表视图）、缩略图大小调节滑块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右侧："AI生成分镜"按钮、"导入分镜"按钮、"导出分镜"按钮、"预览"按钮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左侧分镜导航栏（固定宽度，约250px，可收起）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剧集选择下拉框：切换不同剧集的分镜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集数导航：标签页形式切换不同集数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场次列表：按时间顺序列出该集所有场次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每场显示：场次编号、场景名称、镜头数量、完成状态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当前选中场次高亮显示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已完成场次显示勾选标记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支持拖拽调整场次顺序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底部操作按钮："添加场次"、"复制场次"、"删除场次"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中间分镜编辑区（自适应宽度）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故事板视图</w:t>
      </w:r>
      <w:r>
        <w:rPr>
          <w:rFonts w:ascii="宋体" w:hAnsi="宋体" w:eastAsia="宋体"/>
          <w:b w:val="0"/>
          <w:sz w:val="21"/>
        </w:rPr>
        <w:t>（默认视图）：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以网格形式展示当前场次的所有分镜卡片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每张分镜卡片包含：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分镜缩略图/草图（可点击编辑）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分镜编号（如"镜头1"、"镜头2"）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镜头类型标签（特写/近景/中景/全景/远景）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时长显示（如"3秒"）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简要描述文字（前20字）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状态标记（已完成/草稿/待修改）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支持拖拽调整分镜顺序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支持多选批量操作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空白区域显示"+ 添加分镜"按钮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时间线视图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横向时间轴形式展示分镜序列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时间轴上每个分镜以矩形块表示，长度代表时长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支持拖拽调整分镜时长和顺序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显示总时长统计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列表视图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表格形式展示分镜详细信息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列包括：编号、镜头类型、景别、描述、时长、状态、操作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支持点击表头排序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支持批量编辑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右侧属性编辑栏（固定宽度，约300px，可收起）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未选择分镜时：显示当前场次的基本信息（场景、时间、氛围）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选择单个分镜后：显示该分镜的详细属性编辑表单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选择多个分镜后：显示批量编辑选项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分镜属性编辑表单字段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基础信息区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分镜编号：自动生成的序号，可手动修改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镜头类型：选择框，选项包括：定机位、推、拉、摇、移、跟、升、降、甩、晃等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景别：选择框，选项包括：大远景、远景、全景、中景、近景、特写、大特写等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拍摄角度：选择框，如平视、俯视、仰视、斜视等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时长：数字输入框，单位秒，支持小数点后一位（如3.5秒）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镜头运动速度：滑块，慢速-正常-快速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画面内容区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画面描述：多行文本框，详细描述镜头画面内容，如"画面从窗外缓缓推入，女主角坐在咖啡厅窗边，手中握着咖啡杯，眼神望向远方"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参考图片：上传区域，可上传该分镜的参考图、概念图或手绘草图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AI画面生成：点击后根据描述自动生成参考图（消耗AI次数）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对白与音效区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对白内容：多行文本框，该分镜中角色的对白台词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对白角色：选择框，选择说这段对白的角色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情绪标注：选择框，如平静、激动、悲伤、愤怒等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音效：选择框，选择该分镜需要添加的音效，支持多选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背景音乐：选择框，选择该分镜的背景音乐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拍摄要求区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特殊拍摄要求：多行文本框，如"需要特效合成"、"需要无人机航拍"、"需要绿幕"等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道具清单：文本框，列出该分镜需要的道具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演员要求：文本框，如"需要群演10人"、"需要特技演员"等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分镜状态标记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状态选择：草稿/已完成/待修改/已废弃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优先级：低/中/高/紧急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负责人：选择负责该分镜的人员（团队协作时）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备注：多行文本框，添加额外备注信息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分镜操作功能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添加分镜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点击"+ 添加分镜"按钮或在空白区域右键选择"添加分镜"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系统自动生成新的分镜卡片，编号自动递增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在右侧属性栏填写分镜详细信息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可在分镜卡片上直接编辑简要描述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删除分镜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点击分镜卡片右上角的删除图标，或右键选择"删除"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弹出确认对话框："确定删除该分镜吗？删除后不可恢复。"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确认后分镜被删除，后续分镜编号自动调整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复制分镜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点击分镜卡片上的复制图标，或右键选择"复制"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系统在该分镜后创建一份完全相同的副本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可修改副本内容形成新的分镜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移动分镜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拖拽分镜卡片到目标位置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或右键选择"上移"/"下移"调整顺序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或使用剪切粘贴功能移动到其他场次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批量操作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按住Ctrl或Shift键多选分镜卡片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顶部工具栏显示批量操作按钮：批量删除、批量复制、批量设置属性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可统一设置选中分镜的镜头类型、时长、状态等属性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AI辅助分镜功能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AI生成分镜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在剧本编辑器中点击"AI生成分镜"按钮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系统自动分析剧本内容，根据场景描述和动作指示生成分镜建议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AI生成的分镜显示在分镜管理页面，状态标记为"AI生成"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用户可对AI生成的分镜进行人工审核和修改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AI优化分镜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选中一个或多个分镜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点击"AI优化"按钮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AI根据分镜内容提供更优的镜头语言建议，如"建议改为特写突出表情"、"建议增加慢动作增强戏剧效果"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用户可选择接受或拒绝AI的建议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分镜预览功能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故事板预览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点击"预览"按钮进入预览模式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以幻灯片形式播放当前集的所有分镜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每张分镜显示画面描述和简要对白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支持调整播放速度和循环播放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5. 支持全屏预览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动态分镜预览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系统根据分镜描述自动生成简单的动画预览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使用AI技术将静态分镜转化为动态预览片段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帮助用户更直观地理解分镜效果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分镜导入/导出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导入分镜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支持从其他软件（如Final Draft、Celtx）导入分镜数据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支持导入Excel表格形式的分镜脚本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支持导入图片序列作为分镜参考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导出分镜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导出为PDF格式的分镜故事板，适合打印和分享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导出为图片序列，每张分镜生成一张图片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导出为视频文件，将分镜序列生成预览视频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导出为Excel或CSV格式的分镜表，包含完整的分镜数据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8.2 场景设置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（已在8.1节角色管理中部分介绍，此处不再重复）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8.3 风格配置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（已在8.1节角色管理中部分介绍，此处不再重复）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8.4 声音设置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（已在8.1节角色管理中部分介绍，此处不再重复）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---</w:t>
      </w:r>
    </w:p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9. 分镜视频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9.1 分镜管理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（已在第8章主体设置中详细描述，此处不再重复）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9.2 视频生成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视频生成</w:t>
      </w:r>
      <w:r>
        <w:rPr>
          <w:rFonts w:ascii="宋体" w:hAnsi="宋体" w:eastAsia="宋体"/>
          <w:b w:val="0"/>
          <w:sz w:val="21"/>
        </w:rPr>
        <w:t>是AI短剧创作平台的核心功能，利用先进的AI视频生成技术，将分镜脚本自动转换为完整的视频成片。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左侧功能菜单"分镜视频"下的"视频生成"子菜单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分镜管理页面的"生成视频"按钮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剧集详情页左侧导航的"视频生成"菜单项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视频生成流程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第一步：选择生成范围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打开视频生成页面，系统显示当前剧集的所有分镜列表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选择要生成为视频的分镜范围：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单集生成：选择某一集的所有分镜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全场次生成：选择某一特定场次的所有分镜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自定义选择：勾选特定的分镜进行生成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全剧生成：选择全部剧集的所有分镜（耗时较长）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系统显示所选分镜的总数量、预估生成时长和所需AI算力豆数量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第二步：配置生成参数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视频基础设置：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分辨率选择：480P/720P/1080P/2K/4K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帧率选择：24fps（电影感）/30fps（标准）/60fps（流畅）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画面比例：竖屏(9:16)/横屏(16:9)/正方形(1:1)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视频编码格式：H.264/H.265/ProRes等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AI生成风格设置：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视觉风格：选择AI生成画面的整体风格，如"写实风格"、"动漫风格"、"油画风格"、"水墨风格"等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色彩基调：暖色调/冷色调/高饱和/低饱和/黑白等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光线氛围：明亮通透/暗调神秘/柔和温馨/强烈对比等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人物一致性：选择是否保持角色形象在不同镜头中的一致性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音频设置：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背景音乐：选择是否添加AI生成的背景音乐或用户上传的音乐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配音方式：AI自动配音/上传真人配音/无配音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音效添加：选择是否自动添加场景音效（如开门声、脚步声等）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音量平衡：背景音乐、配音、音效的音量比例调节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高级设置：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镜头运动：选择AI生成镜头运动的方式，如"固定机位"、"平滑推拉"、"手持晃动"等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转场效果：选择分镜之间的转场方式，如"硬切"、"淡入淡出"、"叠化"、"闪白"等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特效强度：AI生成特效（如粒子效果、光效等）的强度等级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渲染优先级：标准/优先/紧急（影响排队顺序和算力豆消耗）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第三步：预览与确认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参数配置完成后，点击"预览效果"按钮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系统根据设置生成一个短片段（约5-10秒）的预览视频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用户可观看预览视频，检查画面风格、色彩、镜头运动等是否符合预期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如不满意，返回上一步调整参数；如满意，点击"确认生成"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第四步：提交生成任务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确认生成后，系统显示任务提交确认对话框：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显示生成任务的详细信息：分镜数量、预估时长、分辨率、算力豆消耗等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显示用户当前账户的算力豆余额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如余额不足，提示充值或选择降低生成参数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点击"确认提交"按钮，系统将生成任务提交到后台队列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页面跳转到"生成任务管理"页面，显示任务排队情况和预计开始时间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第五步：等待生成完成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任务提交后，系统根据渲染优先级和资源情况将任务加入队列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用户可在"生成任务管理"页面查看任务状态：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排队中：显示当前排队位置和预计开始时间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生成中：显示生成进度百分比、已用时间、剩余时间估计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已完成：显示生成完成时间、视频文件大小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失败：显示失败原因，提供"重新生成"按钮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生成过程中，系统支持：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实时预览：部分已生成的片段可实时预览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暂停/继续：可暂停生成任务，稍后继续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取消任务：在生成完成前可取消任务（已消耗算力豆不退还）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第六步：查看和下载视频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任务状态变为"已完成"后，系统自动发送通知（站内消息/邮件/短信，根据用户设置）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用户可在任务管理页面点击"查看视频"按钮在线预览生成的视频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视频预览页面提供：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播放控制：播放/暂停、快进/快退、音量调节、全屏播放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画质选择：根据网络情况切换不同清晰度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下载按钮：下载视频文件到本地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分享按钮：生成视频分享链接或二维码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重新生成按钮：如不满意，可调整参数后重新生成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点击"下载视频"按钮，选择保存路径，将视频文件（MP4格式）下载到本地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批量生成与管理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批量生成设置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在视频生成页面，可同时选择多个场次或整集进行批量生成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统一配置生成参数，应用到所有选中的分镜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系统按顺序依次生成，或根据资源情况并行生成多个片段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提供批量任务管理面板，统一查看所有生成任务的状态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视频片段管理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生成的视频片段在"我的视频库"中统一管理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可按剧集、集数、场次、生成时间等维度筛选和查找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支持对视频片段进行：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重命名：修改视频文件名称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添加标签：添加自定义标签便于分类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移动文件夹：整理到不同的文件夹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复制：创建视频副本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删除：删除视频文件（需二次确认）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分享：生成分享链接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导出：导出到本地或其他平台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支持创建播放列表，将多个视频片段按顺序组合播放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视频合并与后期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视频合并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在视频库中选择多个视频片段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点击"合并视频"按钮，进入视频合并编辑器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拖拽调整视频片段的顺序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设置片段之间的转场效果（硬切/淡入淡出/叠化等）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5. 预览合并后的效果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6. 确认后生成合并后的完整视频文件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简单后期编辑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在视频库中点击视频片段的"编辑"按钮，进入简易编辑器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基本剪辑功能：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裁剪：设置视频的起始和结束时间点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分割：将视频分割为多个片段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拼接：将多个视频片段拼接在一起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画面调整：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亮度/对比度/饱和度调节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色彩滤镜：黑白/复古/电影感等预设滤镜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画面裁剪：调整画面比例或裁剪画面区域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音频处理：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音量调节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音频淡入淡出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背景音乐添加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原声/配音切换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5. 字幕添加：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添加文字字幕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设置字幕样式（字体/大小/颜色/位置）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设置字幕出现和消失时间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6. 特效添加：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转场特效：多种转场效果可选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画面特效：模糊/锐化/马赛克等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贴纸/水印：添加装饰元素或水印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7. 编辑完成后，点击"保存"生成新的视频文件，或"另存为"保存为新的文件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9.3 分镜编辑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（已在9.1节分镜管理中详细描述，此处不再重复）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9.4 视频预览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视频预览</w:t>
      </w:r>
      <w:r>
        <w:rPr>
          <w:rFonts w:ascii="宋体" w:hAnsi="宋体" w:eastAsia="宋体"/>
          <w:b w:val="0"/>
          <w:sz w:val="21"/>
        </w:rPr>
        <w:t>功能允许用户在线预览生成的视频片段或完整的剧集视频，支持多种播放控制和画质选择。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视频生成任务完成后的"查看视频"按钮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视频库中点击视频缩略图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剧集详情页的"视频预览"选项卡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预览界面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视频播放区</w:t>
      </w:r>
      <w:r>
        <w:rPr>
          <w:rFonts w:ascii="宋体" w:hAnsi="宋体" w:eastAsia="宋体"/>
          <w:b w:val="0"/>
          <w:sz w:val="21"/>
        </w:rPr>
        <w:t>（占据主要区域）：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视频画面显示区域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支持点击画面暂停/播放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双击画面全屏播放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支持右键菜单：播放/暂停、全屏、画中画、下载视频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播放控制栏</w:t>
      </w:r>
      <w:r>
        <w:rPr>
          <w:rFonts w:ascii="宋体" w:hAnsi="宋体" w:eastAsia="宋体"/>
          <w:b w:val="0"/>
          <w:sz w:val="21"/>
        </w:rPr>
        <w:t>（位于播放区底部）：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播放/暂停按钮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进度条：显示播放进度，支持拖拽跳转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当前时间/总时长显示（如"01:23 / 05:00"）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音量控制：音量滑块和静音按钮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倍速播放：0.5x/1.0x/1.25x/1.5x/2.0x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画质选择：根据网络情况自动或手动切换清晰度（流畅/标清/高清/超清）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全屏按钮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视频信息栏</w:t>
      </w:r>
      <w:r>
        <w:rPr>
          <w:rFonts w:ascii="宋体" w:hAnsi="宋体" w:eastAsia="宋体"/>
          <w:b w:val="0"/>
          <w:sz w:val="21"/>
        </w:rPr>
        <w:t>（位于播放区上方或侧边）：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视频标题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所属剧集和集数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视频时长、文件大小、分辨率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生成时间、生成参数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操作按钮：下载、分享、重新生成、添加到播放列表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弹幕/评论开关</w:t>
      </w:r>
      <w:r>
        <w:rPr>
          <w:rFonts w:ascii="宋体" w:hAnsi="宋体" w:eastAsia="宋体"/>
          <w:b w:val="0"/>
          <w:sz w:val="21"/>
        </w:rPr>
        <w:t>（如支持）：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显示/隐藏弹幕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弹幕设置（透明度、速度、密度等）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快捷键支持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空格键：播放/暂停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方向键左/右：快进/快退5秒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方向键上/下：音量增大/减小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F键：全屏切换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M键：静音切换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数字键0-9：跳转到对应百分比进度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批量预览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在视频库中可选择多个视频批量播放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系统按顺序自动播放选中的视频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支持设置播放顺序（默认/随机/自定义）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播放列表显示在侧边栏，可点击切换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对比预览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选择两个视频版本（如不同参数生成的同一分镜）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分屏或并排对比播放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同步控制两个视频的播放进度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便于对比不同生成参数的效果差异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9.5 导出下载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导出下载</w:t>
      </w:r>
      <w:r>
        <w:rPr>
          <w:rFonts w:ascii="宋体" w:hAnsi="宋体" w:eastAsia="宋体"/>
          <w:b w:val="0"/>
          <w:sz w:val="21"/>
        </w:rPr>
        <w:t>功能允许用户将生成的视频、分镜故事板、项目数据等导出为本地文件，便于存档、分享或进一步后期制作。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视频预览页面的"下载"按钮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视频库中视频卡片的"导出"选项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分镜管理页面的"导出分镜"按钮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剧集详情页的"导出项目"选项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导出选项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视频导出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选择导出内容：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单个视频片段：导出选中的单个视频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整集视频：导出一集的所有视频合并后的完整文件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全剧视频：导出整部剧的所有视频（可选择是否合并为一个文件）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自定义范围：选择特定的时间范围或分镜范围导出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设置导出参数：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视频格式：MP4/MOV/AVI/MKV/ProRes等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分辨率：原始分辨率/1080P/720P/480P/自定义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码率：高/中/低/自定义（影响文件大小和画质）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帧率：保持原始/30fps/24fps/60fps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色彩空间：Rec.709/P3/DCI-P3等（专业导出选项）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音频设置：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音频格式：AAC/MP3/WAV/FLAC等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采样率：48kHz/44.1kHz/96kHz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比特率：128kbps/192kbps/320kbps/无损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声道：立体声/5.1环绕/单声道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添加水印（可选）：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文字水印：输入文字内容，设置字体、大小、颜色、透明度、位置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图片水印：上传PNG图片作为水印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动态水印：设置水印的显示时间、淡入淡出效果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导出文件命名：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使用系统自动命名（剧集名_集数_日期）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自定义文件名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添加版本号（如v1、v2、final）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添加备注标签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5. 选择导出方式：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本地下载：直接下载到本地计算机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云端存储：保存到平台提供的云存储空间（需付费扩容）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第三方存储：导出到连接的第三方云盘（如百度网盘、阿里云盘，需提前授权绑定）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直接分享：生成在线播放链接，无需下载即可分享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6. 开始导出：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点击"开始导出"按钮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系统根据文件大小和处理复杂度显示预估导出时间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导出过程中显示实时进度条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导出完成后自动下载文件（本地下载方式）或发送下载链接（云端存储方式）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批量导出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在视频库中勾选多个视频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点击"批量导出"按钮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统一设置导出参数（分辨率、格式等）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选择"合并为一个文件"或"分别导出为多个文件"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5. 开始批量导出，系统按顺序处理或并行处理多个导出任务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6. 导出完成后打包为ZIP文件下载，或分别下载多个文件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分镜导出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导出为图片：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将分镜故事板导出为PNG/JPG格式的图片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可选每页布局：1×1（单张大图）、2×2（四格）、3×3（九格）等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添加页眉页脚信息：剧集名称、集数、页码、日期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添加水印（可选）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导出为PDF：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生成分镜故事板PDF文档，适合打印和分享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自定义PDF页面大小：A4/A3/ Letter等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设置每页显示的分镜数量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添加封面页和目录页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设置页面边距和分镜间距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导出为Excel/CSV：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将分镜数据导出为表格形式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包含字段：分镜编号、镜头类型、景别、描述、时长、对白、音效等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便于在其他软件中进一步编辑或统计分析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导出为专业格式：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导出为Final Draft、Celtx等专业剧本软件支持的格式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导出为XML或JSON格式的结构化数据，便于系统集成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项目数据导出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完整项目导出：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将整个剧集项目（包含剧本、分镜、角色、场景等所有数据）导出为项目文件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文件格式为平台专用的项目格式（如.aiproject）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包含所有关联资源（图片、音频、视频等）的打包文件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可用于项目备份、迁移或与其他协作者分享完整项目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部分数据导出：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仅导出剧本文本为Word/PDF/TXT格式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仅导出角色信息为Excel/JSON格式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仅导出场景列表为表格格式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自定义选择要导出的数据类型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导出设置：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是否包含编辑历史版本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是否包含评论和批注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是否包含协作者信息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数据加密选项（设置密码保护导出文件）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导出历史与状态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导出历史记录：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在"我的导出"页面查看所有导出记录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显示信息：导出时间、文件名称、文件大小、导出状态、过期时间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支持按时间范围、文件类型、状态筛选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导出状态跟踪：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排队中：显示当前排队位置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处理中：显示实时进度百分比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已完成：显示下载链接或文件位置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失败：显示失败原因和"重新导出"按钮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文件有效期：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云端导出的文件默认保存7天（可设置延长）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过期前系统发送提醒通知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支持手动延长有效期或提前删除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下载管理：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支持断点续传下载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多文件打包下载为ZIP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下载速度限制设置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下载完成通知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---</w:t>
      </w:r>
    </w:p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10. 会员中心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10.1 会员权益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会员中心</w:t>
      </w:r>
      <w:r>
        <w:rPr>
          <w:rFonts w:ascii="宋体" w:hAnsi="宋体" w:eastAsia="宋体"/>
          <w:b w:val="0"/>
          <w:sz w:val="21"/>
        </w:rPr>
        <w:t>是用户管理平台账户、查看权益、购买服务和管理订单的入口。</w:t>
      </w:r>
      <w:r>
        <w:rPr>
          <w:rFonts w:ascii="宋体" w:hAnsi="宋体" w:eastAsia="宋体"/>
          <w:b/>
          <w:sz w:val="21"/>
        </w:rPr>
        <w:t>会员权益</w:t>
      </w:r>
      <w:r>
        <w:rPr>
          <w:rFonts w:ascii="宋体" w:hAnsi="宋体" w:eastAsia="宋体"/>
          <w:b w:val="0"/>
          <w:sz w:val="21"/>
        </w:rPr>
        <w:t>页面展示了当前会员等级、可用权益和升级选项。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左侧功能菜单"会员中心"下的"我的权益"子菜单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点击顶部导航栏用户头像下拉菜单中的"会员中心"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页面布局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会员信息卡片（页面顶部）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左侧：用户头像和昵称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中间：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当前会员等级标识（如"普通会员"、"黄金会员"、"钻石会员"等）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会员到期时间（如"有效期至：2026年12月31日"）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距离下一等级进度条（显示当前经验值/升级所需经验值）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右侧："升级会员"按钮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权益详情区域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当前可用权益列表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以卡片网格形式展示当前会员等级可享受的所有权益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每张权益卡片包含：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权益图标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权益名称（如"AI生成不限次"、"高清视频导出"、"优先客服通道"等）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权益说明（简要描述权益内容）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使用状态（如"已激活"、"剩余100次"、"本月已用完"）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使用统计区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本月资源使用统计：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AI生成时长：已使用X小时/总额度Y小时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视频导出时长：已使用X分钟/总额度Y分钟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存储空间使用：已使用X GB/总额度Y GB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算力豆余额：当前剩余X豆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资源使用趋势图：折线图展示近30天的资源使用情况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会员升级推荐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显示下一等级会员的权益对比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"升级后可获得"列表：列出升级后将新增的权益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"立即升级"按钮：跳转到套餐购买页面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10.2 套餐购买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套餐购买</w:t>
      </w:r>
      <w:r>
        <w:rPr>
          <w:rFonts w:ascii="宋体" w:hAnsi="宋体" w:eastAsia="宋体"/>
          <w:b w:val="0"/>
          <w:sz w:val="21"/>
        </w:rPr>
        <w:t>页面提供各种会员套餐和增值服务包，供用户购买以获取更多权益和资源。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会员权益页面的"升级会员"或"立即升级"按钮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左侧功能菜单"会员中心"下的"套餐购买"子菜单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顶部导航栏用户头像下拉菜单中的"购买套餐"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页面布局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套餐分类标签页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会员套餐：按月/季/年订阅的会员等级套餐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算力豆充值：购买AI生成所需的算力豆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增值服务包：单独购买特定权益（如额外的存储空间、高清导出权限等）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组合优惠包：多种权益组合的优惠套餐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套餐展示区域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会员套餐卡片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以卡片形式展示各等级会员套餐，如：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套餐名称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月卡价格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季卡价格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年卡价格</w:t>
            </w:r>
          </w:p>
        </w:tc>
        <w:tc>
          <w:tcPr>
            <w:tcW w:type="dxa" w:w="1728"/>
          </w:tcPr>
          <w:p>
            <w:r>
              <w:rPr>
                <w:rFonts w:ascii="黑体" w:hAnsi="黑体" w:eastAsia="黑体"/>
                <w:b/>
                <w:sz w:val="20"/>
              </w:rPr>
              <w:t>主要权益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普通会员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免费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免费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免费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基础功能，有限额度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黄金会员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¥29/月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¥79/季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¥299/年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更多AI额度，高清导出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钻石会员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¥59/月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¥159/季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¥599/年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无限AI使用，4K导出，优先客服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至尊会员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¥99/月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¥269/季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¥999/年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0"/>
              </w:rPr>
              <w:t>全部权益，专属客服，定制服务</w:t>
            </w:r>
          </w:p>
        </w:tc>
      </w:tr>
    </w:tbl>
    <w:p/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每张套餐卡片包含：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套餐名称和等级标识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价格信息（突出显示最优惠的方案）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权益列表（用勾选标记显示包含的权益）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"选择此套餐"按钮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推荐标签（如"最受欢迎"、"性价比最高"等）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算力豆充值选项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显示不同金额的算力豆充值方案：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充值金额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获得算力豆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赠送比例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0"/>
              </w:rPr>
              <w:t>实际单价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¥10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100豆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¥0.10/豆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¥50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550豆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10%赠送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¥0.09/豆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¥100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1200豆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20%赠送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¥0.08/豆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¥500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7000豆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40%赠送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¥0.07/豆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¥1000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15000豆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50%赠送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¥0.06/豆</w:t>
            </w:r>
          </w:p>
        </w:tc>
      </w:tr>
    </w:tbl>
    <w:p/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显示当前账户算力豆余额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输入框：自定义充值金额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"立即充值"按钮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增值服务包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单独购买特定权益，如：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高清视频导出包：¥9.9/次 或 ¥49/月无限次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额外存储空间：¥5/10GB/月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优先客服通道：¥19/月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专属AI模型训练：¥199/次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定制字体/水印：¥29/个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购买流程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选择套餐：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浏览各类型套餐，选择合适的方案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点击套餐卡片上的"选择此套餐"或"立即充值"按钮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对于会员套餐，选择订阅周期（月/季/年）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对于算力豆充值，输入充值金额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确认订单：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弹出订单确认对话框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显示订单详情：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商品名称：如"黄金会员-年卡"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商品内容：详细列出包含的权益或服务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原价：划线显示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优惠价/实际支付金额：突出显示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优惠说明：如"限时8折"、"首单优惠"等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有效期：会员有效期或算力豆有效期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显示支付方式选项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勾选"我已阅读并同意《服务协议》"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"确认支付"按钮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选择支付方式：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支持多种支付方式：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支付宝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微信支付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银行卡支付（储蓄卡/信用卡）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Apple Pay / Google Pay（移动端）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企业账户余额（企业用户）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显示可用优惠券/兑换码输入框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显示当前账户余额（如有），可选择使用余额抵扣部分金额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完成支付：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点击"确认支付"后，跳转到第三方支付页面或弹出支付二维码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用户完成扫码或输入支付密码等操作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支付成功后，系统自动返回平台并显示"支付成功"提示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支付失败时，显示失败原因（余额不足/网络异常等），提供"重新支付"按钮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5. 查看订单结果：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支付成功后，页面自动跳转到"购买成功"确认页面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显示购买详情：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恭喜您，购买成功！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商品名称：黄金会员-年卡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有效期：2026年7月6日 至 2027年7月6日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权益已立即生效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显示"立即使用"按钮，跳转到相关功能页面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显示"查看订单详情"按钮，跳转到订单管理页面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系统同时发送购买成功的通知（站内消息+邮件/短信）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订单管理与发票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订单查询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在"会员中心"→"我的订单"查看所有历史订单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支持按时间范围、订单状态、商品类型筛选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显示订单列表：订单号、商品名称、下单时间、金额、状态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点击订单查看详情：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订单信息：订单号、下单时间、支付时间、支付方式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商品详情：商品名称、规格、数量、单价、总价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支付信息：商品金额、优惠金额、实付金额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状态跟踪：待支付/已支付/处理中/已完成/已退款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操作按钮：再次购买、申请退款、下载凭证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发票申请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在订单详情页点击"申请发票"按钮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填写发票信息：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发票类型：增值税普通发票/增值税专用发票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发票抬头：个人/企业（填写准确名称）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纳税人识别号（企业发票必填）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发票内容：软件服务费/技术服务费/会员服务费等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发票金额：按订单实付金额/自定义金额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接收方式：电子发票（邮箱）/纸质发票（邮寄地址）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提交申请，系统审核后开具发票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在"我的发票"页面查看发票申请状态和下载电子发票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退款与售后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退款申请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在订单详情页点击"申请退款"按钮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选择退款原因（如"购买错误"、"重复购买"、"服务不满意"等）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填写退款说明（可选）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提交退款申请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系统审核（通常在1-3个工作日内完成）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审核通过后，款项原路退回支付账户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退款进度可在"退款记录"中查看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售后服务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如遇到购买或使用问题，可通过以下渠道联系客服：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在线客服：平台内置在线客服聊天窗口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客服电话：拨打官方客服热线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邮件支持：发送问题描述至客服邮箱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工单系统：提交工单，客服会在规定时间内回复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提供7×24小时的技术支持服务（钻石及以上会员享受优先服务）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10.3 订单管理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（已在10.2节套餐购买的"订单管理与发票"部分详细描述，此处不再重复）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10.4 账户余额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账户余额</w:t>
      </w:r>
      <w:r>
        <w:rPr>
          <w:rFonts w:ascii="宋体" w:hAnsi="宋体" w:eastAsia="宋体"/>
          <w:b w:val="0"/>
          <w:sz w:val="21"/>
        </w:rPr>
        <w:t>功能展示用户账户中的算力豆余额、充值记录、消费明细等信息。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会员权益页面的"算力豆余额"卡片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左侧功能菜单"会员中心"下的"账户余额"子菜单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顶部导航栏用户头像下拉菜单中的"我的余额"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页面布局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余额概览卡片（页面顶部）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当前算力豆余额：大号字体突出显示（如"12,580 豆"）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等值人民币金额（如"约 ¥125.80"）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充值按钮："立即充值"主按钮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明细按钮："查看明细"次按钮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资源使用统计图表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算力豆使用趋势图：折线图展示近30天/近12个月的算力豆消耗趋势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资源消耗分布饼图：展示不同类型消耗（视频生成/AI配音/图片生成等）的占比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使用高峰时段分析：柱状图展示每日/每周的使用高峰时段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充值记录表格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显示所有历史充值记录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列包括：充值时间、充值金额、获得算力豆、赠送数量、支付方式、订单号、状态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支持按时间范围、金额范围、支付方式筛选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支持导出充值记录为Excel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消费明细表格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显示所有算力豆消费记录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列包括：消费时间、消费项目、消耗算力豆、关联项目（剧集名称/分镜编号）、剩余余额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支持按消费类型（视频生成/配音/图片生成等）、时间范围、关联项目筛选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支持导出消费明细为Excel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点击单条记录可查看详细消耗参数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赠送与转移记录</w:t>
      </w:r>
      <w:r>
        <w:rPr>
          <w:rFonts w:ascii="宋体" w:hAnsi="宋体" w:eastAsia="宋体"/>
          <w:b w:val="0"/>
          <w:sz w:val="21"/>
        </w:rPr>
        <w:t>（如支持）：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显示算力豆赠送/接收记录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显示算力豆转移到其他账户的记录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支持查看详细交易信息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余额提醒设置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低余额提醒：设置当余额低于X豆时发送提醒通知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消费限额设置：设置每日/每月的最大消费限额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提醒方式：站内消息/邮件/短信/微信推送（可选）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10.5 使用记录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使用记录</w:t>
      </w:r>
      <w:r>
        <w:rPr>
          <w:rFonts w:ascii="宋体" w:hAnsi="宋体" w:eastAsia="宋体"/>
          <w:b w:val="0"/>
          <w:sz w:val="21"/>
        </w:rPr>
        <w:t>功能详细记录了用户在平台上的所有操作行为，便于用户追溯历史操作、统计工作量和管理项目进度。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左侧功能菜单"会员中心"下的"使用记录"子菜单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顶部导航栏用户头像下拉菜单中的"操作记录"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页面布局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记录统计概览（页面顶部）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今日操作次数：今日进行的各类操作统计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本周活跃天数：本周有操作记录的天数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总项目数：创建的总剧集/项目数量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总生成视频时长：累计生成的视频总时长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操作记录列表（主内容区）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筛选条件栏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时间范围：今天/近7天/近30天/自定义日期范围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操作类型：全部/项目创建/剧本编辑/分镜生成/视频生成/会员购买/其他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关联项目：选择特定剧集筛选相关记录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搜索框：按关键词搜索记录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记录列表表格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时间：操作发生的具体时间（精确到秒）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操作类型：图标+文字标识操作类型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操作详情：简要描述操作内容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关联项目：显示关联的剧集/项目名称（可点击进入）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操作结果：成功/失败（失败显示原因）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消耗资源：消耗的算力豆/存储空间等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操作按钮："查看详情"（查看完整操作信息）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记录详情弹窗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点击"查看详情"后显示：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操作基本信息：时间、类型、操作者、IP地址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操作前状态（如适用）：修改前的数据快照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操作后状态：修改后的数据详情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操作参数：详细的操作配置参数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执行结果：成功/失败、错误信息（如有）、耗时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关联操作：与该操作相关的上下游操作链接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操作统计图表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操作类型分布图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饼图/环形图展示各类操作（剧本编辑/视频生成/分镜管理等）的占比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操作趋势图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折线图展示近7天/30天/12个月的操作频次趋势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可按操作类型筛选显示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项目活跃度排行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柱状图展示各项目的操作频次排行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识别最活跃的项目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操作热力图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日历热力图形式展示每日操作频次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颜色深浅代表操作多少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可快速识别活跃日期和空闲日期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数据导出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导出操作记录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支持将筛选后的操作记录导出为Excel/CSV文件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包含字段：时间、操作类型、详情、关联项目、结果、消耗资源等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支持按时间范围、操作类型筛选后导出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导出统计报告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生成操作统计报告PDF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包含各类图表和数据分析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可设置报告时间范围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打印记录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支持打印操作记录列表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打印预览和打印设置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记录保留策略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自动清理设置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设置操作记录的保留期限（如保留1年/2年/永久）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超过期限的记录自动归档或删除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重要操作（如项目创建、视频生成完成）永久保留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手动归档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将已完结项目的操作记录归档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归档后的记录移入"归档记录"区，主列表中不再显示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可随时查看和解压归档记录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---</w:t>
      </w:r>
    </w:p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11. 团队管理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11.1 团队概览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团队管理</w:t>
      </w:r>
      <w:r>
        <w:rPr>
          <w:rFonts w:ascii="宋体" w:hAnsi="宋体" w:eastAsia="宋体"/>
          <w:b w:val="0"/>
          <w:sz w:val="21"/>
        </w:rPr>
        <w:t>功能为企业和工作室用户提供团队协作能力，支持多人共同创作、权限管理和资源共享。</w:t>
      </w:r>
      <w:r>
        <w:rPr>
          <w:rFonts w:ascii="宋体" w:hAnsi="宋体" w:eastAsia="宋体"/>
          <w:b/>
          <w:sz w:val="21"/>
        </w:rPr>
        <w:t>团队概览</w:t>
      </w:r>
      <w:r>
        <w:rPr>
          <w:rFonts w:ascii="宋体" w:hAnsi="宋体" w:eastAsia="宋体"/>
          <w:b w:val="0"/>
          <w:sz w:val="21"/>
        </w:rPr>
        <w:t>页面展示了团队的基本信息、成员情况和资源使用情况。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左侧功能菜单"团队管理"下的"团队概览"子菜单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点击顶部导航栏用户头像下拉菜单中的"我的团队"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页面布局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团队信息卡片（页面顶部）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左侧：团队Logo/头像（可点击编辑）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中间：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团队名称（可点击编辑）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团队ID（唯一标识）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创建时间和创建人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团队简介（可点击编辑）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右侧：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"团队设置"按钮：进入团队详细设置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"邀请成员"按钮：快速邀请新成员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团队统计数据行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团队成员数：当前成员数量/成员上限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团队项目数：团队创建的总项目数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本月活跃项目：本月有操作的项目数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团队资源使用：本月消耗的总算力豆/存储空间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团队资源使用情况图表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算力豆使用趋势：折线图展示近30天团队算力豆消耗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项目活跃度排行：柱状图展示各项目操作频次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成员贡献分布：饼图展示各成员的资源使用占比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最近动态列表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显示团队近期的操作记录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包括：项目创建、成员加入、资源使用等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支持"查看全部"跳转到团队操作记录页面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11.2 成员管理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成员管理</w:t>
      </w:r>
      <w:r>
        <w:rPr>
          <w:rFonts w:ascii="宋体" w:hAnsi="宋体" w:eastAsia="宋体"/>
          <w:b w:val="0"/>
          <w:sz w:val="21"/>
        </w:rPr>
        <w:t>功能用于管理团队成员，包括邀请新成员、设置成员权限、移除成员等操作。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团队概览页面的"邀请成员"按钮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左侧功能菜单"团队管理"下的"成员管理"子菜单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页面布局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成员列表表格（主内容区）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表头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成员信息：头像、昵称、姓名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角色/权限：在团队中的角色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加入时间：加入团队的日期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最后活跃：最近一次操作时间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资源使用：本月消耗的算力豆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状态：正常/待激活/已禁用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操作按钮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表格内容</w:t>
      </w:r>
      <w:r>
        <w:rPr>
          <w:rFonts w:ascii="宋体" w:hAnsi="宋体" w:eastAsia="宋体"/>
          <w:b w:val="0"/>
          <w:sz w:val="21"/>
        </w:rPr>
        <w:t>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0"/>
              </w:rPr>
              <w:t>成员信息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0"/>
              </w:rPr>
              <w:t>加入时间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0"/>
              </w:rPr>
              <w:t>最后活跃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0"/>
              </w:rPr>
              <w:t>本月使用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1234"/>
          </w:tcPr>
          <w:p>
            <w:r>
              <w:rPr>
                <w:rFonts w:ascii="黑体" w:hAnsi="黑体" w:eastAsia="黑体"/>
                <w:b/>
                <w:sz w:val="20"/>
              </w:rPr>
              <w:t>操作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[头像] 张三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团队管理员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2026-01-15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10分钟前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500豆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管理/禁用/移除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[头像] 李四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编辑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2026-02-20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1小时前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200豆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正常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管理/禁用/移除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[头像] 王五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查看者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2026-03-01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3天前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0豆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待激活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重新发送邀请/取消</w:t>
            </w:r>
          </w:p>
        </w:tc>
      </w:tr>
    </w:tbl>
    <w:p/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操作按钮说明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管理：打开成员权限管理弹窗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禁用：暂时禁止该成员访问团队（可恢复）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移除：将该成员从团队中彻底移除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重新发送邀请：对于待激活成员，重新发送激活邮件/短信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取消邀请：取消待激活成员的邀请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邀请新成员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点击"邀请成员"按钮，打开邀请弹窗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选择邀请方式：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邮箱邀请：输入被邀请人的邮箱地址（支持批量输入多个邮箱，用逗号或换行分隔）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手机号邀请：输入被邀请人的手机号码（支持批量输入）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链接邀请：生成邀请链接，复制后发送给被邀请人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二维码邀请：生成邀请二维码，被邀请人扫码后加入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设置被邀请人的默认角色/权限（可在加入后修改）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添加邀请留言（可选）：输入一段欢迎语或说明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5. 点击"发送邀请"按钮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6. 系统发送邀请邮件/短信给被邀请人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7. 被邀请人点击链接或扫码后，注册/登录账号即可加入团队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8. 邀请人收到被邀请人加入团队的通知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成员权限管理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点击成员列表中的"管理"按钮，打开权限管理弹窗：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角色选择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团队管理员：拥有团队的所有权限，可管理成员、设置团队、查看所有项目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项目经理：可创建和管理项目，管理项目成员，查看项目相关数据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编辑：可编辑分配的剧本和分镜，生成和导出视频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查看者：只能查看分配的项目内容，不能编辑或导出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自定义角色：自定义权限组合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详细权限设置</w:t>
      </w:r>
      <w:r>
        <w:rPr>
          <w:rFonts w:ascii="宋体" w:hAnsi="宋体" w:eastAsia="宋体"/>
          <w:b w:val="0"/>
          <w:sz w:val="21"/>
        </w:rPr>
        <w:t>（针对自定义角色或微调预设角色）：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项目管理权限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创建新项目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删除项目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编辑项目设置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查看所有项目/仅查看分配的项目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剧本权限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编辑剧本内容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导出剧本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仅查看剧本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分镜权限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创建和编辑分镜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删除分镜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导出演故事板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仅查看分镜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视频生成权限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提交视频生成任务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下载生成的视频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仅预览视频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资源使用权限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每月算力豆使用限额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存储空间使用限额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是否可以购买额外资源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团队成员管理权限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邀请新成员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移除成员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修改成员权限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查看团队成员列表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保存权限设置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点击"保存"应用新的权限设置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该成员立即获得新的权限（权限降级时实时生效，权限升级可能需要重新登录）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11.3 权限设置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（已在11.2节成员管理中详细描述，此处不再重复）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11.4 团队协作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团队协作</w:t>
      </w:r>
      <w:r>
        <w:rPr>
          <w:rFonts w:ascii="宋体" w:hAnsi="宋体" w:eastAsia="宋体"/>
          <w:b w:val="0"/>
          <w:sz w:val="21"/>
        </w:rPr>
        <w:t>功能提供多人实时协作创作的能力，支持团队成员在同一项目上同时工作、实时同步和沟通交流。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剧集详情页的"协作模式"开关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剧本编辑器页面的协作功能按钮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左侧功能菜单"团队管理"下的"团队协作"子菜单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协作功能详解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实时协作编辑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进入协作模式：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打开剧集或剧本，点击"开启协作"按钮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系统生成协作房间的专属链接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团队成员点击链接或通过邀请进入协作房间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多人同时进入同一协作房间，开始实时协作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实时同步机制：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任一协作者对剧本或分镜的修改，实时同步到所有协作者的屏幕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同步延迟通常小于500毫秒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支持离线编辑，网络恢复后自动同步离线期间的修改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冲突解决：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当多个协作者同时修改同一位置的内容时，系统采用时间戳机制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后提交的修改覆盖先前的修改，但被覆盖的内容保留在版本历史中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系统检测到大段内容冲突时，提示协作者手动合并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协作者标识与光标显示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用户标识：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每个协作者以不同颜色标识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屏幕右上角显示当前在线的协作者头像列表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鼠标悬停头像显示该协作者的用户名和当前操作状态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光标显示：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每个协作者的光标位置以该用户对应颜色的光标线标识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实时跟随协作者的鼠标移动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当协作者输入文字时，在其光标位置显示该用户颜色的输入动画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选区显示：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协作者选中文字或内容时，选区以该用户对应颜色的半透明背景高亮显示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所有协作者都能看到其他人的选区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协作沟通功能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实时聊天：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协作界面侧边栏提供聊天面板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支持文字聊天、表情符号、图片发送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聊天记录保存，可历史追溯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支持@提及特定协作者，被@者收到通知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语音/视频通话（高级功能）：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支持发起语音或视频通话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最多支持X人同时在线会议（根据会员等级）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支持屏幕共享，方便演示和讨论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通话过程可录音保存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评论与批注：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对剧本或分镜的特定内容添加评论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评论以气泡形式显示在对应内容旁边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支持回复评论形成讨论串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评论可标记为"已解决"或"待处理"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评论可@提醒特定协作者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通知与提醒：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当协作者进行重要操作（如提交审核、完成任务）时，系统发送通知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通知方式：站内消息/邮件/短信/浏览器推送（根据用户设置）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在协作界面显示实时通知弹窗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任务分配与进度跟踪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任务分配：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项目负责人或管理员可将剧本场次、分镜等任务分配给特定成员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设置任务的截止日期和优先级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被分配者收到任务通知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任务看板：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以看板形式展示所有任务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列包括：待办/进行中/审核中/已完成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任务卡片显示：任务名称、负责人、截止日期、优先级标签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拖拽任务卡片调整状态和优先级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进度统计：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显示项目整体进度百分比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显示各成员的任务完成情况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生成进度报告图表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版本控制与历史回溯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自动保存版本：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系统定期自动保存项目版本（如每5分钟）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用户手动保存时也创建新版本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显示版本历史列表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版本对比：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选择两个版本进行对比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高亮显示差异内容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查看每个版本的详细修改记录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版本回滚：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选择历史版本进行回滚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确认回滚后，项目内容恢复到该版本状态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回滚操作本身也记录在新版本中，可随时再次回滚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协作权限与安全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细粒度权限控制：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项目负责人可设置每个协作者的具体权限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权限包括：查看、编辑、评论、导出、管理协作者等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可限制协作者只能访问特定场次或分镜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操作审计日志：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记录所有协作者的操作行为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包括：操作时间、操作者、操作内容、操作结果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便于追溯问题和责任认定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内容安全：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敏感操作需二次确认（如删除项目、移除协作者）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重要操作需管理员审批（可设置）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数据加密传输和存储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11.5 操作日志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操作日志</w:t>
      </w:r>
      <w:r>
        <w:rPr>
          <w:rFonts w:ascii="宋体" w:hAnsi="宋体" w:eastAsia="宋体"/>
          <w:b w:val="0"/>
          <w:sz w:val="21"/>
        </w:rPr>
        <w:t>功能详细记录了团队的所有操作行为，便于团队管理者审计、追溯问题和管理团队。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功能入口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左侧功能菜单"团队管理"下的"操作日志"子菜单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团队概览页面的"查看全部动态"链接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页面布局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筛选条件栏（页面顶部）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时间范围：今天/近7天/近30天/自定义日期范围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操作者：选择特定成员的操作记录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操作类型：项目操作/成员管理/权限变更/资源使用/系统设置/其他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关联项目：选择特定项目的操作记录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操作结果：成功/失败/全部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关键词搜索：搜索操作描述中的关键词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操作日志列表（主内容区）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表格列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时间戳：操作发生的准确时间（精确到秒）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操作者：执行操作的用户头像和昵称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操作类型：图标+文字标识（如项目创建、成员邀请、权限变更等）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操作详情：简要描述操作内容，如"创建了剧集《都市爱情故事》"、"邀请李四加入团队"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关联项目：该操作关联的项目名称（可点击进入项目）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IP地址：操作者的IP地址（管理员可见）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操作结果：成功（绿色对勾）/失败（红色叉号+错误原因）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详情按钮：查看完整操作详情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操作详情弹窗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点击"详情"按钮后显示：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基本信息：操作ID、操作时间、操作者、操作类型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操作参数：详细的操作配置参数（如创建项目时的所有设置项）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操作前状态：操作前的数据快照（如适用）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操作后状态：操作后的数据详情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执行结果：操作是否成功、执行耗时、错误信息（如有）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关联操作：与该操作相关的上下游操作链接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审计信息：IP地址、用户代理、地理位置等（管理员可见）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日志统计图表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操作类型分布图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饼图/环形图展示各类操作（项目/成员/权限/资源等）的占比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可点击图例筛选显示特定类型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成员活跃度排行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柱状图展示各成员的操作频次排行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可切换按操作次数/活跃天数/资源使用排序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操作趋势图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折线图展示近7天/30天/12个月的操作频次趋势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可按操作类型、成员筛选显示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异常操作统计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统计失败操作、高频操作、非常规时段操作等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帮助识别潜在的安全问题或误操作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日志导出与归档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导出日志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支持将筛选后的操作日志导出为Excel/CSV/PDF文件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可选择导出字段：时间、操作者、类型、详情、结果等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支持按时间范围、操作类型、成员筛选后导出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导出文件可设置密码保护（包含敏感信息时）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日志归档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自动归档超过一定期限（如1年）的日志记录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归档后的日志移入"历史日志"区，主列表不再显示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可随时搜索和查看归档日志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支持将归档日志下载为压缩包存档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日志保留策略设置</w:t>
      </w:r>
      <w:r>
        <w:rPr>
          <w:rFonts w:ascii="宋体" w:hAnsi="宋体" w:eastAsia="宋体"/>
          <w:b w:val="0"/>
          <w:sz w:val="21"/>
        </w:rPr>
        <w:t>（管理员权限）：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设置日志保留期限：1个月/3个月/1年/永久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设置日志详细程度：简要/标准/详细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设置敏感信息脱敏：对密码、手机号等进行脱敏处理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设置归档策略：自动归档条件、归档存储位置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安全与审计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操作日志的不可篡改性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重要操作日志使用区块链技术存证（高级功能）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确保日志的真实性和不可篡改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提供日志完整性校验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异常行为检测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系统自动检测异常操作模式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如：深夜大量操作、异地登录后高频操作、批量删除等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检测到异常时向管理员发送告警通知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审计报告生成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自动生成定期审计报告（周/月/季度）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报告内容包括：团队活跃度、资源使用情况、安全事件等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支持导出PDF格式的审计报告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---</w:t>
      </w:r>
    </w:p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12. 常见问题与技术支持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12.1 常见问题解答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登录与账户问题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Q1: 忘记密码怎么办？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在登录页面点击"忘记密码"链接，输入注册时绑定的手机号，获取短信验证码后设置新密码即可。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Q2: 收不到短信验证码怎么办？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请检查：1）手机信号是否正常；2）短信是否被拦截到垃圾短信箱；3）手机号是否输入正确。如仍无法接收，请稍后再试或联系客服。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Q3: 如何修改绑定的手机号？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进入"个人设置"→"账户安全"→"修改手机号"，需要验证原手机号或进行身份验证后才能修改。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Q4: 一个账号可以在多台设备上登录吗？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可以。但为了账号安全，系统限制同时在线设备数量（普通会员2台，黄金会员5台，钻石会员10台）。超出限制时，最早登录的设备会被自动登出。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使用功能问题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Q5: AI灵感生成效果不满意怎么办？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可以尝试：1）优化创意描述，提供更多细节和背景；2）调整参数设置，如风格、集数等；3）使用"重新生成"功能多次尝试；4）手动编辑AI生成的内容。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Q6: 视频生成失败或效果不佳怎么办？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请检查：1）分镜描述是否清晰完整；2）网络连接是否稳定；3）算力豆余额是否充足。如问题持续，请保存任务记录并联系客服。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Q7: 如何提升剧本编辑器的使用效率？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建议：1）熟练使用快捷键（Ctrl+S保存、Tab切换字段等）；2）使用AI辅助功能（续写、润色）；3）合理组织场景结构；4）定期保存版本。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Q8: 协作者之间发生冲突（同时编辑同一内容）怎么办？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系统会自动处理大多数冲突，采用"后提交者胜"的策略。建议在协作时：1）提前沟通分工；2）避免多人同时编辑同一场景；3）发现问题及时沟通；4）必要时使用版本回滚功能。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账户与付费问题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Q9: 算力豆是如何计算的？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不同AI服务消耗的算力豆不同：AI视频生成约10-50豆/秒（根据分辨率）；AI配音约1-5豆/字；AI图片生成约5-20豆/张。具体消耗会在使用时明确提示。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Q10: 会员到期后会怎样？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会员到期后：1）仍可访问已有项目，但部分高级功能受限；2）超出普通会员额度的资源会被冻结（不会删除）；3）续费后可恢复所有权益和访问权限。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Q11: 如何申请退款？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在购买后7天内，如未使用或消耗相关服务，可申请退款。进入"会员中心"→"我的订单"，找到对应订单点击"申请退款"，填写原因提交审核。审核通过后款项原路退回。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Q12: 企业用户如何申请发票？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在"会员中心"→"我的订单"中找到需要开票的订单，点击"申请发票"，填写发票信息（抬头、税号、邮箱等），提交后通常在3-5个工作日内开具并发送到指定邮箱。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技术与性能问题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Q13: 平台支持哪些浏览器？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推荐使用：Chrome 90+、Edge 90+、Firefox 88+、Safari 14+。不支持IE浏览器。为获得最佳体验，请保持浏览器更新到最新版本。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Q14: 视频生成需要多长时间？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视频生成时间取决于：视频时长、分辨率、复杂度、当前服务器负载。一般来说，生成1分钟1080P视频约需5-15分钟。高峰期可能需要排队等待。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Q15: 如何提升视频生成速度？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建议：1）选择"优先"或"紧急"渲染优先级（钻石会员专属）；2）选择较低分辨率（如720P）；3）避开使用高峰时段；4）升级会员等级获得排队优先权。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Q16: 遇到系统故障或Bug怎么办？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A: 请按以下步骤处理：1）刷新页面或重新登录；2）清除浏览器缓存后重试；3）检查网络连接；4）如问题持续，点击"帮助中心"→"提交反馈"，详细描述问题并截图，技术团队会尽快处理。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12.2 技术联系方式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客服支持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在线客服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服务时间：7×24小时在线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入口：平台右下角"在线客服"悬浮按钮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响应时间：工作时间（9:00-21:00）平均响应时间&lt;2分钟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客服热线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电话号码：400-XXX-XXXX（工作日 9:00-18:00）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钻石及以上会员享有专属VIP热线：400-XXX-XXXX（7×24小时）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客服邮箱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普通咨询：support@aishortdrama.com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商务合作：business@aishortdrama.com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技术支持：tech@aishortdrama.com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投诉建议：feedback@aishortdrama.com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技术支持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帮助中心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访问地址：https://help.aishortdrama.com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内容：使用教程、常见问题、视频教学、功能更新日志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支持关键词搜索和分类浏览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社区论坛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访问地址：https://community.aishortdrama.com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用户交流、经验分享、功能建议、作品展示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官方人员定期回复热门话题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工单系统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入口："帮助中心"→"提交工单"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适用于：Bug报告、功能建议、账号问题、投诉建议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承诺响应时间：普通用户24小时内，付费用户12小时内，企业用户4小时内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社交媒体与公众号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微信公众号：搜索"AI短剧创作平台"关注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官方微博：@AI短剧创作平台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B站官方号：AI短剧创作平台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抖音官方号：AI短剧创作平台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小红书官方号：AI短剧创作平台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企业合作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企业采购咨询：enterprise@aishortdrama.com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API接入合作：api@aishortdrama.com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渠道代理合作：partner@aishortdrama.com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媒体联络：media@aishortdrama.com</w:t>
      </w:r>
    </w:p>
    <w:p/>
    <w:p>
      <w:pPr>
        <w:spacing w:before="240" w:after="120"/>
      </w:pPr>
      <w:r>
        <w:rPr>
          <w:rFonts w:ascii="黑体" w:hAnsi="黑体" w:eastAsia="黑体"/>
          <w:b/>
          <w:sz w:val="24"/>
        </w:rPr>
        <w:t>12.3 版权声明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版权所有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本文档及其所有内容（包括但不限于文字、图片、图表、标识、按钮图标、图像、音频剪辑、数字下载、数据编辑和软件）均属于北京君禾世纪科技有限公司（以下简称"本公司"或"我们"）及其关联公司的财产，受中华人民共和国著作权法、商标法、专利法和其他相关法律法规以及国际条约的保护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知识产权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未经本公司事先书面许可，任何单位或个人不得以任何方式复制、转载、摘编、修改、链接、转贴或以其他方式使用本文档及其任何部分，包括但不限于用于制作数据库、软件、网站、应用程序、电子出版物、印刷出版物等。违反上述声明者，本公司将依法追究其法律责任。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"AI短剧创作平台"、"智影AI"以及相关的标识、图标、产品名称均为本公司的商标或注册商标，未经本公司书面授权，任何人不得以任何方式展示、使用或作其他处理，也不得向他人表明您有权展示、使用或作其他处理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用户内容版权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用户在使用本平台服务过程中创作、上传、发布的所有内容（包括但不限于剧本、分镜、视频、图片、文字等）的知识产权归属，按照以下原则确定：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用户原创内容：用户使用本平台服务独立创作的原创内容，其知识产权归用户所有。用户授予本公司非独家的、全球性的、免许可费的许可，用于本平台运营、展示、推广之目的。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AI生成内容：用户使用本平台AI功能生成的内容（如AI生成的剧本、视频等），在符合法律法规和平台规则的前提下，用户享有该等内容的使用权。但用户应确保使用AI生成内容不侵犯任何第三方的合法权益。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素材库内容：本平台提供的素材库（包括模板、音乐、音效、图片等）的知识产权归本公司或相关权利人所有，用户仅获得在本平台服务范围内使用的许可，不得用于其他用途或对外分发。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版权声明的执行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本公司尊重他人的知识产权，也期望用户尊重他人的知识产权。如果您认为本平台的任何内容侵犯了您的知识产权或其他合法权益，请通过以下方式联系我们：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投诉邮箱：copyright@aishortdrama.com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投诉电话：400-XXX-XXXX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邮寄地址：北京市XXX区XXX路XXX号 北京君禾世纪科技有限公司 法务部（收）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投诉时请提供以下材料：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1. 您的身份证明（如身份证、营业执照等）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2. 您对涉嫌侵权内容享有合法权益的证明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3. 侵权内容的具体描述和位置（URL或截图）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4. 您的联系方式和通讯地址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我们将在收到完整材料后的15个工作日内进行核实处理。如投诉属实，我们将及时删除涉嫌侵权内容或断开相关链接；如投诉不实，我们将保留追究投诉人法律责任的权利。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免责声明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本公司对于因不可抗力（包括但不限于自然灾害、政府行为、战争、罢工、网络故障、计算机病毒、黑客攻击等）导致的服务中断、数据丢失或其他损失不承担责任。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本公司对于用户因使用本平台服务而发布的任何内容的真实性、准确性、合法性、完整性不承担责任，用户应自行承担使用该等内容的风险。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法律适用与争议解决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本文档的订立、执行、解释及争议的解决均适用中华人民共和国法律。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因本文档引起的或与本平台服务有关的任何争议，双方应友好协商解决；协商不成的，任何一方均可向本公司所在地有管辖权的人民法院提起诉讼。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联系方式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如您对本文档有任何疑问，或需要就版权事宜与我们联系，请通过以下方式：</w:t>
      </w:r>
    </w:p>
    <w:p/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公司名称：北京君禾世纪科技有限公司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公司地址：北京市XXX区XXX路XXX号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邮政编码：100000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联系电话：400-XXX-XXXX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电子邮箱：contact@aishortdrama.com</w:t>
      </w:r>
    </w:p>
    <w:p>
      <w:pPr>
        <w:spacing w:line="360" w:lineRule="auto" w:after="120"/>
        <w:ind w:left="360"/>
        <w:jc w:val="left"/>
      </w:pPr>
      <w:r>
        <w:rPr>
          <w:rFonts w:ascii="宋体" w:hAnsi="宋体" w:eastAsia="宋体"/>
          <w:b w:val="0"/>
          <w:sz w:val="21"/>
        </w:rPr>
        <w:t>• 官方网站：https://www.aishortdrama.com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文档更新声明</w:t>
      </w:r>
      <w:r>
        <w:rPr>
          <w:rFonts w:ascii="宋体" w:hAnsi="宋体" w:eastAsia="宋体"/>
          <w:b w:val="0"/>
          <w:sz w:val="21"/>
        </w:rPr>
        <w:t>：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本文档内容可能会根据产品更新、法律法规变化或业务调整而不时修订。修订后的内容将在本平台显著位置公布，并自公布之日起生效。用户应定期查阅本文档的最新版本。如您在本文档修订后继续使用本平台服务，即视为您已阅读、理解并同意接受修订后的内容。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本文档最后更新日期：2026年7月6日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---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版权所有 北京君禾世纪科技有限公司 保留所有权利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Copyright © 2026 Beijing Junhe Century Technology Co., Ltd. All Rights Reserved.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---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本文档完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---</w:t>
      </w:r>
    </w:p>
    <w:p/>
    <w:p>
      <w:pPr>
        <w:spacing w:line="360" w:lineRule="auto" w:after="120"/>
      </w:pPr>
      <w:r>
        <w:rPr>
          <w:rFonts w:ascii="宋体" w:hAnsi="宋体" w:eastAsia="宋体"/>
          <w:b w:val="0"/>
          <w:sz w:val="21"/>
        </w:rPr>
        <w:t>本文档由AI短剧创作平台自动生成，共计约25,000字，涵盖了平台的全部功能模块和操作说明。</w:t>
      </w:r>
    </w:p>
    <w:p/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文档版本</w:t>
      </w:r>
      <w:r>
        <w:rPr>
          <w:rFonts w:ascii="宋体" w:hAnsi="宋体" w:eastAsia="宋体"/>
          <w:b w:val="0"/>
          <w:sz w:val="21"/>
        </w:rPr>
        <w:t>：V1.0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生成日期</w:t>
      </w:r>
      <w:r>
        <w:rPr>
          <w:rFonts w:ascii="宋体" w:hAnsi="宋体" w:eastAsia="宋体"/>
          <w:b w:val="0"/>
          <w:sz w:val="21"/>
        </w:rPr>
        <w:t>：2026年7月6日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适用平台版本</w:t>
      </w:r>
      <w:r>
        <w:rPr>
          <w:rFonts w:ascii="宋体" w:hAnsi="宋体" w:eastAsia="宋体"/>
          <w:b w:val="0"/>
          <w:sz w:val="21"/>
        </w:rPr>
        <w:t>：AI短剧创作平台 V1.0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1"/>
        </w:rPr>
        <w:t>文档维护单位</w:t>
      </w:r>
      <w:r>
        <w:rPr>
          <w:rFonts w:ascii="宋体" w:hAnsi="宋体" w:eastAsia="宋体"/>
          <w:b w:val="0"/>
          <w:sz w:val="21"/>
        </w:rPr>
        <w:t>：北京君禾世纪科技有限公司 产品文档团队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