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/>
        <w:rPr>
          <w:rFonts w:hint="eastAsia"/>
        </w:rPr>
      </w:pPr>
      <w:r>
        <w:rPr>
          <w:rFonts w:hint="eastAsia"/>
        </w:rPr>
        <w:t>使用java中的反射技术将类中的属性与map中的key相同名称的，使用反射技术将key对应的value值赋值给属性</w:t>
      </w:r>
    </w:p>
    <w:p>
      <w:pPr>
        <w:spacing w:line="240" w:lineRule="auto"/>
        <w:ind w:left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2569845"/>
            <wp:effectExtent l="0" t="0" r="4445" b="1905"/>
            <wp:docPr id="4" name="图片 4" descr="QQ截图2018032217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803221711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答案:</w:t>
      </w:r>
    </w:p>
    <w:p>
      <w:pPr>
        <w:spacing w:line="240" w:lineRule="auto"/>
        <w:ind w:left="42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9865" cy="3956685"/>
            <wp:effectExtent l="0" t="0" r="6985" b="5715"/>
            <wp:docPr id="5" name="图片 5" descr="QQ截图2018032217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803221712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line="240" w:lineRule="auto"/>
        <w:ind w:left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2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24004"/>
    <w:rsid w:val="0EFB5B64"/>
    <w:rsid w:val="11DC77D8"/>
    <w:rsid w:val="22FF1451"/>
    <w:rsid w:val="40B767F0"/>
    <w:rsid w:val="43844431"/>
    <w:rsid w:val="45ED19E9"/>
    <w:rsid w:val="56F313C7"/>
    <w:rsid w:val="5C290BDC"/>
    <w:rsid w:val="7AD3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2018-03-22T09:12:58Z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