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zh-CN"/>
        </w:rPr>
        <w:t>表格布局与</w:t>
      </w:r>
      <w:r>
        <w:rPr>
          <w:rFonts w:hint="eastAsia"/>
          <w:b/>
          <w:bCs/>
        </w:rPr>
        <w:t>注册表单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根据提供的素材实现如下效果:</w:t>
      </w:r>
      <w:bookmarkStart w:id="0" w:name="_GoBack"/>
      <w:bookmarkEnd w:id="0"/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146050</wp:posOffset>
            </wp:positionV>
            <wp:extent cx="5149850" cy="3382645"/>
            <wp:effectExtent l="104775" t="87630" r="117475" b="920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826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答案:</w:t>
      </w:r>
    </w:p>
    <w:p>
      <w:pPr>
        <w:pStyle w:val="4"/>
      </w:pPr>
      <w:r>
        <w:t>&lt;!DOCTYPE html PUBLIC "-//W3C//DTD XHTML 1.0 Transitional//EN" "http://www.w3.org/TR/xhtml1/DTD/xhtml1-transitional.dtd"&gt;</w:t>
      </w:r>
    </w:p>
    <w:p>
      <w:pPr>
        <w:pStyle w:val="4"/>
      </w:pPr>
      <w:r>
        <w:t>&lt;html xmlns="http://www.w3.org/1999/xhtml"&gt;</w:t>
      </w:r>
    </w:p>
    <w:p>
      <w:pPr>
        <w:pStyle w:val="4"/>
      </w:pPr>
      <w:r>
        <w:t>&lt;head&gt;</w:t>
      </w:r>
    </w:p>
    <w:p>
      <w:pPr>
        <w:pStyle w:val="4"/>
      </w:pPr>
      <w:r>
        <w:t>&lt;meta http-equiv="Content-Type" content="text/html; charset=utf-8" /&gt;</w:t>
      </w:r>
    </w:p>
    <w:p>
      <w:pPr>
        <w:pStyle w:val="4"/>
      </w:pPr>
      <w:r>
        <w:rPr>
          <w:rFonts w:hint="eastAsia"/>
        </w:rPr>
        <w:t>&lt;title&gt;</w:t>
      </w:r>
      <w:r>
        <w:rPr>
          <w:rFonts w:hint="eastAsia"/>
          <w:lang w:val="zh-CN"/>
        </w:rPr>
        <w:t>阿里巴巴会员注册</w:t>
      </w:r>
      <w:r>
        <w:rPr>
          <w:rFonts w:hint="eastAsia"/>
        </w:rPr>
        <w:t>&lt;/title&gt;</w:t>
      </w:r>
    </w:p>
    <w:p>
      <w:pPr>
        <w:pStyle w:val="4"/>
      </w:pPr>
      <w:r>
        <w:t>&lt;/head&gt;</w:t>
      </w:r>
    </w:p>
    <w:p>
      <w:pPr>
        <w:pStyle w:val="4"/>
      </w:pPr>
      <w:r>
        <w:t>&lt;body&gt;</w:t>
      </w:r>
    </w:p>
    <w:p>
      <w:pPr>
        <w:pStyle w:val="4"/>
      </w:pPr>
      <w:r>
        <w:t>&lt;table width="954" border="0" align="center" cellpadding="0" cellspacing="0"&gt;</w:t>
      </w:r>
    </w:p>
    <w:p>
      <w:pPr>
        <w:pStyle w:val="4"/>
      </w:pPr>
      <w:r>
        <w:t xml:space="preserve">  &lt;tr&gt;</w:t>
      </w:r>
    </w:p>
    <w:p>
      <w:pPr>
        <w:pStyle w:val="4"/>
      </w:pPr>
      <w:r>
        <w:t xml:space="preserve">    &lt;td&gt;&lt;img src="images/header.jpg" width="954" height="107" /&gt;&lt;/td&gt;</w:t>
      </w:r>
    </w:p>
    <w:p>
      <w:pPr>
        <w:pStyle w:val="4"/>
      </w:pPr>
      <w:r>
        <w:t xml:space="preserve">  &lt;/tr&gt;</w:t>
      </w:r>
    </w:p>
    <w:p>
      <w:pPr>
        <w:pStyle w:val="4"/>
      </w:pPr>
      <w:r>
        <w:t xml:space="preserve">  &lt;tr&gt;</w:t>
      </w:r>
    </w:p>
    <w:p>
      <w:pPr>
        <w:pStyle w:val="4"/>
      </w:pPr>
      <w:r>
        <w:t xml:space="preserve">    &lt;td&gt;</w:t>
      </w:r>
    </w:p>
    <w:p>
      <w:pPr>
        <w:pStyle w:val="4"/>
      </w:pPr>
      <w:r>
        <w:t xml:space="preserve">    &lt;form&gt;</w:t>
      </w:r>
    </w:p>
    <w:p>
      <w:pPr>
        <w:pStyle w:val="4"/>
      </w:pPr>
      <w:r>
        <w:t xml:space="preserve">    &lt;table width="100%" border="0" cellspacing="0" cellpadding="10"&gt;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width="200" align="right"&gt;</w:t>
      </w:r>
      <w:r>
        <w:rPr>
          <w:rFonts w:hint="eastAsia"/>
          <w:lang w:val="zh-CN"/>
        </w:rPr>
        <w:t>电子邮箱</w:t>
      </w:r>
      <w:r>
        <w:rPr>
          <w:rFonts w:hint="eastAsia"/>
        </w:rPr>
        <w:t>：&lt;/td&gt;</w:t>
      </w:r>
    </w:p>
    <w:p>
      <w:pPr>
        <w:pStyle w:val="4"/>
      </w:pPr>
      <w:r>
        <w:t xml:space="preserve">        &lt;td&gt;&lt;input name="email" type="text" size="35" maxlength="32" /&gt;&lt;/td&gt;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会员登录名</w:t>
      </w:r>
      <w:r>
        <w:rPr>
          <w:rFonts w:hint="eastAsia"/>
        </w:rPr>
        <w:t>：&lt;/td&gt;</w:t>
      </w:r>
    </w:p>
    <w:p>
      <w:pPr>
        <w:pStyle w:val="4"/>
      </w:pPr>
      <w:r>
        <w:t xml:space="preserve">        &lt;td&gt;&lt;input name="userName" type="text" size="35" maxlength="32" /&gt;&lt;/td&gt;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密码</w:t>
      </w:r>
      <w:r>
        <w:rPr>
          <w:rFonts w:hint="eastAsia"/>
        </w:rPr>
        <w:t>：&lt;/td&gt;</w:t>
      </w:r>
    </w:p>
    <w:p>
      <w:pPr>
        <w:pStyle w:val="4"/>
      </w:pPr>
      <w:r>
        <w:t xml:space="preserve">        &lt;td&gt;&lt;input name="passWord" type="password" size="35" maxlength="32" /&gt;&lt;/td&gt;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再次输入密码</w:t>
      </w:r>
      <w:r>
        <w:rPr>
          <w:rFonts w:hint="eastAsia"/>
        </w:rPr>
        <w:t>：&lt;/td&gt;</w:t>
      </w:r>
    </w:p>
    <w:p>
      <w:pPr>
        <w:pStyle w:val="4"/>
      </w:pPr>
      <w:r>
        <w:t xml:space="preserve">        &lt;td&gt;&lt;input name="rePassWord" type="password" size="35" maxlength="32" /&gt;&lt;/td&gt;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会员身份</w:t>
      </w:r>
      <w:r>
        <w:rPr>
          <w:rFonts w:hint="eastAsia"/>
        </w:rPr>
        <w:t>：&lt;/td&gt;</w:t>
      </w:r>
    </w:p>
    <w:p>
      <w:pPr>
        <w:pStyle w:val="4"/>
      </w:pPr>
      <w:r>
        <w:rPr>
          <w:rFonts w:hint="eastAsia"/>
        </w:rPr>
        <w:t xml:space="preserve">        &lt;td&gt;&lt;input name="userType" type="radio" value="1" checked="checked" /&gt;</w:t>
      </w:r>
      <w:r>
        <w:rPr>
          <w:rFonts w:hint="eastAsia"/>
          <w:lang w:val="zh-CN"/>
        </w:rPr>
        <w:t>买家</w:t>
      </w:r>
      <w:r>
        <w:rPr>
          <w:rFonts w:hint="eastAsia"/>
        </w:rPr>
        <w:t xml:space="preserve"> &lt;input type="radio" name="userType" value="2" /&gt;</w:t>
      </w:r>
      <w:r>
        <w:rPr>
          <w:rFonts w:hint="eastAsia"/>
          <w:lang w:val="zh-CN"/>
        </w:rPr>
        <w:t>卖家</w:t>
      </w:r>
      <w:r>
        <w:rPr>
          <w:rFonts w:hint="eastAsia"/>
        </w:rPr>
        <w:t xml:space="preserve"> &lt;input type="radio" name="userType" value="3" /&gt;</w:t>
      </w:r>
      <w:r>
        <w:rPr>
          <w:rFonts w:hint="eastAsia"/>
          <w:lang w:val="zh-CN"/>
        </w:rPr>
        <w:t>两者都是</w:t>
      </w:r>
      <w:r>
        <w:rPr>
          <w:rFonts w:hint="eastAsia"/>
        </w:rPr>
        <w:t>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rPr>
          <w:rFonts w:hint="eastAsia"/>
        </w:rPr>
        <w:t xml:space="preserve">        &lt;td align="right"&gt;</w:t>
      </w:r>
      <w:r>
        <w:rPr>
          <w:rFonts w:hint="eastAsia"/>
          <w:lang w:val="zh-CN"/>
        </w:rPr>
        <w:t>验证码</w:t>
      </w:r>
      <w:r>
        <w:rPr>
          <w:rFonts w:hint="eastAsia"/>
        </w:rPr>
        <w:t>：&lt;/td&gt;</w:t>
      </w:r>
    </w:p>
    <w:p>
      <w:pPr>
        <w:pStyle w:val="4"/>
      </w:pPr>
      <w:r>
        <w:t xml:space="preserve">        &lt;td&gt;&lt;input name="veryCode" type="text" size="15" maxlength="5" /&gt;</w:t>
      </w:r>
    </w:p>
    <w:p>
      <w:pPr>
        <w:pStyle w:val="4"/>
      </w:pPr>
      <w:r>
        <w:rPr>
          <w:rFonts w:hint="eastAsia"/>
        </w:rPr>
        <w:t xml:space="preserve">          &lt;img src="images/verycode.gif" width="132" height="55" align="absmiddle" /&gt;&amp;nbsp;&amp;nbsp;&amp;nbsp;&amp;nbsp;&lt;a href="#"&gt;</w:t>
      </w:r>
      <w:r>
        <w:rPr>
          <w:rFonts w:hint="eastAsia"/>
          <w:lang w:val="zh-CN"/>
        </w:rPr>
        <w:t>看不清</w:t>
      </w:r>
      <w:r>
        <w:rPr>
          <w:rFonts w:hint="eastAsia"/>
        </w:rPr>
        <w:t>？</w:t>
      </w:r>
      <w:r>
        <w:rPr>
          <w:rFonts w:hint="eastAsia"/>
          <w:lang w:val="zh-CN"/>
        </w:rPr>
        <w:t>换一张</w:t>
      </w:r>
      <w:r>
        <w:rPr>
          <w:rFonts w:hint="eastAsia"/>
        </w:rPr>
        <w:t>&lt;/a&gt;&lt;/td&gt;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t xml:space="preserve">        &lt;td align="right"&gt;&amp;nbsp;&lt;/td&gt;</w:t>
      </w:r>
    </w:p>
    <w:p>
      <w:pPr>
        <w:pStyle w:val="4"/>
      </w:pPr>
      <w:r>
        <w:t xml:space="preserve">        &lt;td&gt;&lt;input type="image" name="imageField" id="imageField" src="images/btn_reg.gif" /&gt;&lt;/td&gt;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  &lt;tr&gt;</w:t>
      </w:r>
    </w:p>
    <w:p>
      <w:pPr>
        <w:pStyle w:val="4"/>
      </w:pPr>
      <w:r>
        <w:t xml:space="preserve">        &lt;td align="right"&gt;&lt;/td&gt;</w:t>
      </w:r>
    </w:p>
    <w:p>
      <w:pPr>
        <w:pStyle w:val="4"/>
      </w:pPr>
      <w:r>
        <w:rPr>
          <w:rFonts w:hint="eastAsia"/>
        </w:rPr>
        <w:t xml:space="preserve">        </w:t>
      </w:r>
      <w:r>
        <w:rPr>
          <w:rFonts w:hint="eastAsia"/>
          <w:lang w:val="zh-CN"/>
        </w:rPr>
        <w:t>&lt;td&gt;&lt;textarea name="readMe" cols="60" rows="5"&gt;欢迎阅读阿里巴巴公司（阿里巴巴）服务条款协议(下称"本协议")，您应当在使用服务之前认真阅读本协议全部内容，且对本协议中加粗字体显示的内容，阿里巴巴督促您应重点阅读。本协议阐述之条款和条件适用于您使用阿里巴巴中文网站（所涉域名为：Alibaba.com.cn、alibaba.cn、1688.com，下同），所提供的在全球企业间(B-TO-B)电子市场(e-market)中进行贸易和交流的各种工具和服务(下称"服务")。</w:t>
      </w:r>
      <w:r>
        <w:rPr>
          <w:rFonts w:hint="eastAsia"/>
        </w:rPr>
        <w:t>&lt;/textarea&gt;&lt;/td&gt;</w:t>
      </w:r>
    </w:p>
    <w:p>
      <w:pPr>
        <w:pStyle w:val="4"/>
      </w:pPr>
      <w:r>
        <w:t xml:space="preserve">      &lt;/tr&gt;</w:t>
      </w:r>
    </w:p>
    <w:p>
      <w:pPr>
        <w:pStyle w:val="4"/>
      </w:pPr>
      <w:r>
        <w:t xml:space="preserve">    &lt;/table&gt;</w:t>
      </w:r>
    </w:p>
    <w:p>
      <w:pPr>
        <w:pStyle w:val="4"/>
      </w:pPr>
      <w:r>
        <w:t xml:space="preserve">    &lt;/form&gt;</w:t>
      </w:r>
    </w:p>
    <w:p>
      <w:pPr>
        <w:pStyle w:val="4"/>
      </w:pPr>
      <w:r>
        <w:t xml:space="preserve">    &lt;/td&gt;</w:t>
      </w:r>
    </w:p>
    <w:p>
      <w:pPr>
        <w:pStyle w:val="4"/>
      </w:pPr>
      <w:r>
        <w:t xml:space="preserve">  &lt;/tr&gt;</w:t>
      </w:r>
    </w:p>
    <w:p>
      <w:pPr>
        <w:pStyle w:val="4"/>
      </w:pPr>
      <w:r>
        <w:t xml:space="preserve">  &lt;tr&gt;</w:t>
      </w:r>
    </w:p>
    <w:p>
      <w:pPr>
        <w:pStyle w:val="4"/>
      </w:pPr>
      <w:r>
        <w:t xml:space="preserve">    &lt;td&gt;&lt;img src="images/footer.jpg" width="954" height="61" /&gt;&lt;/td&gt;</w:t>
      </w:r>
    </w:p>
    <w:p>
      <w:pPr>
        <w:pStyle w:val="4"/>
        <w:rPr>
          <w:lang w:val="zh-CN"/>
        </w:rPr>
      </w:pPr>
      <w:r>
        <w:t xml:space="preserve">  </w:t>
      </w:r>
      <w:r>
        <w:rPr>
          <w:lang w:val="zh-CN"/>
        </w:rPr>
        <w:t>&lt;/tr&gt;</w:t>
      </w:r>
    </w:p>
    <w:p>
      <w:pPr>
        <w:pStyle w:val="4"/>
        <w:rPr>
          <w:lang w:val="zh-CN"/>
        </w:rPr>
      </w:pPr>
      <w:r>
        <w:rPr>
          <w:lang w:val="zh-CN"/>
        </w:rPr>
        <w:t>&lt;/table&gt;</w:t>
      </w:r>
    </w:p>
    <w:p>
      <w:pPr>
        <w:pStyle w:val="4"/>
        <w:rPr>
          <w:lang w:val="zh-CN"/>
        </w:rPr>
      </w:pPr>
      <w:r>
        <w:rPr>
          <w:lang w:val="zh-CN"/>
        </w:rPr>
        <w:t>&lt;/body&gt;</w:t>
      </w:r>
    </w:p>
    <w:p>
      <w:pPr>
        <w:pStyle w:val="4"/>
        <w:rPr>
          <w:lang w:val="zh-CN"/>
        </w:rPr>
      </w:pPr>
      <w:r>
        <w:rPr>
          <w:lang w:val="zh-CN"/>
        </w:rPr>
        <w:t>&lt;/html&gt;</w:t>
      </w:r>
    </w:p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