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3"/>
        <w:numPr>
          <w:numId w:val="0"/>
        </w:numPr>
        <w:ind w:leftChars="0"/>
        <w:rPr>
          <w:lang w:val="zh-CN"/>
        </w:rPr>
      </w:pPr>
      <w:r>
        <w:rPr>
          <w:lang w:val="zh-CN"/>
        </w:rPr>
        <w:t>显示</w:t>
      </w:r>
      <w:r>
        <w:rPr>
          <w:rFonts w:hint="eastAsia"/>
          <w:lang w:val="zh-CN"/>
        </w:rPr>
        <w:t>所有</w:t>
      </w:r>
      <w:r>
        <w:rPr>
          <w:lang w:val="zh-CN"/>
        </w:rPr>
        <w:t>分类信息</w:t>
      </w:r>
    </w:p>
    <w:p>
      <w:pPr>
        <w:pStyle w:val="4"/>
      </w:pPr>
      <w:r>
        <w:rPr>
          <w:rFonts w:hint="eastAsia"/>
        </w:rPr>
        <w:t>描述</w:t>
      </w:r>
    </w:p>
    <w:p>
      <w:r>
        <w:rPr>
          <w:rFonts w:hint="eastAsia"/>
        </w:rPr>
        <w:t>使用JSP显示</w:t>
      </w:r>
      <w:r>
        <w:t>从数据库查询出来的所有分类信息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spacing w:line="240" w:lineRule="auto"/>
      </w:pPr>
      <w:r>
        <w:rPr>
          <w:rFonts w:hint="eastAsia"/>
        </w:rPr>
        <w:drawing>
          <wp:inline distT="0" distB="0" distL="0" distR="0">
            <wp:extent cx="6188710" cy="1677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操作步骤描述</w:t>
      </w:r>
      <w:bookmarkStart w:id="0" w:name="_GoBack"/>
      <w:bookmarkEnd w:id="0"/>
    </w:p>
    <w:p>
      <w:r>
        <w:rPr>
          <w:rFonts w:hint="eastAsia"/>
        </w:rPr>
        <w:t>1) 执行提供的category.sql脚本</w:t>
      </w:r>
    </w:p>
    <w:p>
      <w:r>
        <w:rPr>
          <w:rFonts w:hint="eastAsia"/>
        </w:rPr>
        <w:t>2) 根据数据库表结构创建对应的JavaBean</w:t>
      </w:r>
    </w:p>
    <w:p>
      <w:r>
        <w:rPr>
          <w:rFonts w:hint="eastAsia"/>
        </w:rPr>
        <w:t>3) 导入相关的jar包、工具类和配置文件(c3p0-config.xml)</w:t>
      </w:r>
    </w:p>
    <w:p>
      <w:r>
        <w:rPr>
          <w:rFonts w:hint="eastAsia"/>
        </w:rPr>
        <w:t>4) 修改配置文件的部分配置项(库名、密码)</w:t>
      </w:r>
    </w:p>
    <w:p>
      <w:r>
        <w:rPr>
          <w:rFonts w:hint="eastAsia"/>
        </w:rPr>
        <w:t>5) 确定程序入口(header.jsp)</w:t>
      </w:r>
    </w:p>
    <w:p>
      <w:r>
        <w:rPr>
          <w:rFonts w:hint="eastAsia"/>
        </w:rPr>
        <w:t>6) 使用JQ编写页面加载函数</w:t>
      </w:r>
    </w:p>
    <w:p>
      <w:r>
        <w:rPr>
          <w:rFonts w:hint="eastAsia"/>
        </w:rPr>
        <w:t>7) 借助javascript的location对象，指向一个查询所有分类信息的Servlet(注意路径的写法)</w:t>
      </w:r>
    </w:p>
    <w:p>
      <w:r>
        <w:rPr>
          <w:rFonts w:hint="eastAsia"/>
        </w:rPr>
        <w:t>8) 编写servlet(直接调用service层查询所有分类信息的方法，将得到的集合对象保存到域对象并转发到首页)</w:t>
      </w:r>
    </w:p>
    <w:p>
      <w:r>
        <w:rPr>
          <w:rFonts w:hint="eastAsia"/>
        </w:rPr>
        <w:t>9)编写service层(直接调用dao层查询所有分类信息的方法)</w:t>
      </w:r>
    </w:p>
    <w:p>
      <w:r>
        <w:rPr>
          <w:rFonts w:hint="eastAsia"/>
        </w:rPr>
        <w:t>10)编写dao(使用DBUtils查询所有分类信息并返回)</w:t>
      </w:r>
    </w:p>
    <w:p>
      <w:r>
        <w:rPr>
          <w:rFonts w:hint="eastAsia"/>
        </w:rPr>
        <w:t>11)编写header.jsp页面</w:t>
      </w:r>
    </w:p>
    <w:p>
      <w:r>
        <w:rPr>
          <w:rFonts w:hint="eastAsia"/>
        </w:rPr>
        <w:t xml:space="preserve">     使用脚本元素嵌入java代码</w:t>
      </w:r>
    </w:p>
    <w:p>
      <w:r>
        <w:rPr>
          <w:rFonts w:hint="eastAsia"/>
        </w:rPr>
        <w:t xml:space="preserve">     使用jsp内置对象pageContext的全域查找方法从域中获取所有的分类信息(注意导包)</w:t>
      </w:r>
    </w:p>
    <w:p>
      <w:r>
        <w:rPr>
          <w:rFonts w:hint="eastAsia"/>
        </w:rPr>
        <w:t xml:space="preserve">     非空判断</w:t>
      </w:r>
    </w:p>
    <w:p>
      <w:r>
        <w:rPr>
          <w:rFonts w:hint="eastAsia"/>
        </w:rPr>
        <w:t xml:space="preserve">     遍历</w:t>
      </w:r>
    </w:p>
    <w:p>
      <w:r>
        <w:rPr>
          <w:rFonts w:hint="eastAsia"/>
        </w:rPr>
        <w:t xml:space="preserve">     使用jsp的内置对象out将获取到的数据输出</w:t>
      </w:r>
    </w:p>
    <w:p>
      <w:r>
        <w:rPr>
          <w:rFonts w:hint="eastAsia"/>
        </w:rPr>
        <w:t>12)在header.jsp发送请求的位置加个判断(列表</w:t>
      </w:r>
      <w:r>
        <w:t>的li长度为</w:t>
      </w:r>
      <w:r>
        <w:rPr>
          <w:rFonts w:hint="eastAsia"/>
        </w:rPr>
        <w:t>0才</w:t>
      </w:r>
      <w:r>
        <w:t>发送请求</w:t>
      </w:r>
      <w:r>
        <w:rPr>
          <w:rFonts w:hint="eastAsia"/>
        </w:rPr>
        <w:t>)处理浏览器不停刷新的Bug</w:t>
      </w:r>
    </w:p>
    <w:p/>
    <w:p>
      <w:pPr>
        <w:pStyle w:val="4"/>
        <w:numPr>
          <w:ilvl w:val="1"/>
          <w:numId w:val="3"/>
        </w:numPr>
      </w:pP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答案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SQL脚本</w:t>
      </w:r>
    </w:p>
    <w:p>
      <w:pPr>
        <w:spacing w:line="240" w:lineRule="auto"/>
        <w:rPr>
          <w:rFonts w:hint="eastAsia"/>
        </w:rPr>
      </w:pPr>
      <w:r>
        <w:drawing>
          <wp:inline distT="0" distB="0" distL="0" distR="0">
            <wp:extent cx="4771390" cy="4999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ategory.java</w:t>
      </w:r>
    </w:p>
    <w:p>
      <w:pPr>
        <w:spacing w:line="240" w:lineRule="auto"/>
        <w:rPr>
          <w:rFonts w:hint="eastAsia"/>
        </w:rPr>
      </w:pPr>
      <w:r>
        <w:drawing>
          <wp:inline distT="0" distB="0" distL="0" distR="0">
            <wp:extent cx="4095115" cy="50666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工具类C3P0Utils</w:t>
      </w:r>
    </w:p>
    <w:p>
      <w:pPr>
        <w:spacing w:line="240" w:lineRule="auto"/>
        <w:rPr>
          <w:rFonts w:hint="eastAsia"/>
        </w:rPr>
      </w:pPr>
      <w:r>
        <w:drawing>
          <wp:inline distT="0" distB="0" distL="0" distR="0">
            <wp:extent cx="6188710" cy="4170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3</w:t>
      </w:r>
      <w:r>
        <w:t>p0-config.xml</w:t>
      </w:r>
    </w:p>
    <w:p>
      <w:pPr>
        <w:spacing w:line="240" w:lineRule="auto"/>
      </w:pPr>
      <w:r>
        <w:drawing>
          <wp:inline distT="0" distB="0" distL="0" distR="0">
            <wp:extent cx="6037580" cy="192341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spacing w:line="240" w:lineRule="auto"/>
        <w:ind w:firstLineChars="0"/>
      </w:pPr>
      <w:r>
        <w:t>h</w:t>
      </w:r>
      <w:r>
        <w:rPr>
          <w:rFonts w:hint="eastAsia"/>
        </w:rPr>
        <w:t>eader.</w:t>
      </w:r>
      <w:r>
        <w:t>jsp</w:t>
      </w:r>
    </w:p>
    <w:p>
      <w:pPr>
        <w:spacing w:line="240" w:lineRule="auto"/>
      </w:pPr>
      <w:r>
        <w:drawing>
          <wp:inline distT="0" distB="0" distL="0" distR="0">
            <wp:extent cx="5274310" cy="187071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Servlet</w:t>
      </w:r>
    </w:p>
    <w:p>
      <w:pPr>
        <w:spacing w:line="240" w:lineRule="auto"/>
      </w:pPr>
      <w:r>
        <w:drawing>
          <wp:inline distT="0" distB="0" distL="0" distR="0">
            <wp:extent cx="5274310" cy="246888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Service</w:t>
      </w:r>
    </w:p>
    <w:p>
      <w:pPr>
        <w:spacing w:line="240" w:lineRule="auto"/>
      </w:pPr>
      <w:r>
        <w:drawing>
          <wp:inline distT="0" distB="0" distL="0" distR="0">
            <wp:extent cx="5274310" cy="102933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Dao</w:t>
      </w:r>
    </w:p>
    <w:p>
      <w:pPr>
        <w:spacing w:line="240" w:lineRule="auto"/>
      </w:pPr>
      <w:r>
        <w:drawing>
          <wp:inline distT="0" distB="0" distL="0" distR="0">
            <wp:extent cx="5274310" cy="1635125"/>
            <wp:effectExtent l="0" t="0" r="254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spacing w:line="240" w:lineRule="auto"/>
        <w:ind w:firstLineChars="0"/>
      </w:pPr>
      <w:r>
        <w:t>h</w:t>
      </w:r>
      <w:r>
        <w:rPr>
          <w:rFonts w:hint="eastAsia"/>
        </w:rPr>
        <w:t>eader.jsp</w:t>
      </w:r>
    </w:p>
    <w:p>
      <w:pPr>
        <w:spacing w:line="240" w:lineRule="auto"/>
        <w:rPr>
          <w:rFonts w:hint="eastAsia"/>
        </w:rPr>
      </w:pPr>
      <w:r>
        <w:drawing>
          <wp:inline distT="0" distB="0" distL="0" distR="0">
            <wp:extent cx="5274310" cy="246126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-776605</wp:posOffset>
          </wp:positionH>
          <wp:positionV relativeFrom="paragraph">
            <wp:posOffset>-81280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8" o:spid="_x0000_s4098" o:spt="136" type="#_x0000_t136" style="position:absolute;left:0pt;height:85.85pt;width:601.1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-721995</wp:posOffset>
          </wp:positionH>
          <wp:positionV relativeFrom="paragraph">
            <wp:posOffset>-601345</wp:posOffset>
          </wp:positionV>
          <wp:extent cx="7630795" cy="910590"/>
          <wp:effectExtent l="0" t="0" r="8255" b="3810"/>
          <wp:wrapNone/>
          <wp:docPr id="26" name="图片 2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4099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4097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47CE"/>
    <w:multiLevelType w:val="multilevel"/>
    <w:tmpl w:val="0CDA4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E78443D"/>
    <w:multiLevelType w:val="multilevel"/>
    <w:tmpl w:val="3E78443D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658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00F9B"/>
    <w:rsid w:val="001116C7"/>
    <w:rsid w:val="00113784"/>
    <w:rsid w:val="00116A93"/>
    <w:rsid w:val="00122183"/>
    <w:rsid w:val="001244F6"/>
    <w:rsid w:val="00165703"/>
    <w:rsid w:val="001739C2"/>
    <w:rsid w:val="00174EB7"/>
    <w:rsid w:val="0018522E"/>
    <w:rsid w:val="00190BC8"/>
    <w:rsid w:val="00190EEE"/>
    <w:rsid w:val="00197723"/>
    <w:rsid w:val="001A12B7"/>
    <w:rsid w:val="001A2EE3"/>
    <w:rsid w:val="001B2A57"/>
    <w:rsid w:val="001B6B17"/>
    <w:rsid w:val="001D0975"/>
    <w:rsid w:val="001D5F85"/>
    <w:rsid w:val="002018AD"/>
    <w:rsid w:val="00203578"/>
    <w:rsid w:val="00224C51"/>
    <w:rsid w:val="0023404E"/>
    <w:rsid w:val="00277ED4"/>
    <w:rsid w:val="00295AB8"/>
    <w:rsid w:val="002A5D9B"/>
    <w:rsid w:val="002C2A94"/>
    <w:rsid w:val="002E65B3"/>
    <w:rsid w:val="002E6A48"/>
    <w:rsid w:val="00306C9D"/>
    <w:rsid w:val="00310732"/>
    <w:rsid w:val="00316A44"/>
    <w:rsid w:val="00331224"/>
    <w:rsid w:val="003326CC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264"/>
    <w:rsid w:val="00387727"/>
    <w:rsid w:val="00396EF3"/>
    <w:rsid w:val="003A679B"/>
    <w:rsid w:val="003B0329"/>
    <w:rsid w:val="003E551A"/>
    <w:rsid w:val="003F3EDB"/>
    <w:rsid w:val="0042068A"/>
    <w:rsid w:val="00422752"/>
    <w:rsid w:val="00424445"/>
    <w:rsid w:val="004270B8"/>
    <w:rsid w:val="00446953"/>
    <w:rsid w:val="00452B73"/>
    <w:rsid w:val="00453C84"/>
    <w:rsid w:val="004603E1"/>
    <w:rsid w:val="00460949"/>
    <w:rsid w:val="00482F44"/>
    <w:rsid w:val="00483119"/>
    <w:rsid w:val="00492101"/>
    <w:rsid w:val="004953B7"/>
    <w:rsid w:val="004A72DA"/>
    <w:rsid w:val="004A7365"/>
    <w:rsid w:val="004B0CB9"/>
    <w:rsid w:val="004E0E93"/>
    <w:rsid w:val="004F1E2D"/>
    <w:rsid w:val="004F253F"/>
    <w:rsid w:val="00504D4A"/>
    <w:rsid w:val="00504E21"/>
    <w:rsid w:val="00521324"/>
    <w:rsid w:val="005259AA"/>
    <w:rsid w:val="00544D02"/>
    <w:rsid w:val="00547881"/>
    <w:rsid w:val="005520F4"/>
    <w:rsid w:val="00552CB4"/>
    <w:rsid w:val="0056071D"/>
    <w:rsid w:val="00563A40"/>
    <w:rsid w:val="00563F41"/>
    <w:rsid w:val="0057053A"/>
    <w:rsid w:val="005B12EB"/>
    <w:rsid w:val="005D3C7F"/>
    <w:rsid w:val="0062002D"/>
    <w:rsid w:val="0064735D"/>
    <w:rsid w:val="00654167"/>
    <w:rsid w:val="006701E8"/>
    <w:rsid w:val="006B7E4E"/>
    <w:rsid w:val="006C1683"/>
    <w:rsid w:val="006E32F5"/>
    <w:rsid w:val="006F6432"/>
    <w:rsid w:val="00700FC4"/>
    <w:rsid w:val="00707BC7"/>
    <w:rsid w:val="007222DE"/>
    <w:rsid w:val="007410B6"/>
    <w:rsid w:val="00746034"/>
    <w:rsid w:val="0075250A"/>
    <w:rsid w:val="0075328F"/>
    <w:rsid w:val="0076784F"/>
    <w:rsid w:val="0077237C"/>
    <w:rsid w:val="0079206C"/>
    <w:rsid w:val="007C0984"/>
    <w:rsid w:val="007D66FF"/>
    <w:rsid w:val="007E1E60"/>
    <w:rsid w:val="007F547C"/>
    <w:rsid w:val="0080578F"/>
    <w:rsid w:val="0081607D"/>
    <w:rsid w:val="00843869"/>
    <w:rsid w:val="00855538"/>
    <w:rsid w:val="0086624E"/>
    <w:rsid w:val="00882AFC"/>
    <w:rsid w:val="00885AEE"/>
    <w:rsid w:val="008B2B1C"/>
    <w:rsid w:val="008C14DF"/>
    <w:rsid w:val="008C4098"/>
    <w:rsid w:val="008D505C"/>
    <w:rsid w:val="008D6DB7"/>
    <w:rsid w:val="008F02D9"/>
    <w:rsid w:val="008F3F7F"/>
    <w:rsid w:val="008F625A"/>
    <w:rsid w:val="00922147"/>
    <w:rsid w:val="00927047"/>
    <w:rsid w:val="00935DA3"/>
    <w:rsid w:val="00947229"/>
    <w:rsid w:val="0096019F"/>
    <w:rsid w:val="00974BE8"/>
    <w:rsid w:val="00986A03"/>
    <w:rsid w:val="009B1A6A"/>
    <w:rsid w:val="009B230B"/>
    <w:rsid w:val="009B7BE7"/>
    <w:rsid w:val="009C0E35"/>
    <w:rsid w:val="009D2C95"/>
    <w:rsid w:val="009D2ECF"/>
    <w:rsid w:val="009E2BC4"/>
    <w:rsid w:val="009E3D11"/>
    <w:rsid w:val="00A00C53"/>
    <w:rsid w:val="00A17E7B"/>
    <w:rsid w:val="00A323EF"/>
    <w:rsid w:val="00A477B0"/>
    <w:rsid w:val="00A54ABC"/>
    <w:rsid w:val="00A5555B"/>
    <w:rsid w:val="00A926D7"/>
    <w:rsid w:val="00AB551A"/>
    <w:rsid w:val="00AC0139"/>
    <w:rsid w:val="00AE06BC"/>
    <w:rsid w:val="00AF5CA1"/>
    <w:rsid w:val="00AF7B8C"/>
    <w:rsid w:val="00B021C7"/>
    <w:rsid w:val="00B15CF5"/>
    <w:rsid w:val="00B17DD1"/>
    <w:rsid w:val="00B24198"/>
    <w:rsid w:val="00B25718"/>
    <w:rsid w:val="00B263E4"/>
    <w:rsid w:val="00B3527E"/>
    <w:rsid w:val="00B42025"/>
    <w:rsid w:val="00B61B67"/>
    <w:rsid w:val="00B94C53"/>
    <w:rsid w:val="00B96C5E"/>
    <w:rsid w:val="00BB14B0"/>
    <w:rsid w:val="00BB1AB8"/>
    <w:rsid w:val="00BD2571"/>
    <w:rsid w:val="00BF2F61"/>
    <w:rsid w:val="00C00B88"/>
    <w:rsid w:val="00C061BD"/>
    <w:rsid w:val="00C20270"/>
    <w:rsid w:val="00C30059"/>
    <w:rsid w:val="00C33D53"/>
    <w:rsid w:val="00C43766"/>
    <w:rsid w:val="00C67A31"/>
    <w:rsid w:val="00C72843"/>
    <w:rsid w:val="00CA313F"/>
    <w:rsid w:val="00CB21E3"/>
    <w:rsid w:val="00CB4E9A"/>
    <w:rsid w:val="00CE217F"/>
    <w:rsid w:val="00D03751"/>
    <w:rsid w:val="00D26ECF"/>
    <w:rsid w:val="00D27F08"/>
    <w:rsid w:val="00D34CEE"/>
    <w:rsid w:val="00D4066A"/>
    <w:rsid w:val="00D711EF"/>
    <w:rsid w:val="00D752CA"/>
    <w:rsid w:val="00D75E7E"/>
    <w:rsid w:val="00D83F18"/>
    <w:rsid w:val="00D976AF"/>
    <w:rsid w:val="00DA3BC4"/>
    <w:rsid w:val="00DD7015"/>
    <w:rsid w:val="00DD745A"/>
    <w:rsid w:val="00DE0366"/>
    <w:rsid w:val="00E04A44"/>
    <w:rsid w:val="00E11465"/>
    <w:rsid w:val="00E166D4"/>
    <w:rsid w:val="00E36437"/>
    <w:rsid w:val="00E64A63"/>
    <w:rsid w:val="00E651FF"/>
    <w:rsid w:val="00E926C9"/>
    <w:rsid w:val="00E92D5A"/>
    <w:rsid w:val="00EA6E88"/>
    <w:rsid w:val="00ED48A3"/>
    <w:rsid w:val="00EE5D6C"/>
    <w:rsid w:val="00F16B89"/>
    <w:rsid w:val="00F17FFE"/>
    <w:rsid w:val="00F31BBF"/>
    <w:rsid w:val="00F4599D"/>
    <w:rsid w:val="00F7007B"/>
    <w:rsid w:val="00F73F01"/>
    <w:rsid w:val="00F8191C"/>
    <w:rsid w:val="00F972FF"/>
    <w:rsid w:val="00FA0877"/>
    <w:rsid w:val="00FB0256"/>
    <w:rsid w:val="00FB1ADD"/>
    <w:rsid w:val="00FD23B6"/>
    <w:rsid w:val="00FD563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C7B7A0B"/>
    <w:rsid w:val="4A816415"/>
    <w:rsid w:val="4AB57070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uiPriority w:val="99"/>
    <w:pPr>
      <w:ind w:firstLine="420" w:firstLineChars="200"/>
    </w:pPr>
  </w:style>
  <w:style w:type="paragraph" w:customStyle="1" w:styleId="31">
    <w:name w:val="答案"/>
    <w:basedOn w:val="1"/>
    <w:link w:val="32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2">
    <w:name w:val="答案 Char"/>
    <w:basedOn w:val="15"/>
    <w:link w:val="31"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692314-043E-4C8A-91CA-75E891BAB8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13</Pages>
  <Words>349</Words>
  <Characters>1994</Characters>
  <Lines>16</Lines>
  <Paragraphs>4</Paragraphs>
  <ScaleCrop>false</ScaleCrop>
  <LinksUpToDate>false</LinksUpToDate>
  <CharactersWithSpaces>2339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xml_t</cp:lastModifiedBy>
  <dcterms:modified xsi:type="dcterms:W3CDTF">2018-03-21T09:15:49Z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