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widowControl w:val="0"/>
        <w:tabs>
          <w:tab w:val="left" w:pos="1855"/>
        </w:tabs>
        <w:rPr>
          <w:rFonts w:ascii="Times New Roman" w:cs="Times New Roman" w:hAnsi="Times New Roman" w:eastAsia="Times New Roman"/>
          <w:b w:val="1"/>
          <w:bCs w:val="1"/>
        </w:rPr>
      </w:pPr>
      <w:r>
        <w:rPr>
          <w:rFonts w:ascii="Times New Roman" w:hAnsi="Times New Roman"/>
          <w:b w:val="1"/>
          <w:bCs w:val="1"/>
          <w:sz w:val="28"/>
          <w:szCs w:val="28"/>
          <w:rtl w:val="0"/>
          <w:lang w:val="es-ES_tradnl"/>
        </w:rPr>
        <w:t xml:space="preserve">CS7290 in-class Quiz-I </w:t>
      </w:r>
      <w:r>
        <w:rPr>
          <w:rFonts w:ascii="Times New Roman" w:cs="Times New Roman" w:hAnsi="Times New Roman" w:eastAsia="Times New Roman"/>
          <w:b w:val="1"/>
          <w:bCs w:val="1"/>
        </w:rPr>
        <w:tab/>
      </w:r>
    </w:p>
    <w:p>
      <w:pPr>
        <w:pStyle w:val="Body A"/>
        <w:widowControl w:val="0"/>
        <w:tabs>
          <w:tab w:val="left" w:pos="1855"/>
        </w:tabs>
      </w:pPr>
      <w:r>
        <w:rPr>
          <w:rFonts w:ascii="Times New Roman" w:hAnsi="Times New Roman"/>
          <w:rtl w:val="0"/>
          <w:lang w:val="de-DE"/>
        </w:rPr>
        <w:t xml:space="preserve">Name: </w:t>
      </w:r>
      <w:r>
        <w:rPr>
          <w:rFonts w:ascii="Times New Roman" w:hAnsi="Times New Roman"/>
          <w:color w:val="333300"/>
          <w:u w:color="333300"/>
          <w:rtl w:val="0"/>
          <w:lang w:val="es-ES_tradnl"/>
        </w:rPr>
        <w:t>Jipeng Wu</w:t>
      </w:r>
    </w:p>
    <w:p>
      <w:pPr>
        <w:pStyle w:val="Body A"/>
        <w:widowControl w:val="0"/>
        <w:tabs>
          <w:tab w:val="left" w:pos="1855"/>
        </w:tabs>
        <w:rPr>
          <w:rFonts w:ascii="Times New Roman" w:cs="Times New Roman" w:hAnsi="Times New Roman" w:eastAsia="Times New Roman"/>
          <w:sz w:val="15"/>
          <w:szCs w:val="15"/>
          <w:lang w:val="en-US"/>
        </w:rPr>
      </w:pPr>
      <w:r>
        <w:rPr>
          <w:rFonts w:ascii="Times New Roman" w:hAnsi="Times New Roman"/>
          <w:i w:val="1"/>
          <w:iCs w:val="1"/>
          <w:sz w:val="15"/>
          <w:szCs w:val="15"/>
          <w:rtl w:val="0"/>
          <w:lang w:val="en-US"/>
        </w:rPr>
        <w:t>Submission guide:</w:t>
      </w:r>
      <w:r>
        <w:rPr>
          <w:rFonts w:ascii="Times New Roman" w:hAnsi="Times New Roman"/>
          <w:sz w:val="15"/>
          <w:szCs w:val="15"/>
          <w:rtl w:val="0"/>
          <w:lang w:val="en-US"/>
        </w:rPr>
        <w:t xml:space="preserve"> you submit a written version at the class and then submit an individual version and a group discussion version all together by next week</w:t>
      </w:r>
      <w:r>
        <w:rPr>
          <w:rFonts w:ascii="Times New Roman" w:hAnsi="Times New Roman" w:hint="default"/>
          <w:sz w:val="15"/>
          <w:szCs w:val="15"/>
          <w:rtl w:val="0"/>
          <w:lang w:val="en-US"/>
        </w:rPr>
        <w:t>’</w:t>
      </w:r>
      <w:r>
        <w:rPr>
          <w:rFonts w:ascii="Times New Roman" w:hAnsi="Times New Roman"/>
          <w:sz w:val="15"/>
          <w:szCs w:val="15"/>
          <w:rtl w:val="0"/>
          <w:lang w:val="en-US"/>
        </w:rPr>
        <w:t>s class time at T-square (only soft copy is accepted). Please indicate which version is yours and which version is after group discussion and also include your discussion members</w:t>
      </w:r>
      <w:r>
        <w:rPr>
          <w:rFonts w:ascii="Times New Roman" w:hAnsi="Times New Roman" w:hint="default"/>
          <w:sz w:val="15"/>
          <w:szCs w:val="15"/>
          <w:rtl w:val="0"/>
          <w:lang w:val="en-US"/>
        </w:rPr>
        <w:t xml:space="preserve">’ </w:t>
      </w:r>
      <w:r>
        <w:rPr>
          <w:rFonts w:ascii="Times New Roman" w:hAnsi="Times New Roman"/>
          <w:sz w:val="15"/>
          <w:szCs w:val="15"/>
          <w:rtl w:val="0"/>
          <w:lang w:val="en-US"/>
        </w:rPr>
        <w:t>names.  In class no open book. After class, you can use books/papers/etc. and include citations if that</w:t>
      </w:r>
      <w:r>
        <w:rPr>
          <w:rFonts w:ascii="Times New Roman" w:hAnsi="Times New Roman" w:hint="default"/>
          <w:sz w:val="15"/>
          <w:szCs w:val="15"/>
          <w:rtl w:val="0"/>
          <w:lang w:val="en-US"/>
        </w:rPr>
        <w:t>’</w:t>
      </w:r>
      <w:r>
        <w:rPr>
          <w:rFonts w:ascii="Times New Roman" w:hAnsi="Times New Roman"/>
          <w:sz w:val="15"/>
          <w:szCs w:val="15"/>
          <w:rtl w:val="0"/>
          <w:lang w:val="en-US"/>
        </w:rPr>
        <w:t xml:space="preserve">s necessary.  Do not exceed more than 1 page (total 4 questions) for each version. </w:t>
      </w:r>
    </w:p>
    <w:p>
      <w:pPr>
        <w:pStyle w:val="Body A"/>
        <w:widowControl w:val="0"/>
        <w:tabs>
          <w:tab w:val="left" w:pos="1855"/>
        </w:tabs>
        <w:rPr>
          <w:lang w:val="en-US"/>
        </w:rPr>
      </w:pPr>
      <w:r>
        <w:rPr>
          <w:rFonts w:ascii="Times New Roman" w:hAnsi="Times New Roman"/>
          <w:i w:val="1"/>
          <w:iCs w:val="1"/>
          <w:sz w:val="15"/>
          <w:szCs w:val="15"/>
          <w:rtl w:val="0"/>
          <w:lang w:val="en-US"/>
        </w:rPr>
        <w:t>Grading algorithm:</w:t>
      </w:r>
      <w:r>
        <w:rPr>
          <w:rFonts w:ascii="Times New Roman" w:hAnsi="Times New Roman"/>
          <w:sz w:val="15"/>
          <w:szCs w:val="15"/>
          <w:rtl w:val="0"/>
          <w:lang w:val="en-US"/>
        </w:rPr>
        <w:t xml:space="preserve">  in-class submission (10%) + individual submission (30%) + group discussion submission: 60% (no group size limit but it will affect the criteria for grading) </w:t>
      </w:r>
    </w:p>
    <w:p>
      <w:pPr>
        <w:pStyle w:val="Body A"/>
        <w:widowControl w:val="0"/>
        <w:rPr>
          <w:sz w:val="22"/>
          <w:szCs w:val="22"/>
        </w:rPr>
      </w:pPr>
      <w:r>
        <w:rPr>
          <w:rFonts w:ascii="Times New Roman" w:hAnsi="Times New Roman"/>
          <w:sz w:val="22"/>
          <w:szCs w:val="22"/>
          <w:rtl w:val="0"/>
          <w:lang w:val="es-ES_tradnl"/>
        </w:rPr>
        <w:t xml:space="preserve">1 [Trace cache] </w:t>
      </w:r>
    </w:p>
    <w:p>
      <w:pPr>
        <w:pStyle w:val="Body A"/>
        <w:widowControl w:val="0"/>
        <w:rPr>
          <w:sz w:val="20"/>
          <w:szCs w:val="20"/>
          <w:lang w:val="en-US"/>
        </w:rPr>
      </w:pPr>
      <w:r>
        <w:rPr>
          <w:rFonts w:ascii="Times New Roman" w:hAnsi="Times New Roman"/>
          <w:sz w:val="20"/>
          <w:szCs w:val="20"/>
          <w:rtl w:val="0"/>
          <w:lang w:val="en-US"/>
        </w:rPr>
        <w:t>Trace cache can provide benefits in various aspects but it can also increase power consumption and complexity. Let</w:t>
      </w:r>
      <w:r>
        <w:rPr>
          <w:rFonts w:ascii="Times New Roman" w:hAnsi="Times New Roman" w:hint="default"/>
          <w:sz w:val="20"/>
          <w:szCs w:val="20"/>
          <w:rtl w:val="0"/>
          <w:lang w:val="en-US"/>
        </w:rPr>
        <w:t>’</w:t>
      </w:r>
      <w:r>
        <w:rPr>
          <w:rFonts w:ascii="Times New Roman" w:hAnsi="Times New Roman"/>
          <w:sz w:val="20"/>
          <w:szCs w:val="20"/>
          <w:rtl w:val="0"/>
          <w:lang w:val="en-US"/>
        </w:rPr>
        <w:t xml:space="preserve">s discuss pros and cons of trace cache.   </w:t>
      </w:r>
    </w:p>
    <w:p>
      <w:pPr>
        <w:pStyle w:val="Body A"/>
        <w:widowControl w:val="0"/>
      </w:pPr>
      <w:r>
        <w:rPr>
          <w:rFonts w:ascii="Times New Roman" w:hAnsi="Times New Roman"/>
          <w:sz w:val="20"/>
          <w:szCs w:val="20"/>
          <w:rtl w:val="0"/>
          <w:lang w:val="en-US"/>
        </w:rPr>
        <w:t>(a) Discuss pros and cons of instruction trace cache in terms of power. Can trace cache increase or decrease power consumption? Do we need I-cache with a trace cache?</w:t>
      </w:r>
      <w:r>
        <w:rPr>
          <w:rFonts w:ascii="Times New Roman" w:hAnsi="Times New Roman"/>
          <w:rtl w:val="0"/>
          <w:lang w:val="es-ES_tradnl"/>
        </w:rPr>
        <w:t xml:space="preserve"> </w:t>
      </w:r>
    </w:p>
    <w:p>
      <w:pPr>
        <w:pStyle w:val="Body A"/>
        <w:widowControl w:val="0"/>
        <w:rPr>
          <w:rFonts w:ascii="Times New Roman" w:cs="Times New Roman" w:hAnsi="Times New Roman" w:eastAsia="Times New Roman"/>
          <w:color w:val="9900ff"/>
          <w:sz w:val="16"/>
          <w:szCs w:val="16"/>
          <w:u w:color="9900ff"/>
          <w:lang w:val="en-US"/>
        </w:rPr>
      </w:pPr>
      <w:r>
        <w:rPr>
          <w:rFonts w:ascii="Times New Roman" w:hAnsi="Times New Roman"/>
          <w:color w:val="9900ff"/>
          <w:sz w:val="16"/>
          <w:szCs w:val="16"/>
          <w:u w:color="9900ff"/>
          <w:rtl w:val="0"/>
          <w:lang w:val="en-US"/>
        </w:rPr>
        <w:t>It depends on the general processor design. P4 as example, if you simply replace P4's TC as IC, TC does reduce power consumption. But modern processors have many supplement for IC design, such as a uop cache, which helps the IC design more power efficient.</w:t>
      </w:r>
    </w:p>
    <w:p>
      <w:pPr>
        <w:pStyle w:val="Body A"/>
        <w:widowControl w:val="0"/>
        <w:rPr>
          <w:rFonts w:ascii="Times New Roman" w:cs="Times New Roman" w:hAnsi="Times New Roman" w:eastAsia="Times New Roman"/>
          <w:color w:val="9900ff"/>
          <w:sz w:val="16"/>
          <w:szCs w:val="16"/>
          <w:u w:color="9900ff"/>
        </w:rPr>
      </w:pPr>
      <w:r>
        <w:rPr>
          <w:rFonts w:ascii="Times New Roman" w:hAnsi="Times New Roman"/>
          <w:color w:val="9900ff"/>
          <w:sz w:val="16"/>
          <w:szCs w:val="16"/>
          <w:u w:color="9900ff"/>
          <w:rtl w:val="0"/>
          <w:lang w:val="de-DE"/>
        </w:rPr>
        <w:t xml:space="preserve">  </w:t>
      </w:r>
      <w:r>
        <w:rPr>
          <w:rFonts w:ascii="Times New Roman" w:hAnsi="Times New Roman"/>
          <w:color w:val="9900ff"/>
          <w:sz w:val="16"/>
          <w:szCs w:val="16"/>
          <w:u w:color="9900ff"/>
          <w:rtl w:val="0"/>
          <w:lang w:val="zh-TW" w:eastAsia="zh-TW"/>
        </w:rPr>
        <w:t xml:space="preserve">- </w:t>
      </w:r>
      <w:r>
        <w:rPr>
          <w:rFonts w:ascii="Times New Roman" w:hAnsi="Times New Roman"/>
          <w:color w:val="9900ff"/>
          <w:sz w:val="16"/>
          <w:szCs w:val="16"/>
          <w:u w:color="9900ff"/>
          <w:rtl w:val="0"/>
          <w:lang w:val="es-ES_tradnl"/>
        </w:rPr>
        <w:t>Pros:</w:t>
      </w:r>
    </w:p>
    <w:p>
      <w:pPr>
        <w:pStyle w:val="Body A"/>
        <w:widowControl w:val="0"/>
        <w:rPr>
          <w:rFonts w:ascii="Times New Roman" w:cs="Times New Roman" w:hAnsi="Times New Roman" w:eastAsia="Times New Roman"/>
          <w:color w:val="9900ff"/>
          <w:sz w:val="16"/>
          <w:szCs w:val="16"/>
          <w:u w:color="9900ff"/>
        </w:rPr>
      </w:pPr>
      <w:r>
        <w:rPr>
          <w:rFonts w:ascii="Times New Roman" w:hAnsi="Times New Roman"/>
          <w:color w:val="9900ff"/>
          <w:sz w:val="16"/>
          <w:szCs w:val="16"/>
          <w:u w:color="9900ff"/>
          <w:rtl w:val="0"/>
          <w:lang w:val="de-DE"/>
        </w:rPr>
        <w:t xml:space="preserve">    </w:t>
      </w:r>
      <w:r>
        <w:rPr>
          <w:rFonts w:ascii="Times New Roman" w:hAnsi="Times New Roman"/>
          <w:color w:val="9900ff"/>
          <w:sz w:val="16"/>
          <w:szCs w:val="16"/>
          <w:u w:color="9900ff"/>
          <w:rtl w:val="0"/>
          <w:lang w:val="zh-TW" w:eastAsia="zh-TW"/>
        </w:rPr>
        <w:t xml:space="preserve">- </w:t>
      </w:r>
      <w:r>
        <w:rPr>
          <w:rFonts w:ascii="Times New Roman" w:hAnsi="Times New Roman"/>
          <w:color w:val="9900ff"/>
          <w:sz w:val="16"/>
          <w:szCs w:val="16"/>
          <w:u w:color="9900ff"/>
          <w:rtl w:val="0"/>
          <w:lang w:val="en-US"/>
        </w:rPr>
        <w:t>TC can store decoded instructions(micro-ops). Therefore upon a TC hit, refetching and decoding power cost is saved. It saves power in cases where fetching and decoding is the bottleneck.</w:t>
      </w:r>
    </w:p>
    <w:p>
      <w:pPr>
        <w:pStyle w:val="Body A"/>
        <w:widowControl w:val="0"/>
        <w:rPr>
          <w:rFonts w:ascii="Times New Roman" w:cs="Times New Roman" w:hAnsi="Times New Roman" w:eastAsia="Times New Roman"/>
          <w:color w:val="9900ff"/>
          <w:sz w:val="16"/>
          <w:szCs w:val="16"/>
          <w:u w:color="9900ff"/>
        </w:rPr>
      </w:pPr>
      <w:r>
        <w:rPr>
          <w:rFonts w:ascii="Times New Roman" w:hAnsi="Times New Roman"/>
          <w:color w:val="9900ff"/>
          <w:sz w:val="16"/>
          <w:szCs w:val="16"/>
          <w:u w:color="9900ff"/>
          <w:rtl w:val="0"/>
          <w:lang w:val="de-DE"/>
        </w:rPr>
        <w:t xml:space="preserve">  </w:t>
      </w:r>
      <w:r>
        <w:rPr>
          <w:rFonts w:ascii="Times New Roman" w:hAnsi="Times New Roman"/>
          <w:color w:val="9900ff"/>
          <w:sz w:val="16"/>
          <w:szCs w:val="16"/>
          <w:u w:color="9900ff"/>
          <w:rtl w:val="0"/>
          <w:lang w:val="zh-TW" w:eastAsia="zh-TW"/>
        </w:rPr>
        <w:t xml:space="preserve">- </w:t>
      </w:r>
      <w:r>
        <w:rPr>
          <w:rFonts w:ascii="Times New Roman" w:hAnsi="Times New Roman"/>
          <w:color w:val="9900ff"/>
          <w:sz w:val="16"/>
          <w:szCs w:val="16"/>
          <w:u w:color="9900ff"/>
          <w:rtl w:val="0"/>
          <w:lang w:val="pt-PT"/>
        </w:rPr>
        <w:t>Cons:</w:t>
      </w:r>
    </w:p>
    <w:p>
      <w:pPr>
        <w:pStyle w:val="Body A"/>
        <w:widowControl w:val="0"/>
        <w:rPr>
          <w:rFonts w:ascii="Times New Roman" w:cs="Times New Roman" w:hAnsi="Times New Roman" w:eastAsia="Times New Roman"/>
          <w:color w:val="9900ff"/>
          <w:sz w:val="16"/>
          <w:szCs w:val="16"/>
          <w:u w:color="9900ff"/>
        </w:rPr>
      </w:pPr>
      <w:r>
        <w:rPr>
          <w:rFonts w:ascii="Times New Roman" w:hAnsi="Times New Roman"/>
          <w:color w:val="9900ff"/>
          <w:sz w:val="16"/>
          <w:szCs w:val="16"/>
          <w:u w:color="9900ff"/>
          <w:rtl w:val="0"/>
          <w:lang w:val="de-DE"/>
        </w:rPr>
        <w:t xml:space="preserve">    </w:t>
      </w:r>
      <w:r>
        <w:rPr>
          <w:rFonts w:ascii="Times New Roman" w:hAnsi="Times New Roman"/>
          <w:color w:val="9900ff"/>
          <w:sz w:val="16"/>
          <w:szCs w:val="16"/>
          <w:u w:color="9900ff"/>
          <w:rtl w:val="0"/>
          <w:lang w:val="zh-TW" w:eastAsia="zh-TW"/>
        </w:rPr>
        <w:t xml:space="preserve">- </w:t>
      </w:r>
      <w:r>
        <w:rPr>
          <w:rFonts w:ascii="Times New Roman" w:hAnsi="Times New Roman"/>
          <w:color w:val="9900ff"/>
          <w:sz w:val="16"/>
          <w:szCs w:val="16"/>
          <w:u w:color="9900ff"/>
          <w:rtl w:val="0"/>
          <w:lang w:val="en-US"/>
        </w:rPr>
        <w:t>Misprediction is more costly than processors without TC.</w:t>
      </w:r>
    </w:p>
    <w:p>
      <w:pPr>
        <w:pStyle w:val="Body A"/>
        <w:widowControl w:val="0"/>
        <w:rPr>
          <w:rFonts w:ascii="Times New Roman" w:cs="Times New Roman" w:hAnsi="Times New Roman" w:eastAsia="Times New Roman"/>
          <w:color w:val="9900ff"/>
          <w:sz w:val="16"/>
          <w:szCs w:val="16"/>
          <w:u w:color="9900ff"/>
        </w:rPr>
      </w:pPr>
      <w:r>
        <w:rPr>
          <w:rFonts w:ascii="Times New Roman" w:hAnsi="Times New Roman"/>
          <w:color w:val="9900ff"/>
          <w:sz w:val="16"/>
          <w:szCs w:val="16"/>
          <w:u w:color="9900ff"/>
          <w:rtl w:val="0"/>
          <w:lang w:val="de-DE"/>
        </w:rPr>
        <w:t xml:space="preserve">    </w:t>
      </w:r>
      <w:r>
        <w:rPr>
          <w:rFonts w:ascii="Times New Roman" w:hAnsi="Times New Roman"/>
          <w:color w:val="9900ff"/>
          <w:sz w:val="16"/>
          <w:szCs w:val="16"/>
          <w:u w:color="9900ff"/>
          <w:rtl w:val="0"/>
          <w:lang w:val="zh-TW" w:eastAsia="zh-TW"/>
        </w:rPr>
        <w:t xml:space="preserve">- </w:t>
      </w:r>
      <w:r>
        <w:rPr>
          <w:rFonts w:ascii="Times New Roman" w:hAnsi="Times New Roman"/>
          <w:color w:val="9900ff"/>
          <w:sz w:val="16"/>
          <w:szCs w:val="16"/>
          <w:u w:color="9900ff"/>
          <w:rtl w:val="0"/>
          <w:lang w:val="en-US"/>
        </w:rPr>
        <w:t>The decoded micro-ops are much longer than instructions.[2] Therefore TC's size is smaller than IC, implying more I/O latency and power cost.</w:t>
      </w:r>
    </w:p>
    <w:p>
      <w:pPr>
        <w:pStyle w:val="Body A"/>
        <w:widowControl w:val="0"/>
        <w:rPr>
          <w:rFonts w:ascii="Times New Roman" w:cs="Times New Roman" w:hAnsi="Times New Roman" w:eastAsia="Times New Roman"/>
          <w:color w:val="9900ff"/>
          <w:sz w:val="16"/>
          <w:szCs w:val="16"/>
          <w:u w:color="9900ff"/>
        </w:rPr>
      </w:pPr>
      <w:r>
        <w:rPr>
          <w:rFonts w:ascii="Times New Roman" w:hAnsi="Times New Roman"/>
          <w:color w:val="9900ff"/>
          <w:sz w:val="16"/>
          <w:szCs w:val="16"/>
          <w:u w:color="9900ff"/>
          <w:rtl w:val="0"/>
          <w:lang w:val="de-DE"/>
        </w:rPr>
        <w:t xml:space="preserve">    </w:t>
      </w:r>
      <w:r>
        <w:rPr>
          <w:rFonts w:ascii="Times New Roman" w:hAnsi="Times New Roman"/>
          <w:color w:val="9900ff"/>
          <w:sz w:val="16"/>
          <w:szCs w:val="16"/>
          <w:u w:color="9900ff"/>
          <w:rtl w:val="0"/>
          <w:lang w:val="zh-TW" w:eastAsia="zh-TW"/>
        </w:rPr>
        <w:t xml:space="preserve">- </w:t>
      </w:r>
      <w:r>
        <w:rPr>
          <w:rFonts w:ascii="Times New Roman" w:hAnsi="Times New Roman"/>
          <w:color w:val="9900ff"/>
          <w:sz w:val="16"/>
          <w:szCs w:val="16"/>
          <w:u w:color="9900ff"/>
          <w:rtl w:val="0"/>
          <w:lang w:val="en-US"/>
        </w:rPr>
        <w:t>TC miss rate is significantly higher than IC's miss rate[1]. A TC miss(without IC in processor) will cost L2 latency.</w:t>
      </w:r>
    </w:p>
    <w:p>
      <w:pPr>
        <w:pStyle w:val="Body A"/>
        <w:widowControl w:val="0"/>
        <w:rPr>
          <w:rFonts w:ascii="Times New Roman" w:cs="Times New Roman" w:hAnsi="Times New Roman" w:eastAsia="Times New Roman"/>
          <w:color w:val="9900ff"/>
          <w:sz w:val="16"/>
          <w:szCs w:val="16"/>
          <w:u w:color="9900ff"/>
        </w:rPr>
      </w:pPr>
      <w:r>
        <w:rPr>
          <w:rFonts w:ascii="Times New Roman" w:hAnsi="Times New Roman"/>
          <w:color w:val="9900ff"/>
          <w:sz w:val="16"/>
          <w:szCs w:val="16"/>
          <w:u w:color="9900ff"/>
          <w:rtl w:val="0"/>
          <w:lang w:val="de-DE"/>
        </w:rPr>
        <w:t xml:space="preserve">    </w:t>
      </w:r>
      <w:r>
        <w:rPr>
          <w:rFonts w:ascii="Times New Roman" w:hAnsi="Times New Roman"/>
          <w:color w:val="9900ff"/>
          <w:sz w:val="16"/>
          <w:szCs w:val="16"/>
          <w:u w:color="9900ff"/>
          <w:rtl w:val="0"/>
          <w:lang w:val="zh-TW" w:eastAsia="zh-TW"/>
        </w:rPr>
        <w:t xml:space="preserve">- </w:t>
      </w:r>
      <w:r>
        <w:rPr>
          <w:rFonts w:ascii="Times New Roman" w:hAnsi="Times New Roman"/>
          <w:color w:val="9900ff"/>
          <w:sz w:val="16"/>
          <w:szCs w:val="16"/>
          <w:u w:color="9900ff"/>
          <w:rtl w:val="0"/>
          <w:lang w:val="en-US"/>
        </w:rPr>
        <w:t>Decoding cannot be paralleled if traces are filled at fetch. Only one instruction decoded and fed to TC in one cycle. Considering its low hit rate, the TC processor behaves like a single-issued antique 40-50% of the time.[3]</w:t>
      </w:r>
    </w:p>
    <w:p>
      <w:pPr>
        <w:pStyle w:val="Body A"/>
        <w:widowControl w:val="0"/>
        <w:rPr>
          <w:rFonts w:ascii="Times New Roman" w:cs="Times New Roman" w:hAnsi="Times New Roman" w:eastAsia="Times New Roman"/>
          <w:color w:val="9900ff"/>
          <w:sz w:val="16"/>
          <w:szCs w:val="16"/>
          <w:u w:color="9900ff"/>
        </w:rPr>
      </w:pPr>
    </w:p>
    <w:p>
      <w:pPr>
        <w:pStyle w:val="Body A"/>
        <w:widowControl w:val="0"/>
        <w:rPr>
          <w:rFonts w:ascii="Times New Roman" w:cs="Times New Roman" w:hAnsi="Times New Roman" w:eastAsia="Times New Roman"/>
          <w:sz w:val="16"/>
          <w:szCs w:val="16"/>
          <w:lang w:val="en-US"/>
        </w:rPr>
      </w:pPr>
      <w:r>
        <w:rPr>
          <w:rFonts w:ascii="Times New Roman" w:hAnsi="Times New Roman"/>
          <w:color w:val="9900ff"/>
          <w:sz w:val="16"/>
          <w:szCs w:val="16"/>
          <w:u w:color="9900ff"/>
          <w:rtl w:val="0"/>
          <w:lang w:val="en-US"/>
        </w:rPr>
        <w:t>In terms of functionality, no, we don't need IC if general-purpose TC is already in the design. A TC that stores decoded ops can fully replace IC. But in terms of performance, a IC can improve performance of one-by-one fetch when there is TC miss.</w:t>
      </w:r>
    </w:p>
    <w:p>
      <w:pPr>
        <w:pStyle w:val="Body A"/>
        <w:widowControl w:val="0"/>
      </w:pPr>
      <w:r>
        <w:rPr>
          <w:rFonts w:ascii="Times New Roman" w:hAnsi="Times New Roman"/>
          <w:sz w:val="20"/>
          <w:szCs w:val="20"/>
          <w:rtl w:val="0"/>
          <w:lang w:val="en-US"/>
        </w:rPr>
        <w:t>(b) Discuss pros and cons of trace caches over compiler optimizations. Please show examples of code optimization effects in trace cache.</w:t>
      </w:r>
      <w:r>
        <w:rPr>
          <w:rFonts w:ascii="Times New Roman" w:hAnsi="Times New Roman"/>
          <w:rtl w:val="0"/>
          <w:lang w:val="es-ES_tradnl"/>
        </w:rPr>
        <w:t xml:space="preserve"> </w:t>
      </w:r>
    </w:p>
    <w:p>
      <w:pPr>
        <w:pStyle w:val="Body A"/>
        <w:widowControl w:val="0"/>
        <w:rPr>
          <w:rFonts w:ascii="Times New Roman" w:cs="Times New Roman" w:hAnsi="Times New Roman" w:eastAsia="Times New Roman"/>
          <w:color w:val="9900ff"/>
          <w:sz w:val="16"/>
          <w:szCs w:val="16"/>
          <w:u w:color="9900ff"/>
          <w:lang w:val="en-US"/>
        </w:rPr>
      </w:pPr>
      <w:r>
        <w:rPr>
          <w:rFonts w:ascii="Times New Roman" w:hAnsi="Times New Roman"/>
          <w:color w:val="9900ff"/>
          <w:sz w:val="16"/>
          <w:szCs w:val="16"/>
          <w:u w:color="9900ff"/>
          <w:rtl w:val="0"/>
          <w:lang w:val="en-US"/>
        </w:rPr>
        <w:t>TC can work with and easily benefit from its corresponding compiler techniques.</w:t>
      </w:r>
    </w:p>
    <w:p>
      <w:pPr>
        <w:pStyle w:val="Body A"/>
        <w:widowControl w:val="0"/>
        <w:rPr>
          <w:rFonts w:ascii="Times New Roman" w:cs="Times New Roman" w:hAnsi="Times New Roman" w:eastAsia="Times New Roman"/>
          <w:color w:val="9900ff"/>
          <w:sz w:val="16"/>
          <w:szCs w:val="16"/>
          <w:u w:color="9900ff"/>
          <w:lang w:val="pt-PT"/>
        </w:rPr>
      </w:pPr>
      <w:r>
        <w:rPr>
          <w:rFonts w:ascii="Times New Roman" w:hAnsi="Times New Roman"/>
          <w:color w:val="9900ff"/>
          <w:sz w:val="16"/>
          <w:szCs w:val="16"/>
          <w:u w:color="9900ff"/>
          <w:rtl w:val="0"/>
          <w:lang w:val="pt-PT"/>
        </w:rPr>
        <w:t>- Pros:</w:t>
      </w:r>
    </w:p>
    <w:p>
      <w:pPr>
        <w:pStyle w:val="Body A"/>
        <w:widowControl w:val="0"/>
        <w:rPr>
          <w:rFonts w:ascii="Times New Roman" w:cs="Times New Roman" w:hAnsi="Times New Roman" w:eastAsia="Times New Roman"/>
          <w:color w:val="9900ff"/>
          <w:sz w:val="16"/>
          <w:szCs w:val="16"/>
          <w:u w:color="9900ff"/>
          <w:lang w:val="en-US"/>
        </w:rPr>
      </w:pPr>
      <w:r>
        <w:rPr>
          <w:rFonts w:ascii="Times New Roman" w:hAnsi="Times New Roman"/>
          <w:color w:val="9900ff"/>
          <w:sz w:val="16"/>
          <w:szCs w:val="16"/>
          <w:u w:color="9900ff"/>
          <w:rtl w:val="0"/>
          <w:lang w:val="en-US"/>
        </w:rPr>
        <w:t xml:space="preserve">  - Renaming: marks instructions which move a value from one register to another register as explicit move instructions.</w:t>
      </w:r>
    </w:p>
    <w:p>
      <w:pPr>
        <w:pStyle w:val="Body A"/>
        <w:widowControl w:val="0"/>
        <w:rPr>
          <w:rFonts w:ascii="Times New Roman" w:cs="Times New Roman" w:hAnsi="Times New Roman" w:eastAsia="Times New Roman"/>
          <w:color w:val="9900ff"/>
          <w:sz w:val="16"/>
          <w:szCs w:val="16"/>
          <w:u w:color="9900ff"/>
          <w:lang w:val="en-US"/>
        </w:rPr>
      </w:pPr>
      <w:r>
        <w:rPr>
          <w:rFonts w:ascii="Times New Roman" w:hAnsi="Times New Roman"/>
          <w:color w:val="9900ff"/>
          <w:sz w:val="16"/>
          <w:szCs w:val="16"/>
          <w:u w:color="9900ff"/>
          <w:rtl w:val="0"/>
          <w:lang w:val="en-US"/>
        </w:rPr>
        <w:t xml:space="preserve">  - Reassociation: unnecessary add dependency chain in a trace can be broken.</w:t>
      </w:r>
    </w:p>
    <w:p>
      <w:pPr>
        <w:pStyle w:val="Body A"/>
        <w:widowControl w:val="0"/>
        <w:rPr>
          <w:rFonts w:ascii="Times New Roman" w:cs="Times New Roman" w:hAnsi="Times New Roman" w:eastAsia="Times New Roman"/>
          <w:color w:val="9900ff"/>
          <w:sz w:val="16"/>
          <w:szCs w:val="16"/>
          <w:u w:color="9900ff"/>
          <w:lang w:val="en-US"/>
        </w:rPr>
      </w:pPr>
      <w:r>
        <w:rPr>
          <w:rFonts w:ascii="Times New Roman" w:hAnsi="Times New Roman"/>
          <w:color w:val="9900ff"/>
          <w:sz w:val="16"/>
          <w:szCs w:val="16"/>
          <w:u w:color="9900ff"/>
          <w:rtl w:val="0"/>
          <w:lang w:val="en-US"/>
        </w:rPr>
        <w:t xml:space="preserve">  - Scaled add instructions: add ops can be converted to add+shilft in one cycle.</w:t>
      </w:r>
    </w:p>
    <w:p>
      <w:pPr>
        <w:pStyle w:val="Body A"/>
        <w:widowControl w:val="0"/>
        <w:rPr>
          <w:rFonts w:ascii="Times New Roman" w:cs="Times New Roman" w:hAnsi="Times New Roman" w:eastAsia="Times New Roman"/>
          <w:color w:val="9900ff"/>
          <w:sz w:val="16"/>
          <w:szCs w:val="16"/>
          <w:u w:color="9900ff"/>
          <w:lang w:val="en-US"/>
        </w:rPr>
      </w:pPr>
      <w:r>
        <w:rPr>
          <w:rFonts w:ascii="Times New Roman" w:hAnsi="Times New Roman"/>
          <w:color w:val="9900ff"/>
          <w:sz w:val="16"/>
          <w:szCs w:val="16"/>
          <w:u w:color="9900ff"/>
          <w:rtl w:val="0"/>
          <w:lang w:val="en-US"/>
        </w:rPr>
        <w:t xml:space="preserve">  - Branch promotion: highly biased branches can be promoted to static prediction.</w:t>
      </w:r>
    </w:p>
    <w:p>
      <w:pPr>
        <w:pStyle w:val="Body A"/>
        <w:widowControl w:val="0"/>
        <w:rPr>
          <w:rFonts w:ascii="Times New Roman" w:cs="Times New Roman" w:hAnsi="Times New Roman" w:eastAsia="Times New Roman"/>
          <w:color w:val="9900ff"/>
          <w:sz w:val="16"/>
          <w:szCs w:val="16"/>
          <w:u w:color="9900ff"/>
          <w:lang w:val="en-US"/>
        </w:rPr>
      </w:pPr>
      <w:r>
        <w:rPr>
          <w:rFonts w:ascii="Times New Roman" w:hAnsi="Times New Roman"/>
          <w:color w:val="9900ff"/>
          <w:sz w:val="16"/>
          <w:szCs w:val="16"/>
          <w:u w:color="9900ff"/>
          <w:rtl w:val="0"/>
          <w:lang w:val="en-US"/>
        </w:rPr>
        <w:t xml:space="preserve">  - Can treat traces as an atomic operation, which enables higher level parallelization of traces. (Better concurrency programming support.)</w:t>
      </w:r>
    </w:p>
    <w:p>
      <w:pPr>
        <w:pStyle w:val="Body A"/>
        <w:widowControl w:val="0"/>
        <w:rPr>
          <w:rFonts w:ascii="Times New Roman" w:cs="Times New Roman" w:hAnsi="Times New Roman" w:eastAsia="Times New Roman"/>
          <w:color w:val="9900ff"/>
          <w:sz w:val="16"/>
          <w:szCs w:val="16"/>
          <w:u w:color="9900ff"/>
          <w:lang w:val="en-US"/>
        </w:rPr>
      </w:pPr>
      <w:r>
        <w:rPr>
          <w:rFonts w:ascii="Times New Roman" w:hAnsi="Times New Roman"/>
          <w:color w:val="9900ff"/>
          <w:sz w:val="16"/>
          <w:szCs w:val="16"/>
          <w:u w:color="9900ff"/>
          <w:rtl w:val="0"/>
          <w:lang w:val="en-US"/>
        </w:rPr>
        <w:t xml:space="preserve">  - Decoded ops can be reordered since the e dependencies between instructions within a trace cache line are stored explicitly.</w:t>
      </w:r>
    </w:p>
    <w:p>
      <w:pPr>
        <w:pStyle w:val="Body A"/>
        <w:widowControl w:val="0"/>
        <w:rPr>
          <w:rFonts w:ascii="Times New Roman" w:cs="Times New Roman" w:hAnsi="Times New Roman" w:eastAsia="Times New Roman"/>
          <w:color w:val="9900ff"/>
          <w:sz w:val="16"/>
          <w:szCs w:val="16"/>
          <w:u w:color="9900ff"/>
          <w:lang w:val="it-IT"/>
        </w:rPr>
      </w:pPr>
      <w:r>
        <w:rPr>
          <w:rFonts w:ascii="Times New Roman" w:hAnsi="Times New Roman"/>
          <w:color w:val="9900ff"/>
          <w:sz w:val="16"/>
          <w:szCs w:val="16"/>
          <w:u w:color="9900ff"/>
          <w:rtl w:val="0"/>
          <w:lang w:val="it-IT"/>
        </w:rPr>
        <w:t>- Cons:</w:t>
      </w:r>
    </w:p>
    <w:p>
      <w:pPr>
        <w:pStyle w:val="Body A"/>
        <w:widowControl w:val="0"/>
        <w:rPr>
          <w:rFonts w:ascii="Times New Roman" w:cs="Times New Roman" w:hAnsi="Times New Roman" w:eastAsia="Times New Roman"/>
          <w:lang w:val="en-US"/>
        </w:rPr>
      </w:pPr>
      <w:r>
        <w:rPr>
          <w:rFonts w:ascii="Times New Roman" w:hAnsi="Times New Roman"/>
          <w:color w:val="9900ff"/>
          <w:sz w:val="16"/>
          <w:szCs w:val="16"/>
          <w:u w:color="9900ff"/>
          <w:rtl w:val="0"/>
          <w:lang w:val="en-US"/>
        </w:rPr>
        <w:t xml:space="preserve">  - All of these techniques are completely useless if TC's hit rate is as low as 60% while IC is usually above 90%.</w:t>
      </w:r>
    </w:p>
    <w:p>
      <w:pPr>
        <w:pStyle w:val="Body A"/>
        <w:widowControl w:val="0"/>
        <w:rPr>
          <w:rFonts w:ascii="Times New Roman" w:cs="Times New Roman" w:hAnsi="Times New Roman" w:eastAsia="Times New Roman"/>
        </w:rPr>
      </w:pPr>
      <w:r>
        <w:rPr>
          <w:rFonts w:ascii="Times New Roman" w:hAnsi="Times New Roman"/>
          <w:sz w:val="20"/>
          <w:szCs w:val="20"/>
          <w:rtl w:val="0"/>
          <w:lang w:val="en-US"/>
        </w:rPr>
        <w:t>(c) Discuss pros and cons of trace caches and branch predictors. Is it a good idea to turn off branch predictor?</w:t>
      </w:r>
      <w:r>
        <w:rPr>
          <w:rFonts w:ascii="Times New Roman" w:hAnsi="Times New Roman"/>
          <w:rtl w:val="0"/>
          <w:lang w:val="es-ES_tradnl"/>
        </w:rPr>
        <w:t xml:space="preserve"> </w:t>
      </w:r>
    </w:p>
    <w:p>
      <w:pPr>
        <w:pStyle w:val="Body A"/>
        <w:widowControl w:val="0"/>
        <w:rPr>
          <w:rFonts w:ascii="Times New Roman" w:cs="Times New Roman" w:hAnsi="Times New Roman" w:eastAsia="Times New Roman"/>
          <w:color w:val="9900ff"/>
          <w:sz w:val="16"/>
          <w:szCs w:val="16"/>
          <w:u w:color="9900ff"/>
          <w:lang w:val="en-US"/>
        </w:rPr>
      </w:pPr>
      <w:r>
        <w:rPr>
          <w:rFonts w:ascii="Times New Roman" w:hAnsi="Times New Roman"/>
          <w:color w:val="9900ff"/>
          <w:sz w:val="16"/>
          <w:szCs w:val="16"/>
          <w:u w:color="9900ff"/>
          <w:rtl w:val="0"/>
          <w:lang w:val="en-US"/>
        </w:rPr>
        <w:t>Branch predictor should be used when TC misses, i.e., TC is being built. But TC predictor is definitely better when TC hits.</w:t>
      </w:r>
    </w:p>
    <w:p>
      <w:pPr>
        <w:pStyle w:val="Body A"/>
        <w:widowControl w:val="0"/>
        <w:rPr>
          <w:rFonts w:ascii="Times New Roman" w:cs="Times New Roman" w:hAnsi="Times New Roman" w:eastAsia="Times New Roman"/>
          <w:color w:val="9900ff"/>
          <w:sz w:val="16"/>
          <w:szCs w:val="16"/>
          <w:u w:color="9900ff"/>
          <w:lang w:val="en-US"/>
        </w:rPr>
      </w:pPr>
      <w:r>
        <w:rPr>
          <w:rFonts w:ascii="Times New Roman" w:hAnsi="Times New Roman"/>
          <w:color w:val="9900ff"/>
          <w:sz w:val="16"/>
          <w:szCs w:val="16"/>
          <w:u w:color="9900ff"/>
          <w:rtl w:val="0"/>
          <w:lang w:val="en-US"/>
        </w:rPr>
        <w:t>- Pros(turn off brach predictor, use TC predictor):</w:t>
      </w:r>
    </w:p>
    <w:p>
      <w:pPr>
        <w:pStyle w:val="Body A"/>
        <w:widowControl w:val="0"/>
        <w:rPr>
          <w:rFonts w:ascii="Times New Roman" w:cs="Times New Roman" w:hAnsi="Times New Roman" w:eastAsia="Times New Roman"/>
          <w:color w:val="9900ff"/>
          <w:sz w:val="16"/>
          <w:szCs w:val="16"/>
          <w:u w:color="9900ff"/>
          <w:lang w:val="en-US"/>
        </w:rPr>
      </w:pPr>
      <w:r>
        <w:rPr>
          <w:rFonts w:ascii="Times New Roman" w:hAnsi="Times New Roman"/>
          <w:color w:val="9900ff"/>
          <w:sz w:val="16"/>
          <w:szCs w:val="16"/>
          <w:u w:color="9900ff"/>
          <w:rtl w:val="0"/>
          <w:lang w:val="en-US"/>
        </w:rPr>
        <w:t xml:space="preserve">  - TC predictor has lower power cost and smaller prediciton latency.</w:t>
      </w:r>
    </w:p>
    <w:p>
      <w:pPr>
        <w:pStyle w:val="Body A"/>
        <w:widowControl w:val="0"/>
        <w:rPr>
          <w:rFonts w:ascii="Times New Roman" w:cs="Times New Roman" w:hAnsi="Times New Roman" w:eastAsia="Times New Roman"/>
          <w:color w:val="9900ff"/>
          <w:sz w:val="16"/>
          <w:szCs w:val="16"/>
          <w:u w:color="9900ff"/>
          <w:lang w:val="en-US"/>
        </w:rPr>
      </w:pPr>
      <w:r>
        <w:rPr>
          <w:rFonts w:ascii="Times New Roman" w:hAnsi="Times New Roman"/>
          <w:color w:val="9900ff"/>
          <w:sz w:val="16"/>
          <w:szCs w:val="16"/>
          <w:u w:color="9900ff"/>
          <w:rtl w:val="0"/>
          <w:lang w:val="en-US"/>
        </w:rPr>
        <w:t xml:space="preserve">  - TC predictor underlies micro-ops multi-fetch, the basis of TC design,   </w:t>
      </w:r>
    </w:p>
    <w:p>
      <w:pPr>
        <w:pStyle w:val="Body A"/>
        <w:widowControl w:val="0"/>
        <w:rPr>
          <w:rFonts w:ascii="Times New Roman" w:cs="Times New Roman" w:hAnsi="Times New Roman" w:eastAsia="Times New Roman"/>
          <w:color w:val="9900ff"/>
          <w:sz w:val="16"/>
          <w:szCs w:val="16"/>
          <w:u w:color="9900ff"/>
          <w:lang w:val="it-IT"/>
        </w:rPr>
      </w:pPr>
      <w:r>
        <w:rPr>
          <w:rFonts w:ascii="Times New Roman" w:hAnsi="Times New Roman"/>
          <w:color w:val="9900ff"/>
          <w:sz w:val="16"/>
          <w:szCs w:val="16"/>
          <w:u w:color="9900ff"/>
          <w:rtl w:val="0"/>
          <w:lang w:val="it-IT"/>
        </w:rPr>
        <w:t>- Cons:</w:t>
      </w:r>
    </w:p>
    <w:p>
      <w:pPr>
        <w:pStyle w:val="Body A"/>
        <w:widowControl w:val="0"/>
        <w:rPr>
          <w:rFonts w:ascii="Times New Roman" w:cs="Times New Roman" w:hAnsi="Times New Roman" w:eastAsia="Times New Roman"/>
          <w:color w:val="9900ff"/>
          <w:sz w:val="16"/>
          <w:szCs w:val="16"/>
          <w:u w:color="9900ff"/>
          <w:lang w:val="en-US"/>
        </w:rPr>
      </w:pPr>
      <w:r>
        <w:rPr>
          <w:rFonts w:ascii="Times New Roman" w:hAnsi="Times New Roman"/>
          <w:color w:val="9900ff"/>
          <w:sz w:val="16"/>
          <w:szCs w:val="16"/>
          <w:u w:color="9900ff"/>
          <w:rtl w:val="0"/>
          <w:lang w:val="en-US"/>
        </w:rPr>
        <w:t xml:space="preserve">  - Branch predictors can improve processor's performance when TC is unusable. Considering TC's high miss rate, it's reasonable to use branch prediction.</w:t>
      </w:r>
    </w:p>
    <w:p>
      <w:pPr>
        <w:pStyle w:val="Body A"/>
        <w:widowControl w:val="0"/>
        <w:rPr>
          <w:rFonts w:ascii="Times New Roman" w:cs="Times New Roman" w:hAnsi="Times New Roman" w:eastAsia="Times New Roman"/>
          <w:lang w:val="en-US"/>
        </w:rPr>
      </w:pPr>
      <w:r>
        <w:rPr>
          <w:rFonts w:ascii="Times New Roman" w:hAnsi="Times New Roman"/>
          <w:color w:val="9900ff"/>
          <w:sz w:val="16"/>
          <w:szCs w:val="16"/>
          <w:u w:color="9900ff"/>
          <w:rtl w:val="0"/>
          <w:lang w:val="en-US"/>
        </w:rPr>
        <w:t xml:space="preserve">  - If a TC predictor mispredicts, unlike branch predictors, all the ops that TC loads are not discarded instantly, which is extremely costly especially when some ops are time-consuming.</w:t>
      </w:r>
    </w:p>
    <w:p>
      <w:pPr>
        <w:pStyle w:val="Body A"/>
        <w:widowControl w:val="0"/>
      </w:pPr>
      <w:r>
        <w:rPr>
          <w:rFonts w:ascii="Times New Roman" w:hAnsi="Times New Roman"/>
          <w:sz w:val="20"/>
          <w:szCs w:val="20"/>
          <w:rtl w:val="0"/>
          <w:lang w:val="en-US"/>
        </w:rPr>
        <w:t>(d) Discuss the benefits of trace caches in terms of pipeline depth and width.</w:t>
      </w:r>
      <w:r>
        <w:rPr>
          <w:rFonts w:ascii="Times New Roman" w:hAnsi="Times New Roman"/>
          <w:rtl w:val="0"/>
          <w:lang w:val="es-ES_tradnl"/>
        </w:rPr>
        <w:t xml:space="preserve"> </w:t>
      </w:r>
    </w:p>
    <w:p>
      <w:pPr>
        <w:pStyle w:val="Body A"/>
        <w:rPr>
          <w:rFonts w:ascii="Times New Roman" w:cs="Times New Roman" w:hAnsi="Times New Roman" w:eastAsia="Times New Roman"/>
          <w:color w:val="9900ff"/>
          <w:sz w:val="16"/>
          <w:szCs w:val="16"/>
          <w:u w:color="9900ff"/>
          <w:lang w:val="en-US"/>
        </w:rPr>
      </w:pPr>
      <w:r>
        <w:rPr>
          <w:rFonts w:ascii="Times New Roman" w:hAnsi="Times New Roman"/>
          <w:color w:val="9900ff"/>
          <w:sz w:val="16"/>
          <w:szCs w:val="16"/>
          <w:u w:color="9900ff"/>
          <w:rtl w:val="0"/>
          <w:lang w:val="en-US"/>
        </w:rPr>
        <w:t>- The pipeline can have more stages since instructions are broken into micro-ops. For example, a stage that only transports data from one place to another. So it is definitely wider.</w:t>
      </w:r>
    </w:p>
    <w:p>
      <w:pPr>
        <w:pStyle w:val="Body A"/>
        <w:rPr>
          <w:rFonts w:ascii="Times New Roman" w:cs="Times New Roman" w:hAnsi="Times New Roman" w:eastAsia="Times New Roman"/>
          <w:color w:val="9900ff"/>
          <w:sz w:val="16"/>
          <w:szCs w:val="16"/>
          <w:u w:color="9900ff"/>
          <w:lang w:val="en-US"/>
        </w:rPr>
      </w:pPr>
      <w:r>
        <w:rPr>
          <w:rFonts w:ascii="Times New Roman" w:hAnsi="Times New Roman"/>
          <w:color w:val="9900ff"/>
          <w:sz w:val="16"/>
          <w:szCs w:val="16"/>
          <w:u w:color="9900ff"/>
          <w:rtl w:val="0"/>
          <w:lang w:val="en-US"/>
        </w:rPr>
        <w:t>- The traces can be optimized for pipelining, renaming and reassociation for examle, can reduce dependencies and underlie wider pipelines.</w:t>
      </w:r>
    </w:p>
    <w:p>
      <w:pPr>
        <w:pStyle w:val="Body A"/>
        <w:rPr>
          <w:rFonts w:ascii="Times New Roman" w:cs="Times New Roman" w:hAnsi="Times New Roman" w:eastAsia="Times New Roman"/>
          <w:color w:val="9900ff"/>
          <w:sz w:val="16"/>
          <w:szCs w:val="16"/>
          <w:u w:color="9900ff"/>
          <w:lang w:val="en-US"/>
        </w:rPr>
      </w:pPr>
      <w:r>
        <w:rPr>
          <w:rFonts w:ascii="Times New Roman" w:hAnsi="Times New Roman"/>
          <w:color w:val="9900ff"/>
          <w:sz w:val="16"/>
          <w:szCs w:val="16"/>
          <w:u w:color="9900ff"/>
          <w:rtl w:val="0"/>
          <w:lang w:val="en-US"/>
        </w:rPr>
        <w:t>- But in terms of depth, it's only deeper when TC hits. If TC misses, the processor behaves like it's single-issued single-fetched, which will not supply enough micro-ops per cycle to form a deeper pipeline. In this case the width of pipeline becomes a major disadvantage due to not only the inefficiency but also the higher penalty for misprediction.</w:t>
      </w:r>
    </w:p>
    <w:p>
      <w:pPr>
        <w:pStyle w:val="Body A"/>
        <w:rPr>
          <w:rFonts w:ascii="Times New Roman" w:cs="Times New Roman" w:hAnsi="Times New Roman" w:eastAsia="Times New Roman"/>
          <w:color w:val="9900ff"/>
          <w:sz w:val="16"/>
          <w:szCs w:val="16"/>
          <w:u w:color="9900ff"/>
        </w:rPr>
      </w:pPr>
    </w:p>
    <w:p>
      <w:pPr>
        <w:pStyle w:val="Body A"/>
        <w:rPr>
          <w:rFonts w:ascii="Times New Roman" w:cs="Times New Roman" w:hAnsi="Times New Roman" w:eastAsia="Times New Roman"/>
          <w:color w:val="9900ff"/>
          <w:sz w:val="16"/>
          <w:szCs w:val="16"/>
          <w:u w:color="9900ff"/>
        </w:rPr>
      </w:pPr>
    </w:p>
    <w:p>
      <w:pPr>
        <w:pStyle w:val="Body A"/>
        <w:rPr>
          <w:rFonts w:ascii="Times New Roman" w:cs="Times New Roman" w:hAnsi="Times New Roman" w:eastAsia="Times New Roman"/>
          <w:color w:val="cc0000"/>
          <w:sz w:val="16"/>
          <w:szCs w:val="16"/>
          <w:u w:color="cc0000"/>
          <w:lang w:val="en-US"/>
        </w:rPr>
      </w:pPr>
      <w:r>
        <w:rPr>
          <w:rFonts w:ascii="Times New Roman" w:hAnsi="Times New Roman"/>
          <w:color w:val="cc0000"/>
          <w:sz w:val="16"/>
          <w:szCs w:val="16"/>
          <w:u w:color="cc0000"/>
          <w:rtl w:val="0"/>
          <w:lang w:val="en-US"/>
        </w:rPr>
        <w:t>[1] Trace Cache: a Low Latency Approach to High Bandwidth Instruction Fetching</w:t>
      </w:r>
    </w:p>
    <w:p>
      <w:pPr>
        <w:pStyle w:val="Body A"/>
        <w:rPr>
          <w:rFonts w:ascii="Times New Roman" w:cs="Times New Roman" w:hAnsi="Times New Roman" w:eastAsia="Times New Roman"/>
          <w:color w:val="cc0000"/>
          <w:sz w:val="16"/>
          <w:szCs w:val="16"/>
          <w:u w:color="cc0000"/>
          <w:lang w:val="en-US"/>
        </w:rPr>
      </w:pPr>
      <w:r>
        <w:rPr>
          <w:rFonts w:ascii="Times New Roman" w:hAnsi="Times New Roman"/>
          <w:color w:val="cc0000"/>
          <w:sz w:val="16"/>
          <w:szCs w:val="16"/>
          <w:u w:color="cc0000"/>
          <w:rtl w:val="0"/>
          <w:lang w:val="en-US"/>
        </w:rPr>
        <w:t>[2] The microarchitecture of Intel, AMD and VIA CPUs</w:t>
      </w:r>
    </w:p>
    <w:p>
      <w:pPr>
        <w:pStyle w:val="Body A"/>
        <w:rPr>
          <w:rFonts w:ascii="Times New Roman" w:cs="Times New Roman" w:hAnsi="Times New Roman" w:eastAsia="Times New Roman"/>
          <w:color w:val="cc0000"/>
          <w:sz w:val="16"/>
          <w:szCs w:val="16"/>
          <w:u w:color="cc0000"/>
          <w:lang w:val="en-US"/>
        </w:rPr>
      </w:pPr>
      <w:r>
        <w:rPr>
          <w:rFonts w:ascii="Times New Roman" w:hAnsi="Times New Roman"/>
          <w:color w:val="cc0000"/>
          <w:sz w:val="16"/>
          <w:szCs w:val="16"/>
          <w:u w:color="cc0000"/>
          <w:rtl w:val="0"/>
          <w:lang w:val="en-US"/>
        </w:rPr>
        <w:t>[3] Inside Nehalem: Intel</w:t>
      </w:r>
      <w:r>
        <w:rPr>
          <w:rFonts w:ascii="Times New Roman" w:hAnsi="Times New Roman" w:hint="default"/>
          <w:color w:val="cc0000"/>
          <w:sz w:val="16"/>
          <w:szCs w:val="16"/>
          <w:u w:color="cc0000"/>
          <w:rtl w:val="0"/>
          <w:lang w:val="en-US"/>
        </w:rPr>
        <w:t>’</w:t>
      </w:r>
      <w:r>
        <w:rPr>
          <w:rFonts w:ascii="Times New Roman" w:hAnsi="Times New Roman"/>
          <w:color w:val="cc0000"/>
          <w:sz w:val="16"/>
          <w:szCs w:val="16"/>
          <w:u w:color="cc0000"/>
          <w:rtl w:val="0"/>
          <w:lang w:val="en-US"/>
        </w:rPr>
        <w:t>s Future Processor and System</w:t>
      </w:r>
    </w:p>
    <w:p>
      <w:pPr>
        <w:pStyle w:val="Body A"/>
      </w:pPr>
      <w:r>
        <w:rPr>
          <w:rFonts w:ascii="Times New Roman" w:hAnsi="Times New Roman"/>
          <w:color w:val="cc0000"/>
          <w:sz w:val="16"/>
          <w:szCs w:val="16"/>
          <w:u w:color="cc0000"/>
          <w:rtl w:val="0"/>
          <w:lang w:val="en-US"/>
        </w:rPr>
        <w:t>[4] Putting the Fill Unit to Work: Dynamic Optimizations for Trace Cache Microprocessors</w:t>
      </w:r>
    </w:p>
    <w:sectPr>
      <w:headerReference w:type="default" r:id="rId4"/>
      <w:footerReference w:type="default" r:id="rId5"/>
      <w:pgSz w:w="12240" w:h="15840" w:orient="portrait"/>
      <w:pgMar w:top="1440"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