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2157" w14:textId="0FA833C0" w:rsidR="002B7A2C" w:rsidRDefault="002B7A2C" w:rsidP="0099478D">
      <w:pPr>
        <w:pStyle w:val="W3"/>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5949B9">
      <w:pPr>
        <w:pStyle w:val="W3"/>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Ignoring the aspect ratio can lead to images that look compressed and distorted. To prevent this behavior, we 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lastRenderedPageBreak/>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301365">
      <w:pPr>
        <w:pStyle w:val="W3"/>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6A1142">
      <w:pPr>
        <w:pStyle w:val="W3"/>
      </w:pPr>
      <w:r>
        <w:rPr>
          <w:rFonts w:hint="eastAsia"/>
        </w:rPr>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C551DD">
      <w:pPr>
        <w:pStyle w:val="W3"/>
      </w:pPr>
      <w:r>
        <w:rPr>
          <w:rFonts w:hint="eastAsia"/>
        </w:rPr>
        <w:lastRenderedPageBreak/>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19621F">
      <w:pPr>
        <w:pStyle w:val="W3"/>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3ADADB0A" w:rsidR="008C57E8" w:rsidRDefault="008C57E8" w:rsidP="00FC474C">
      <w:pPr>
        <w:pStyle w:val="W"/>
      </w:pPr>
    </w:p>
    <w:p w14:paraId="7911E7CB" w14:textId="0B81CE68" w:rsidR="008C57E8" w:rsidRDefault="008C57E8" w:rsidP="008C57E8">
      <w:pPr>
        <w:pStyle w:val="W"/>
        <w:numPr>
          <w:ilvl w:val="0"/>
          <w:numId w:val="6"/>
        </w:numPr>
      </w:pPr>
      <w:r>
        <w:t>a basic image preprocessor</w:t>
      </w:r>
    </w:p>
    <w:p w14:paraId="0DD81332" w14:textId="35652D79" w:rsidR="00821519" w:rsidRDefault="00821519"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834011">
      <w:pPr>
        <w:pStyle w:val="W3"/>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B767DA"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B767DA"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B767DA" w:rsidP="00885290">
      <w:pPr>
        <w:pStyle w:val="W"/>
        <w:ind w:firstLine="420"/>
        <w:jc w:val="left"/>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B767DA"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B767DA"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B767DA"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0A3CFB">
      <w:pPr>
        <w:pStyle w:val="W3"/>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B767DA"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1BCC4811" w:rsidR="003F2E64" w:rsidRDefault="003F2E64" w:rsidP="00DA3BC1">
      <w:pPr>
        <w:pStyle w:val="W"/>
        <w:jc w:val="left"/>
      </w:pPr>
      <w:r>
        <w:tab/>
        <w:t>Typical batch sizes include 32, 64, 128, and 256.</w:t>
      </w:r>
    </w:p>
    <w:p w14:paraId="06F57511" w14:textId="1198CC32" w:rsidR="00BE07DA" w:rsidRDefault="00BE07DA" w:rsidP="00DA3BC1">
      <w:pPr>
        <w:pStyle w:val="W"/>
        <w:jc w:val="left"/>
      </w:pPr>
    </w:p>
    <w:p w14:paraId="2DDE446D" w14:textId="6E52C071" w:rsidR="00BE07DA" w:rsidRDefault="00BE07DA" w:rsidP="00DA3BC1">
      <w:pPr>
        <w:pStyle w:val="W"/>
        <w:jc w:val="left"/>
      </w:pPr>
      <w:r>
        <w:tab/>
      </w:r>
      <w:r w:rsidRPr="000B2FF7">
        <w:rPr>
          <w:u w:val="single"/>
        </w:rPr>
        <w:t>Momentum</w:t>
      </w:r>
      <w:r>
        <w:t>:</w:t>
      </w:r>
      <w:r w:rsidR="000B2FF7">
        <w:t xml:space="preserve"> </w:t>
      </w:r>
      <w:r>
        <w:t>a method used to accelerate SGD, enabling it to learn faster by focusing on dimensions whose gradient point in the same direction.</w:t>
      </w:r>
    </w:p>
    <w:p w14:paraId="77AD8E6E" w14:textId="7C61AA9F" w:rsidR="000B2FF7" w:rsidRDefault="000B2FF7" w:rsidP="00DA3BC1">
      <w:pPr>
        <w:pStyle w:val="W"/>
        <w:jc w:val="left"/>
      </w:pPr>
      <m:oMathPara>
        <m:oMath>
          <m:r>
            <m:rPr>
              <m:sty m:val="p"/>
            </m:rPr>
            <w:rPr>
              <w:rFonts w:ascii="Cambria Math" w:hAnsi="Cambria Math"/>
            </w:rPr>
            <m:t>V=γV-α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           W=W+V</m:t>
          </m:r>
        </m:oMath>
      </m:oMathPara>
    </w:p>
    <w:p w14:paraId="619ED7BE" w14:textId="4E7FF617" w:rsidR="000B2FF7" w:rsidRDefault="002625F0" w:rsidP="00DA3BC1">
      <w:pPr>
        <w:pStyle w:val="W"/>
        <w:jc w:val="left"/>
      </w:pPr>
      <w:r>
        <w:tab/>
      </w:r>
      <w:r>
        <w:rPr>
          <w:rFonts w:hint="eastAsia"/>
        </w:rPr>
        <w:t>The</w:t>
      </w:r>
      <w:r>
        <w:t xml:space="preserve"> momentum term </w:t>
      </w:r>
      <m:oMath>
        <m:r>
          <m:rPr>
            <m:sty m:val="p"/>
          </m:rPr>
          <w:rPr>
            <w:rFonts w:ascii="Cambria Math" w:hAnsi="Cambria Math"/>
          </w:rPr>
          <m:t>γ</m:t>
        </m:r>
      </m:oMath>
      <w:r>
        <w:rPr>
          <w:rFonts w:hint="eastAsia"/>
        </w:rPr>
        <w:t xml:space="preserve"> </w:t>
      </w:r>
      <w:r>
        <w:t xml:space="preserve">is commonly set to 0.9. Another common practice is to set </w:t>
      </w:r>
      <m:oMath>
        <m:r>
          <m:rPr>
            <m:sty m:val="p"/>
          </m:rPr>
          <w:rPr>
            <w:rFonts w:ascii="Cambria Math" w:hAnsi="Cambria Math"/>
          </w:rPr>
          <m:t>γ</m:t>
        </m:r>
      </m:oMath>
      <w:r>
        <w:rPr>
          <w:rFonts w:hint="eastAsia"/>
        </w:rPr>
        <w:t xml:space="preserve"> </w:t>
      </w:r>
      <w:r>
        <w:t>to 0.5 until learning stabilizes and then increase it to 0.9.</w:t>
      </w:r>
    </w:p>
    <w:p w14:paraId="1E10B3DD" w14:textId="01D0E128" w:rsidR="000A61CA" w:rsidRDefault="000A61CA" w:rsidP="00DA3BC1">
      <w:pPr>
        <w:pStyle w:val="W"/>
        <w:jc w:val="left"/>
      </w:pPr>
    </w:p>
    <w:p w14:paraId="455A7407" w14:textId="0CF9F34E" w:rsidR="000A61CA" w:rsidRDefault="000A61CA" w:rsidP="00DA3BC1">
      <w:pPr>
        <w:pStyle w:val="W"/>
        <w:jc w:val="left"/>
      </w:pPr>
      <w:r>
        <w:tab/>
        <w:t>Nesterov acceleration can be conceptualized as a corrective update to the momentum which lets us obtain an approximate idea of where our parameters will be after the update. Under Nesterov acceleration we would first make a big jump in the direction of our previous gradient (brown vector), measure the gradient, and then make a correction.</w:t>
      </w:r>
    </w:p>
    <w:p w14:paraId="6247E0D2" w14:textId="733EA08E" w:rsidR="000A61CA" w:rsidRDefault="000A61CA" w:rsidP="000A61CA">
      <w:pPr>
        <w:pStyle w:val="W"/>
        <w:jc w:val="center"/>
      </w:pPr>
      <w:r>
        <w:rPr>
          <w:noProof/>
        </w:rPr>
        <w:drawing>
          <wp:inline distT="0" distB="0" distL="0" distR="0" wp14:anchorId="6B7BFF0F" wp14:editId="76E6918D">
            <wp:extent cx="2522923" cy="7086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1392" cy="727870"/>
                    </a:xfrm>
                    <a:prstGeom prst="rect">
                      <a:avLst/>
                    </a:prstGeom>
                  </pic:spPr>
                </pic:pic>
              </a:graphicData>
            </a:graphic>
          </wp:inline>
        </w:drawing>
      </w:r>
    </w:p>
    <w:p w14:paraId="44A2634B" w14:textId="66FFB5E2" w:rsidR="00FF6AEE" w:rsidRDefault="00FF6AEE" w:rsidP="00FF6AEE">
      <w:pPr>
        <w:pStyle w:val="W"/>
        <w:jc w:val="left"/>
      </w:pPr>
      <w:r>
        <w:tab/>
      </w:r>
      <w:r w:rsidR="00C72EED">
        <w:t>Rule of thumb: whenever using SGD, also apply momentum. In most cases, you can set it to 0.9. Although Karpathy suggests starting at 0.5 and increasing it to larger values as your epochs increase.</w:t>
      </w:r>
      <w:r w:rsidR="004C7E1B">
        <w:t xml:space="preserve"> SGD os easier to work with large datasets when using momentum, while, smaller datasets tend to enjoy the benefits of Nestetov acceleration.</w:t>
      </w:r>
    </w:p>
    <w:p w14:paraId="7AF18873" w14:textId="1F0C8C74" w:rsidR="002E35D2" w:rsidRDefault="002E35D2" w:rsidP="00FF6AEE">
      <w:pPr>
        <w:pStyle w:val="W"/>
        <w:jc w:val="left"/>
      </w:pPr>
    </w:p>
    <w:p w14:paraId="3F750E8A" w14:textId="3C561DB6" w:rsidR="002E35D2" w:rsidRDefault="002E35D2" w:rsidP="00FF6AEE">
      <w:pPr>
        <w:pStyle w:val="W"/>
        <w:jc w:val="left"/>
      </w:pPr>
      <w:r>
        <w:tab/>
        <w:t>Various types of regularization techniques: L1 regularization, L2 regularization (weight decay), Elastic Net, dropout, data augmentation, early stopping.</w:t>
      </w:r>
    </w:p>
    <w:p w14:paraId="564520C6" w14:textId="538C3AF0" w:rsidR="00452DCD" w:rsidRDefault="00452DCD" w:rsidP="00FF6AEE">
      <w:pPr>
        <w:pStyle w:val="W"/>
        <w:jc w:val="left"/>
      </w:pPr>
      <w:r>
        <w:tab/>
      </w:r>
      <w:r w:rsidR="006D7098" w:rsidRPr="004D7ABC">
        <w:rPr>
          <w:u w:val="single"/>
        </w:rPr>
        <w:t>Regularization</w:t>
      </w:r>
      <w:r w:rsidR="006D7098">
        <w:t xml:space="preserve"> helps us control our model capacity.</w:t>
      </w:r>
    </w:p>
    <w:p w14:paraId="45BDEB58" w14:textId="44923852" w:rsidR="000432BE" w:rsidRDefault="000432BE" w:rsidP="00FF6AEE">
      <w:pPr>
        <w:pStyle w:val="W"/>
        <w:jc w:val="left"/>
      </w:pPr>
      <w:r>
        <w:tab/>
        <w:t xml:space="preserve">A regularization penalty, a function that operates on our weight matrix, commonly written as a function, </w:t>
      </w:r>
      <m:oMath>
        <m:r>
          <m:rPr>
            <m:sty m:val="p"/>
          </m:rPr>
          <w:rPr>
            <w:rFonts w:ascii="Cambria Math" w:hAnsi="Cambria Math"/>
          </w:rPr>
          <m:t>R(W)</m:t>
        </m:r>
      </m:oMath>
      <w:r>
        <w:rPr>
          <w:rFonts w:hint="eastAsia"/>
        </w:rPr>
        <w:t>.</w:t>
      </w:r>
    </w:p>
    <w:p w14:paraId="38878299" w14:textId="76BC622D" w:rsidR="00B70966" w:rsidRDefault="00B70966" w:rsidP="00FF6AEE">
      <w:pPr>
        <w:pStyle w:val="W"/>
        <w:jc w:val="left"/>
      </w:pPr>
      <w:r>
        <w:tab/>
      </w:r>
      <w:r>
        <w:rPr>
          <w:rFonts w:hint="eastAsia"/>
        </w:rPr>
        <w:t>加入正则化后，损失函数变为：</w:t>
      </w:r>
    </w:p>
    <w:p w14:paraId="340F4166" w14:textId="5DDE45F6" w:rsidR="00B70966" w:rsidRPr="00712674" w:rsidRDefault="00502E7A" w:rsidP="00FF6AEE">
      <w:pPr>
        <w:pStyle w:val="W"/>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r>
            <w:rPr>
              <w:rFonts w:ascii="Cambria Math" w:hAnsi="Cambria Math"/>
            </w:rPr>
            <m:t>+λR(W)</m:t>
          </m:r>
        </m:oMath>
      </m:oMathPara>
    </w:p>
    <w:p w14:paraId="332EDA31" w14:textId="576BA2E7" w:rsidR="00712674" w:rsidRDefault="00860316" w:rsidP="00FF6AEE">
      <w:pPr>
        <w:pStyle w:val="W"/>
        <w:jc w:val="left"/>
      </w:pPr>
      <w:r>
        <w:tab/>
        <w:t xml:space="preserve">Both the learning rate </w:t>
      </w:r>
      <m:oMath>
        <m:r>
          <m:rPr>
            <m:sty m:val="p"/>
          </m:rPr>
          <w:rPr>
            <w:rFonts w:ascii="Cambria Math" w:hAnsi="Cambria Math"/>
          </w:rPr>
          <m:t>α</m:t>
        </m:r>
      </m:oMath>
      <w:r>
        <w:rPr>
          <w:rFonts w:hint="eastAsia"/>
        </w:rPr>
        <w:t xml:space="preserve"> </w:t>
      </w:r>
      <w:r>
        <w:t xml:space="preserve">and the regularization term </w:t>
      </w:r>
      <m:oMath>
        <m:r>
          <m:rPr>
            <m:sty m:val="p"/>
          </m:rPr>
          <w:rPr>
            <w:rFonts w:ascii="Cambria Math" w:hAnsi="Cambria Math"/>
          </w:rPr>
          <m:t>λ</m:t>
        </m:r>
      </m:oMath>
      <w:r>
        <w:rPr>
          <w:rFonts w:hint="eastAsia"/>
        </w:rPr>
        <w:t xml:space="preserve"> </w:t>
      </w:r>
      <w:r>
        <w:t>are the hyperparameters that you will spending the most time tuning.</w:t>
      </w:r>
    </w:p>
    <w:p w14:paraId="5755543B" w14:textId="0DF9CD25" w:rsidR="005E029C" w:rsidRDefault="005E029C" w:rsidP="00FF6AEE">
      <w:pPr>
        <w:pStyle w:val="W"/>
        <w:jc w:val="left"/>
      </w:pPr>
      <w:r>
        <w:tab/>
        <w:t>Standard weight update rule:</w:t>
      </w:r>
    </w:p>
    <w:p w14:paraId="433FC15C" w14:textId="35CD3592" w:rsidR="005E029C" w:rsidRPr="007A3937" w:rsidRDefault="007A3937" w:rsidP="00FF6AEE">
      <w:pPr>
        <w:pStyle w:val="W"/>
        <w:jc w:val="left"/>
      </w:pPr>
      <m:oMathPara>
        <m:oMath>
          <m:r>
            <m:rPr>
              <m:sty m:val="p"/>
            </m:rPr>
            <w:rPr>
              <w:rFonts w:ascii="Cambria Math" w:hAnsi="Cambria Math"/>
            </w:rPr>
            <m:t>W=W-α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f(W)</m:t>
          </m:r>
        </m:oMath>
      </m:oMathPara>
    </w:p>
    <w:p w14:paraId="1C8CFA15" w14:textId="57D0C3F6" w:rsidR="007A3937" w:rsidRDefault="007A3937" w:rsidP="00FF6AEE">
      <w:pPr>
        <w:pStyle w:val="W"/>
        <w:jc w:val="left"/>
      </w:pPr>
      <w:r>
        <w:tab/>
      </w:r>
      <w:r w:rsidR="004977E5">
        <w:t>Taking into account regularization, the weight uodate rule becomes:</w:t>
      </w:r>
    </w:p>
    <w:p w14:paraId="7EFA9818" w14:textId="61FE5DD1" w:rsidR="004977E5" w:rsidRPr="00014B54" w:rsidRDefault="00864172" w:rsidP="00FF6AEE">
      <w:pPr>
        <w:pStyle w:val="W"/>
        <w:jc w:val="left"/>
      </w:pPr>
      <m:oMathPara>
        <m:oMath>
          <m:r>
            <m:rPr>
              <m:sty m:val="p"/>
            </m:rPr>
            <w:rPr>
              <w:rFonts w:ascii="Cambria Math" w:hAnsi="Cambria Math"/>
            </w:rPr>
            <m:t>W=W-</m:t>
          </m:r>
          <m:r>
            <m:rPr>
              <m:sty m:val="p"/>
            </m:rPr>
            <w:rPr>
              <w:rFonts w:ascii="Cambria Math" w:hAnsi="Cambria Math"/>
            </w:rPr>
            <m:t>α</m:t>
          </m:r>
          <m:sSub>
            <m:sSubPr>
              <m:ctrlPr>
                <w:rPr>
                  <w:rFonts w:ascii="Cambria Math" w:hAnsi="Cambria Math"/>
                </w:rPr>
              </m:ctrlPr>
            </m:sSubPr>
            <m:e>
              <m:r>
                <m:rPr>
                  <m:sty m:val="p"/>
                </m:rPr>
                <w:rPr>
                  <w:rFonts w:ascii="Cambria Math" w:hAnsi="Cambria Math"/>
                </w:rPr>
                <m:t>∇</m:t>
              </m:r>
            </m:e>
            <m:sub>
              <m:r>
                <w:rPr>
                  <w:rFonts w:ascii="Cambria Math" w:hAnsi="Cambria Math"/>
                </w:rPr>
                <m:t>W</m:t>
              </m:r>
            </m:sub>
          </m:sSub>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+λR(W)</m:t>
          </m:r>
        </m:oMath>
      </m:oMathPara>
    </w:p>
    <w:p w14:paraId="766218BA" w14:textId="2C5B96CD" w:rsidR="00014B54" w:rsidRDefault="00014B54" w:rsidP="00FF6AEE">
      <w:pPr>
        <w:pStyle w:val="W"/>
        <w:jc w:val="left"/>
      </w:pPr>
    </w:p>
    <w:p w14:paraId="50B4FA6F" w14:textId="66DFF193" w:rsidR="00014B54" w:rsidRDefault="00014B54" w:rsidP="00FF6AEE">
      <w:pPr>
        <w:pStyle w:val="W"/>
        <w:jc w:val="left"/>
      </w:pPr>
      <w:r>
        <w:tab/>
      </w:r>
      <w:r w:rsidR="00D16985">
        <w:t>Which regularization method you should use?</w:t>
      </w:r>
    </w:p>
    <w:p w14:paraId="38436F11" w14:textId="0FC4920E" w:rsidR="00F21867" w:rsidRDefault="00F21867" w:rsidP="00FF6AEE">
      <w:pPr>
        <w:pStyle w:val="W"/>
        <w:jc w:val="left"/>
      </w:pPr>
      <w:r>
        <w:tab/>
      </w:r>
      <w:r w:rsidR="006C670E">
        <w:t xml:space="preserve">Treating this choice as a hyperparameter you need to optimize over and perform experiments to determine if regularization should be applied, and if so which method of regularization, and what the proper value of </w:t>
      </w:r>
      <m:oMath>
        <m:r>
          <m:rPr>
            <m:sty m:val="p"/>
          </m:rPr>
          <w:rPr>
            <w:rFonts w:ascii="Cambria Math" w:hAnsi="Cambria Math"/>
          </w:rPr>
          <m:t>λ</m:t>
        </m:r>
      </m:oMath>
      <w:r w:rsidR="006C670E">
        <w:rPr>
          <w:rFonts w:hint="eastAsia"/>
        </w:rPr>
        <w:t xml:space="preserve"> </w:t>
      </w:r>
      <w:r w:rsidR="006C670E">
        <w:t>is.</w:t>
      </w:r>
    </w:p>
    <w:p w14:paraId="0323D2E5" w14:textId="2E8C81EB" w:rsidR="004D029F" w:rsidRDefault="004D029F" w:rsidP="00FF6AEE">
      <w:pPr>
        <w:pStyle w:val="W"/>
        <w:jc w:val="left"/>
      </w:pPr>
      <w:r>
        <w:tab/>
      </w:r>
      <w:r w:rsidR="00FC4B27">
        <w:t>Regularization can provide a boost in our testing accuracy and reduce overfitting, provided we can tune the hyperparameters right.</w:t>
      </w:r>
    </w:p>
    <w:p w14:paraId="5F60ECB6" w14:textId="2465E1E1" w:rsidR="00754C6D" w:rsidRDefault="00754C6D" w:rsidP="00FF6AEE">
      <w:pPr>
        <w:pStyle w:val="W"/>
        <w:jc w:val="left"/>
      </w:pPr>
    </w:p>
    <w:p w14:paraId="73972D75" w14:textId="70A6D398" w:rsidR="00754C6D" w:rsidRDefault="00754C6D" w:rsidP="00F11FFA">
      <w:pPr>
        <w:pStyle w:val="W3"/>
      </w:pPr>
      <w:r>
        <w:rPr>
          <w:rFonts w:hint="eastAsia"/>
        </w:rPr>
        <w:t>1</w:t>
      </w:r>
      <w:r>
        <w:t>0</w:t>
      </w:r>
      <w:r>
        <w:rPr>
          <w:rFonts w:hint="eastAsia"/>
        </w:rPr>
        <w:t>、</w:t>
      </w:r>
      <w:r>
        <w:rPr>
          <w:rFonts w:hint="eastAsia"/>
        </w:rPr>
        <w:t>Neu</w:t>
      </w:r>
      <w:r>
        <w:t>ral network fundamen</w:t>
      </w:r>
      <w:r w:rsidR="00C5643C">
        <w:t>t</w:t>
      </w:r>
      <w:r>
        <w:t>al</w:t>
      </w:r>
      <w:r w:rsidR="00C5643C">
        <w:t>s</w:t>
      </w:r>
    </w:p>
    <w:p w14:paraId="0EAEAC0E" w14:textId="3AF984EA" w:rsidR="00C5643C" w:rsidRDefault="00167E37" w:rsidP="00FF6AEE">
      <w:pPr>
        <w:pStyle w:val="W"/>
        <w:jc w:val="left"/>
      </w:pPr>
      <w:r>
        <w:tab/>
        <w:t>directed graph</w:t>
      </w:r>
      <w:r>
        <w:rPr>
          <w:rFonts w:hint="eastAsia"/>
        </w:rPr>
        <w:t>：有向图</w:t>
      </w:r>
    </w:p>
    <w:p w14:paraId="116CD077" w14:textId="0085F4C6" w:rsidR="00C27B48" w:rsidRDefault="00C27B48" w:rsidP="00FF6AEE">
      <w:pPr>
        <w:pStyle w:val="W"/>
        <w:jc w:val="left"/>
      </w:pPr>
      <w:r>
        <w:tab/>
      </w:r>
      <w:r w:rsidR="00C777D4">
        <w:t>Recommand starting with a ReLU to obtain a baseline accuracy, tune my network and optimizer parameters (architecture, learning rate, regularization strength, etc), and note the accuracy. Once reasonably satisfied with the acuracy, swap in an ELU.</w:t>
      </w:r>
    </w:p>
    <w:p w14:paraId="2E0C1397" w14:textId="20586286" w:rsidR="00C57F68" w:rsidRDefault="00C57F68" w:rsidP="00FF6AEE">
      <w:pPr>
        <w:pStyle w:val="W"/>
        <w:jc w:val="left"/>
      </w:pPr>
    </w:p>
    <w:p w14:paraId="79C86569" w14:textId="14BC1A00" w:rsidR="00C57F68" w:rsidRDefault="00C57F68" w:rsidP="00FF6AEE">
      <w:pPr>
        <w:pStyle w:val="W"/>
        <w:jc w:val="left"/>
      </w:pPr>
      <w:r>
        <w:tab/>
      </w:r>
      <w:r w:rsidRPr="001E693A">
        <w:rPr>
          <w:u w:val="single"/>
        </w:rPr>
        <w:t>Feedforward neural network</w:t>
      </w:r>
      <w:r>
        <w:t xml:space="preserve">: a connection between nodes is only allowed from nodes in layer </w:t>
      </w:r>
      <m:oMath>
        <m:r>
          <m:rPr>
            <m:sty m:val="p"/>
          </m:rPr>
          <w:rPr>
            <w:rFonts w:ascii="Cambria Math" w:hAnsi="Cambria Math"/>
          </w:rPr>
          <m:t>I</m:t>
        </m:r>
      </m:oMath>
      <w:r>
        <w:rPr>
          <w:rFonts w:hint="eastAsia"/>
        </w:rPr>
        <w:t xml:space="preserve"> </w:t>
      </w:r>
      <w:r>
        <w:t xml:space="preserve">to nodes in layer </w:t>
      </w:r>
      <m:oMath>
        <m:r>
          <m:rPr>
            <m:sty m:val="p"/>
          </m:rPr>
          <w:rPr>
            <w:rFonts w:ascii="Cambria Math" w:hAnsi="Cambria Math"/>
          </w:rPr>
          <m:t>i+1</m:t>
        </m:r>
      </m:oMath>
      <w:r>
        <w:rPr>
          <w:rFonts w:hint="eastAsia"/>
        </w:rPr>
        <w:t>.</w:t>
      </w:r>
      <w:r>
        <w:t xml:space="preserve"> There ar no backward or inter-layer connections allowed.</w:t>
      </w:r>
    </w:p>
    <w:p w14:paraId="0F3E3630" w14:textId="60B18E27" w:rsidR="008434A6" w:rsidRDefault="008434A6" w:rsidP="00FF6AEE">
      <w:pPr>
        <w:pStyle w:val="W"/>
        <w:jc w:val="left"/>
      </w:pPr>
    </w:p>
    <w:p w14:paraId="16A74949" w14:textId="631A0AB0" w:rsidR="008434A6" w:rsidRDefault="008434A6" w:rsidP="00FF6AEE">
      <w:pPr>
        <w:pStyle w:val="W"/>
        <w:jc w:val="left"/>
      </w:pPr>
      <w:r>
        <w:rPr>
          <w:rFonts w:hint="eastAsia"/>
        </w:rPr>
        <w:t>P</w:t>
      </w:r>
      <w:r>
        <w:t>erceptron training procedure:</w:t>
      </w:r>
    </w:p>
    <w:p w14:paraId="7918E66A" w14:textId="0F1FD0BC" w:rsidR="008434A6" w:rsidRDefault="008434A6" w:rsidP="008434A6">
      <w:pPr>
        <w:pStyle w:val="W"/>
        <w:numPr>
          <w:ilvl w:val="0"/>
          <w:numId w:val="11"/>
        </w:numPr>
        <w:jc w:val="left"/>
      </w:pPr>
      <w:r>
        <w:lastRenderedPageBreak/>
        <w:t xml:space="preserve">Initialize our weight vector </w:t>
      </w:r>
      <m:oMath>
        <m:r>
          <m:rPr>
            <m:sty m:val="p"/>
          </m:rPr>
          <w:rPr>
            <w:rFonts w:ascii="Cambria Math" w:hAnsi="Cambria Math"/>
          </w:rPr>
          <m:t>w</m:t>
        </m:r>
      </m:oMath>
      <w:r>
        <w:rPr>
          <w:rFonts w:hint="eastAsia"/>
        </w:rPr>
        <w:t xml:space="preserve"> </w:t>
      </w:r>
      <w:r>
        <w:t>with small random values.</w:t>
      </w:r>
    </w:p>
    <w:p w14:paraId="52977265" w14:textId="277328BE" w:rsidR="00412744" w:rsidRDefault="00412744" w:rsidP="008434A6">
      <w:pPr>
        <w:pStyle w:val="W"/>
        <w:numPr>
          <w:ilvl w:val="0"/>
          <w:numId w:val="11"/>
        </w:numPr>
        <w:jc w:val="left"/>
      </w:pPr>
      <w:r>
        <w:rPr>
          <w:rFonts w:hint="eastAsia"/>
        </w:rPr>
        <w:t>U</w:t>
      </w:r>
      <w:r>
        <w:t>ntil Perceptron converges:</w:t>
      </w:r>
    </w:p>
    <w:p w14:paraId="07EEB986" w14:textId="66278A9E" w:rsidR="00412744" w:rsidRDefault="00412744" w:rsidP="00412744">
      <w:pPr>
        <w:pStyle w:val="W"/>
        <w:numPr>
          <w:ilvl w:val="1"/>
          <w:numId w:val="11"/>
        </w:numPr>
        <w:jc w:val="left"/>
      </w:pPr>
      <w:r>
        <w:rPr>
          <w:rFonts w:hint="eastAsia"/>
        </w:rPr>
        <w:t>L</w:t>
      </w:r>
      <w:r>
        <w:t xml:space="preserve">oop over each feature vector </w:t>
      </w:r>
      <m:oMath>
        <m:sSub>
          <m:sSubPr>
            <m:ctrlPr>
              <w:rPr>
                <w:rFonts w:ascii="Cambria Math" w:hAnsi="Cambria Math"/>
              </w:rPr>
            </m:ctrlPr>
          </m:sSubPr>
          <m:e>
            <m:r>
              <w:rPr>
                <w:rFonts w:ascii="Cambria Math" w:hAnsi="Cambria Math"/>
              </w:rPr>
              <m:t>x</m:t>
            </m:r>
          </m:e>
          <m:sub>
            <m:r>
              <w:rPr>
                <w:rFonts w:ascii="Cambria Math" w:hAnsi="Cambria Math"/>
              </w:rPr>
              <m:t>j</m:t>
            </m:r>
          </m:sub>
        </m:sSub>
      </m:oMath>
      <w:r>
        <w:rPr>
          <w:rFonts w:hint="eastAsia"/>
        </w:rPr>
        <w:t xml:space="preserve"> </w:t>
      </w:r>
      <w:r>
        <w:t xml:space="preserve">and true class label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 xml:space="preserve"> </w:t>
      </w:r>
      <w:r>
        <w:t>in our training set D;</w:t>
      </w:r>
    </w:p>
    <w:p w14:paraId="15FDCC75" w14:textId="209DE1F2" w:rsidR="00412744" w:rsidRDefault="00412744" w:rsidP="00412744">
      <w:pPr>
        <w:pStyle w:val="W"/>
        <w:numPr>
          <w:ilvl w:val="1"/>
          <w:numId w:val="11"/>
        </w:numPr>
        <w:jc w:val="left"/>
      </w:pPr>
      <w:r>
        <w:t xml:space="preserve">Take </w:t>
      </w:r>
      <m:oMath>
        <m:r>
          <m:rPr>
            <m:sty m:val="p"/>
          </m:rPr>
          <w:rPr>
            <w:rFonts w:ascii="Cambria Math" w:hAnsi="Cambria Math"/>
          </w:rPr>
          <m:t>x</m:t>
        </m:r>
      </m:oMath>
      <w:r>
        <w:rPr>
          <w:rFonts w:hint="eastAsia"/>
        </w:rPr>
        <w:t xml:space="preserve"> </w:t>
      </w:r>
      <w:r>
        <w:t xml:space="preserve">and pass it through the network, calculating the output value: </w:t>
      </w:r>
      <m:oMath>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=f(w(t)∙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Pr>
          <w:rFonts w:hint="eastAsia"/>
        </w:rPr>
        <w:t>;</w:t>
      </w:r>
    </w:p>
    <w:p w14:paraId="63F1D25C" w14:textId="14321F15" w:rsidR="00412744" w:rsidRDefault="00412744" w:rsidP="00412744">
      <w:pPr>
        <w:pStyle w:val="W"/>
        <w:numPr>
          <w:ilvl w:val="1"/>
          <w:numId w:val="11"/>
        </w:numPr>
        <w:jc w:val="left"/>
      </w:pPr>
      <w:r>
        <w:t xml:space="preserve">Update the weights </w:t>
      </w:r>
      <m:oMath>
        <m:r>
          <m:rPr>
            <m:sty m:val="p"/>
          </m:rPr>
          <w:rPr>
            <w:rFonts w:ascii="Cambria Math" w:hAnsi="Cambria Math"/>
          </w:rPr>
          <m:t>w</m:t>
        </m:r>
      </m:oMath>
      <w:r>
        <w:rPr>
          <w:rFonts w:hint="eastAsia"/>
        </w:rPr>
        <w:t>:</w:t>
      </w:r>
      <w:r>
        <w:t xml:space="preserve">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+η(</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oMath>
      <w:r>
        <w:rPr>
          <w:rFonts w:hint="eastAsia"/>
        </w:rPr>
        <w:t xml:space="preserve"> </w:t>
      </w:r>
      <w:r>
        <w:t xml:space="preserve">for all features </w:t>
      </w:r>
      <m:oMath>
        <m:r>
          <m:rPr>
            <m:sty m:val="p"/>
          </m:rPr>
          <w:rPr>
            <w:rFonts w:ascii="Cambria Math" w:hAnsi="Cambria Math"/>
          </w:rPr>
          <m:t>0≤i≤n</m:t>
        </m:r>
      </m:oMath>
      <w:r>
        <w:rPr>
          <w:rFonts w:hint="eastAsia"/>
        </w:rPr>
        <w:t>.</w:t>
      </w:r>
    </w:p>
    <w:p w14:paraId="5633AD1C" w14:textId="29F68B8B" w:rsidR="00BD24C5" w:rsidRDefault="00412744" w:rsidP="00BD24C5">
      <w:pPr>
        <w:pStyle w:val="W"/>
        <w:ind w:firstLine="420"/>
        <w:jc w:val="left"/>
        <w:rPr>
          <w:rFonts w:hint="eastAsia"/>
        </w:rPr>
      </w:pPr>
      <w:r>
        <w:t>The Perceptron training process is allowed to proceed until all training samples are classified correctly or a preset number of epochs is reached</w:t>
      </w:r>
      <w:r w:rsidR="00BD24C5">
        <w:t>. it will never be able to correctly model the XOR function with a single layer Perceptron.</w:t>
      </w:r>
    </w:p>
    <w:tbl>
      <w:tblPr>
        <w:tblStyle w:val="a7"/>
        <w:tblW w:w="0" w:type="auto"/>
        <w:tblLook w:val="04A0" w:firstRow="1" w:lastRow="0" w:firstColumn="1" w:lastColumn="0" w:noHBand="0" w:noVBand="1"/>
      </w:tblPr>
      <w:tblGrid>
        <w:gridCol w:w="10682"/>
      </w:tblGrid>
      <w:tr w:rsidR="009332DD" w14:paraId="3F68AA22" w14:textId="77777777" w:rsidTr="009332DD">
        <w:tc>
          <w:tcPr>
            <w:tcW w:w="10682" w:type="dxa"/>
          </w:tcPr>
          <w:p w14:paraId="09900589"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b/>
                <w:bCs/>
                <w:color w:val="006699"/>
                <w:kern w:val="0"/>
                <w:sz w:val="18"/>
                <w:szCs w:val="18"/>
                <w:bdr w:val="none" w:sz="0" w:space="0" w:color="auto" w:frame="1"/>
              </w:rPr>
              <w:t>class</w:t>
            </w:r>
            <w:r w:rsidRPr="009332DD">
              <w:rPr>
                <w:rFonts w:ascii="Consolas" w:hAnsi="Consolas" w:cs="Consolas"/>
                <w:color w:val="000000"/>
                <w:kern w:val="0"/>
                <w:sz w:val="18"/>
                <w:szCs w:val="18"/>
                <w:bdr w:val="none" w:sz="0" w:space="0" w:color="auto" w:frame="1"/>
              </w:rPr>
              <w:t> Perceptron:  </w:t>
            </w:r>
          </w:p>
          <w:p w14:paraId="75311DB3"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def</w:t>
            </w:r>
            <w:r w:rsidRPr="009332DD">
              <w:rPr>
                <w:rFonts w:ascii="Consolas" w:hAnsi="Consolas" w:cs="Consolas"/>
                <w:color w:val="000000"/>
                <w:kern w:val="0"/>
                <w:sz w:val="18"/>
                <w:szCs w:val="18"/>
                <w:bdr w:val="none" w:sz="0" w:space="0" w:color="auto" w:frame="1"/>
              </w:rPr>
              <w:t> __init__(self, N, alpha=0.1):  </w:t>
            </w:r>
          </w:p>
          <w:p w14:paraId="784D606C"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color w:val="008200"/>
                <w:kern w:val="0"/>
                <w:sz w:val="18"/>
                <w:szCs w:val="18"/>
                <w:bdr w:val="none" w:sz="0" w:space="0" w:color="auto" w:frame="1"/>
              </w:rPr>
              <w:t># N: the number of columns in our input feature vectors</w:t>
            </w:r>
            <w:r w:rsidRPr="009332DD">
              <w:rPr>
                <w:rFonts w:ascii="Consolas" w:hAnsi="Consolas" w:cs="Consolas"/>
                <w:color w:val="000000"/>
                <w:kern w:val="0"/>
                <w:sz w:val="18"/>
                <w:szCs w:val="18"/>
                <w:bdr w:val="none" w:sz="0" w:space="0" w:color="auto" w:frame="1"/>
              </w:rPr>
              <w:t>  </w:t>
            </w:r>
          </w:p>
          <w:p w14:paraId="4B790DF0"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self.W = np.random.randn(N + 1) / np.sqrt(N)  </w:t>
            </w:r>
          </w:p>
          <w:p w14:paraId="7E189004"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self.alpha = alpha  </w:t>
            </w:r>
          </w:p>
          <w:p w14:paraId="0F59F5DF"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p>
          <w:p w14:paraId="093A2EC7"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def</w:t>
            </w:r>
            <w:r w:rsidRPr="009332DD">
              <w:rPr>
                <w:rFonts w:ascii="Consolas" w:hAnsi="Consolas" w:cs="Consolas"/>
                <w:color w:val="000000"/>
                <w:kern w:val="0"/>
                <w:sz w:val="18"/>
                <w:szCs w:val="18"/>
                <w:bdr w:val="none" w:sz="0" w:space="0" w:color="auto" w:frame="1"/>
              </w:rPr>
              <w:t> step(self, x):  </w:t>
            </w:r>
          </w:p>
          <w:p w14:paraId="182135B4"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return</w:t>
            </w:r>
            <w:r w:rsidRPr="009332DD">
              <w:rPr>
                <w:rFonts w:ascii="Consolas" w:hAnsi="Consolas" w:cs="Consolas"/>
                <w:color w:val="000000"/>
                <w:kern w:val="0"/>
                <w:sz w:val="18"/>
                <w:szCs w:val="18"/>
                <w:bdr w:val="none" w:sz="0" w:space="0" w:color="auto" w:frame="1"/>
              </w:rPr>
              <w:t> 1 </w:t>
            </w:r>
            <w:r w:rsidRPr="009332DD">
              <w:rPr>
                <w:rFonts w:ascii="Consolas" w:hAnsi="Consolas" w:cs="Consolas"/>
                <w:b/>
                <w:bCs/>
                <w:color w:val="006699"/>
                <w:kern w:val="0"/>
                <w:sz w:val="18"/>
                <w:szCs w:val="18"/>
                <w:bdr w:val="none" w:sz="0" w:space="0" w:color="auto" w:frame="1"/>
              </w:rPr>
              <w:t>if</w:t>
            </w:r>
            <w:r w:rsidRPr="009332DD">
              <w:rPr>
                <w:rFonts w:ascii="Consolas" w:hAnsi="Consolas" w:cs="Consolas"/>
                <w:color w:val="000000"/>
                <w:kern w:val="0"/>
                <w:sz w:val="18"/>
                <w:szCs w:val="18"/>
                <w:bdr w:val="none" w:sz="0" w:space="0" w:color="auto" w:frame="1"/>
              </w:rPr>
              <w:t> x &gt; 0 </w:t>
            </w:r>
            <w:r w:rsidRPr="009332DD">
              <w:rPr>
                <w:rFonts w:ascii="Consolas" w:hAnsi="Consolas" w:cs="Consolas"/>
                <w:b/>
                <w:bCs/>
                <w:color w:val="006699"/>
                <w:kern w:val="0"/>
                <w:sz w:val="18"/>
                <w:szCs w:val="18"/>
                <w:bdr w:val="none" w:sz="0" w:space="0" w:color="auto" w:frame="1"/>
              </w:rPr>
              <w:t>else</w:t>
            </w:r>
            <w:r w:rsidRPr="009332DD">
              <w:rPr>
                <w:rFonts w:ascii="Consolas" w:hAnsi="Consolas" w:cs="Consolas"/>
                <w:color w:val="000000"/>
                <w:kern w:val="0"/>
                <w:sz w:val="18"/>
                <w:szCs w:val="18"/>
                <w:bdr w:val="none" w:sz="0" w:space="0" w:color="auto" w:frame="1"/>
              </w:rPr>
              <w:t> 0  </w:t>
            </w:r>
          </w:p>
          <w:p w14:paraId="4D15F0B7"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p>
          <w:p w14:paraId="5DC06A68"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def</w:t>
            </w:r>
            <w:r w:rsidRPr="009332DD">
              <w:rPr>
                <w:rFonts w:ascii="Consolas" w:hAnsi="Consolas" w:cs="Consolas"/>
                <w:color w:val="000000"/>
                <w:kern w:val="0"/>
                <w:sz w:val="18"/>
                <w:szCs w:val="18"/>
                <w:bdr w:val="none" w:sz="0" w:space="0" w:color="auto" w:frame="1"/>
              </w:rPr>
              <w:t> fit(self, X, y, epochs=10):  </w:t>
            </w:r>
          </w:p>
          <w:p w14:paraId="39BEEE06"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X = np.c_[X, np.ones((X.shape[0]))]  </w:t>
            </w:r>
          </w:p>
          <w:p w14:paraId="6CBE38A4"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for</w:t>
            </w:r>
            <w:r w:rsidRPr="009332DD">
              <w:rPr>
                <w:rFonts w:ascii="Consolas" w:hAnsi="Consolas" w:cs="Consolas"/>
                <w:color w:val="000000"/>
                <w:kern w:val="0"/>
                <w:sz w:val="18"/>
                <w:szCs w:val="18"/>
                <w:bdr w:val="none" w:sz="0" w:space="0" w:color="auto" w:frame="1"/>
              </w:rPr>
              <w:t> epoch </w:t>
            </w:r>
            <w:r w:rsidRPr="009332DD">
              <w:rPr>
                <w:rFonts w:ascii="Consolas" w:hAnsi="Consolas" w:cs="Consolas"/>
                <w:b/>
                <w:bCs/>
                <w:color w:val="006699"/>
                <w:kern w:val="0"/>
                <w:sz w:val="18"/>
                <w:szCs w:val="18"/>
                <w:bdr w:val="none" w:sz="0" w:space="0" w:color="auto" w:frame="1"/>
              </w:rPr>
              <w:t>in</w:t>
            </w:r>
            <w:r w:rsidRPr="009332DD">
              <w:rPr>
                <w:rFonts w:ascii="Consolas" w:hAnsi="Consolas" w:cs="Consolas"/>
                <w:color w:val="000000"/>
                <w:kern w:val="0"/>
                <w:sz w:val="18"/>
                <w:szCs w:val="18"/>
                <w:bdr w:val="none" w:sz="0" w:space="0" w:color="auto" w:frame="1"/>
              </w:rPr>
              <w:t> np.arange(0, epochs):  </w:t>
            </w:r>
          </w:p>
          <w:p w14:paraId="588FCAF6"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for</w:t>
            </w:r>
            <w:r w:rsidRPr="009332DD">
              <w:rPr>
                <w:rFonts w:ascii="Consolas" w:hAnsi="Consolas" w:cs="Consolas"/>
                <w:color w:val="000000"/>
                <w:kern w:val="0"/>
                <w:sz w:val="18"/>
                <w:szCs w:val="18"/>
                <w:bdr w:val="none" w:sz="0" w:space="0" w:color="auto" w:frame="1"/>
              </w:rPr>
              <w:t> (x, target) </w:t>
            </w:r>
            <w:r w:rsidRPr="009332DD">
              <w:rPr>
                <w:rFonts w:ascii="Consolas" w:hAnsi="Consolas" w:cs="Consolas"/>
                <w:b/>
                <w:bCs/>
                <w:color w:val="006699"/>
                <w:kern w:val="0"/>
                <w:sz w:val="18"/>
                <w:szCs w:val="18"/>
                <w:bdr w:val="none" w:sz="0" w:space="0" w:color="auto" w:frame="1"/>
              </w:rPr>
              <w:t>in</w:t>
            </w:r>
            <w:r w:rsidRPr="009332DD">
              <w:rPr>
                <w:rFonts w:ascii="Consolas" w:hAnsi="Consolas" w:cs="Consolas"/>
                <w:color w:val="000000"/>
                <w:kern w:val="0"/>
                <w:sz w:val="18"/>
                <w:szCs w:val="18"/>
                <w:bdr w:val="none" w:sz="0" w:space="0" w:color="auto" w:frame="1"/>
              </w:rPr>
              <w:t> zip(X, y):  </w:t>
            </w:r>
          </w:p>
          <w:p w14:paraId="1F6A220D"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p = self.step(np.dot(x, self.W))  </w:t>
            </w:r>
          </w:p>
          <w:p w14:paraId="45A908AA"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if</w:t>
            </w:r>
            <w:r w:rsidRPr="009332DD">
              <w:rPr>
                <w:rFonts w:ascii="Consolas" w:hAnsi="Consolas" w:cs="Consolas"/>
                <w:color w:val="000000"/>
                <w:kern w:val="0"/>
                <w:sz w:val="18"/>
                <w:szCs w:val="18"/>
                <w:bdr w:val="none" w:sz="0" w:space="0" w:color="auto" w:frame="1"/>
              </w:rPr>
              <w:t> p != target:  </w:t>
            </w:r>
          </w:p>
          <w:p w14:paraId="00BE4797"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error = p - target  </w:t>
            </w:r>
          </w:p>
          <w:p w14:paraId="1ECD1990"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self.W += -self.alpha * error * x  </w:t>
            </w:r>
          </w:p>
          <w:p w14:paraId="3D5A7B83"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p>
          <w:p w14:paraId="53411988"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def</w:t>
            </w:r>
            <w:r w:rsidRPr="009332DD">
              <w:rPr>
                <w:rFonts w:ascii="Consolas" w:hAnsi="Consolas" w:cs="Consolas"/>
                <w:color w:val="000000"/>
                <w:kern w:val="0"/>
                <w:sz w:val="18"/>
                <w:szCs w:val="18"/>
                <w:bdr w:val="none" w:sz="0" w:space="0" w:color="auto" w:frame="1"/>
              </w:rPr>
              <w:t> predict(self, X, addBias=True):  </w:t>
            </w:r>
          </w:p>
          <w:p w14:paraId="037D5CC3"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X = np.atleast_2d(X)  </w:t>
            </w:r>
          </w:p>
          <w:p w14:paraId="7B5C5CF5" w14:textId="77777777" w:rsidR="009332DD" w:rsidRPr="009332DD"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if</w:t>
            </w:r>
            <w:r w:rsidRPr="009332DD">
              <w:rPr>
                <w:rFonts w:ascii="Consolas" w:hAnsi="Consolas" w:cs="Consolas"/>
                <w:color w:val="000000"/>
                <w:kern w:val="0"/>
                <w:sz w:val="18"/>
                <w:szCs w:val="18"/>
                <w:bdr w:val="none" w:sz="0" w:space="0" w:color="auto" w:frame="1"/>
              </w:rPr>
              <w:t> addBias:  </w:t>
            </w:r>
          </w:p>
          <w:p w14:paraId="21672515" w14:textId="77777777" w:rsidR="009332DD" w:rsidRPr="009332DD" w:rsidRDefault="009332DD" w:rsidP="009332DD">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332DD">
              <w:rPr>
                <w:rFonts w:ascii="Consolas" w:hAnsi="Consolas" w:cs="Consolas"/>
                <w:color w:val="000000"/>
                <w:kern w:val="0"/>
                <w:sz w:val="18"/>
                <w:szCs w:val="18"/>
                <w:bdr w:val="none" w:sz="0" w:space="0" w:color="auto" w:frame="1"/>
              </w:rPr>
              <w:t>            X = np.c_[X, np.ones((X.shape[0]))]  </w:t>
            </w:r>
          </w:p>
          <w:p w14:paraId="53C4C93A" w14:textId="5B3DCA0E" w:rsidR="009332DD" w:rsidRPr="001A412B" w:rsidRDefault="009332DD" w:rsidP="009332DD">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9332DD">
              <w:rPr>
                <w:rFonts w:ascii="Consolas" w:hAnsi="Consolas" w:cs="Consolas"/>
                <w:color w:val="000000"/>
                <w:kern w:val="0"/>
                <w:sz w:val="18"/>
                <w:szCs w:val="18"/>
                <w:bdr w:val="none" w:sz="0" w:space="0" w:color="auto" w:frame="1"/>
              </w:rPr>
              <w:t>        </w:t>
            </w:r>
            <w:r w:rsidRPr="009332DD">
              <w:rPr>
                <w:rFonts w:ascii="Consolas" w:hAnsi="Consolas" w:cs="Consolas"/>
                <w:b/>
                <w:bCs/>
                <w:color w:val="006699"/>
                <w:kern w:val="0"/>
                <w:sz w:val="18"/>
                <w:szCs w:val="18"/>
                <w:bdr w:val="none" w:sz="0" w:space="0" w:color="auto" w:frame="1"/>
              </w:rPr>
              <w:t>return</w:t>
            </w:r>
            <w:r w:rsidRPr="009332DD">
              <w:rPr>
                <w:rFonts w:ascii="Consolas" w:hAnsi="Consolas" w:cs="Consolas"/>
                <w:color w:val="000000"/>
                <w:kern w:val="0"/>
                <w:sz w:val="18"/>
                <w:szCs w:val="18"/>
                <w:bdr w:val="none" w:sz="0" w:space="0" w:color="auto" w:frame="1"/>
              </w:rPr>
              <w:t> self.step(np.dot(X, self.W))  </w:t>
            </w:r>
          </w:p>
        </w:tc>
      </w:tr>
    </w:tbl>
    <w:p w14:paraId="3B419DCE" w14:textId="5DE28AAC" w:rsidR="009332DD" w:rsidRDefault="009332DD" w:rsidP="009332DD">
      <w:pPr>
        <w:pStyle w:val="W"/>
        <w:jc w:val="left"/>
      </w:pPr>
    </w:p>
    <w:p w14:paraId="56EECF5C" w14:textId="56EBA6B4" w:rsidR="003D49BB" w:rsidRDefault="003D49BB" w:rsidP="009332DD">
      <w:pPr>
        <w:pStyle w:val="W"/>
        <w:jc w:val="left"/>
      </w:pPr>
      <w:r>
        <w:tab/>
      </w:r>
      <w:r w:rsidR="00EE73B2">
        <w:t>The backpropagation algorithm phases:</w:t>
      </w:r>
    </w:p>
    <w:p w14:paraId="296735FD" w14:textId="60106F6F" w:rsidR="00EE73B2" w:rsidRDefault="00EE73B2" w:rsidP="00EE73B2">
      <w:pPr>
        <w:pStyle w:val="W"/>
        <w:numPr>
          <w:ilvl w:val="0"/>
          <w:numId w:val="13"/>
        </w:numPr>
        <w:jc w:val="left"/>
      </w:pPr>
      <w:r w:rsidRPr="00DA4DC2">
        <w:rPr>
          <w:u w:val="single"/>
        </w:rPr>
        <w:t>The forward pass</w:t>
      </w:r>
      <w:r>
        <w:t xml:space="preserve"> where our inputs are passed through the network and output predictions obtained.</w:t>
      </w:r>
    </w:p>
    <w:p w14:paraId="718FD8AD" w14:textId="692DDF6A" w:rsidR="00DA4DC2" w:rsidRPr="009416C9" w:rsidRDefault="00EA1EE2" w:rsidP="00EE73B2">
      <w:pPr>
        <w:pStyle w:val="W"/>
        <w:numPr>
          <w:ilvl w:val="0"/>
          <w:numId w:val="13"/>
        </w:numPr>
        <w:jc w:val="left"/>
        <w:rPr>
          <w:rFonts w:hint="eastAsia"/>
        </w:rPr>
      </w:pPr>
      <w:r w:rsidRPr="009F5EA8">
        <w:rPr>
          <w:rFonts w:hint="eastAsia"/>
          <w:u w:val="single"/>
        </w:rPr>
        <w:t>T</w:t>
      </w:r>
      <w:r w:rsidRPr="009F5EA8">
        <w:rPr>
          <w:u w:val="single"/>
        </w:rPr>
        <w:t>he backward pass</w:t>
      </w:r>
      <w:r>
        <w:t xml:space="preserve"> where we compute the gradient of the loss function at the final layer of the network and use this gradient to recursively apply </w:t>
      </w:r>
      <w:r w:rsidRPr="009F5EA8">
        <w:rPr>
          <w:u w:val="single"/>
        </w:rPr>
        <w:t>the chain rule</w:t>
      </w:r>
      <w:r>
        <w:t xml:space="preserve"> to update the weights in our network.</w:t>
      </w:r>
      <w:bookmarkStart w:id="0" w:name="_GoBack"/>
      <w:bookmarkEnd w:id="0"/>
    </w:p>
    <w:sectPr w:rsidR="00DA4DC2" w:rsidRPr="009416C9"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F33C4" w14:textId="77777777" w:rsidR="00B767DA" w:rsidRDefault="00B767DA" w:rsidP="007168AA">
      <w:r>
        <w:separator/>
      </w:r>
    </w:p>
  </w:endnote>
  <w:endnote w:type="continuationSeparator" w:id="0">
    <w:p w14:paraId="68DAECE5" w14:textId="77777777" w:rsidR="00B767DA" w:rsidRDefault="00B767DA"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93627" w14:textId="77777777" w:rsidR="00B767DA" w:rsidRDefault="00B767DA" w:rsidP="007168AA">
      <w:r>
        <w:separator/>
      </w:r>
    </w:p>
  </w:footnote>
  <w:footnote w:type="continuationSeparator" w:id="0">
    <w:p w14:paraId="0A8C90FE" w14:textId="77777777" w:rsidR="00B767DA" w:rsidRDefault="00B767DA"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897D9D"/>
    <w:multiLevelType w:val="hybridMultilevel"/>
    <w:tmpl w:val="E772901A"/>
    <w:lvl w:ilvl="0" w:tplc="DC7E4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039BA"/>
    <w:multiLevelType w:val="hybridMultilevel"/>
    <w:tmpl w:val="C5FCECBC"/>
    <w:lvl w:ilvl="0" w:tplc="2430CCF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06501E"/>
    <w:multiLevelType w:val="multilevel"/>
    <w:tmpl w:val="A00A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7"/>
  </w:num>
  <w:num w:numId="3">
    <w:abstractNumId w:val="8"/>
  </w:num>
  <w:num w:numId="4">
    <w:abstractNumId w:val="1"/>
  </w:num>
  <w:num w:numId="5">
    <w:abstractNumId w:val="12"/>
  </w:num>
  <w:num w:numId="6">
    <w:abstractNumId w:val="10"/>
  </w:num>
  <w:num w:numId="7">
    <w:abstractNumId w:val="3"/>
  </w:num>
  <w:num w:numId="8">
    <w:abstractNumId w:val="6"/>
  </w:num>
  <w:num w:numId="9">
    <w:abstractNumId w:val="11"/>
  </w:num>
  <w:num w:numId="10">
    <w:abstractNumId w:val="0"/>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4B54"/>
    <w:rsid w:val="000154E7"/>
    <w:rsid w:val="00020A89"/>
    <w:rsid w:val="000432BE"/>
    <w:rsid w:val="00053416"/>
    <w:rsid w:val="00091431"/>
    <w:rsid w:val="0009618E"/>
    <w:rsid w:val="000A3CFB"/>
    <w:rsid w:val="000A61CA"/>
    <w:rsid w:val="000A69B3"/>
    <w:rsid w:val="000B2FF7"/>
    <w:rsid w:val="000C47E9"/>
    <w:rsid w:val="00106B33"/>
    <w:rsid w:val="00113C8F"/>
    <w:rsid w:val="00162D5C"/>
    <w:rsid w:val="00165F58"/>
    <w:rsid w:val="00167E37"/>
    <w:rsid w:val="00173FA5"/>
    <w:rsid w:val="001811CA"/>
    <w:rsid w:val="0019621F"/>
    <w:rsid w:val="00197698"/>
    <w:rsid w:val="001A412B"/>
    <w:rsid w:val="001C0651"/>
    <w:rsid w:val="001D1339"/>
    <w:rsid w:val="001E693A"/>
    <w:rsid w:val="001E7922"/>
    <w:rsid w:val="002027A5"/>
    <w:rsid w:val="0021387C"/>
    <w:rsid w:val="00223D06"/>
    <w:rsid w:val="0022431C"/>
    <w:rsid w:val="002311D2"/>
    <w:rsid w:val="00233D40"/>
    <w:rsid w:val="002508FD"/>
    <w:rsid w:val="002534A8"/>
    <w:rsid w:val="002625F0"/>
    <w:rsid w:val="00271535"/>
    <w:rsid w:val="002768D2"/>
    <w:rsid w:val="002800CF"/>
    <w:rsid w:val="00295301"/>
    <w:rsid w:val="002B7A2C"/>
    <w:rsid w:val="002C0302"/>
    <w:rsid w:val="002C0409"/>
    <w:rsid w:val="002D04BD"/>
    <w:rsid w:val="002E35D2"/>
    <w:rsid w:val="002F562C"/>
    <w:rsid w:val="00301365"/>
    <w:rsid w:val="003148DE"/>
    <w:rsid w:val="003351B5"/>
    <w:rsid w:val="00344698"/>
    <w:rsid w:val="003455E8"/>
    <w:rsid w:val="0036274E"/>
    <w:rsid w:val="00382771"/>
    <w:rsid w:val="003917E9"/>
    <w:rsid w:val="003A2DE9"/>
    <w:rsid w:val="003B04B8"/>
    <w:rsid w:val="003D49BB"/>
    <w:rsid w:val="003F222A"/>
    <w:rsid w:val="003F2E64"/>
    <w:rsid w:val="003F3C09"/>
    <w:rsid w:val="003F6952"/>
    <w:rsid w:val="0040522D"/>
    <w:rsid w:val="00412744"/>
    <w:rsid w:val="00425CDE"/>
    <w:rsid w:val="004315BC"/>
    <w:rsid w:val="00435142"/>
    <w:rsid w:val="00441F4D"/>
    <w:rsid w:val="00452DCD"/>
    <w:rsid w:val="00473271"/>
    <w:rsid w:val="00476538"/>
    <w:rsid w:val="00480FC0"/>
    <w:rsid w:val="004819B5"/>
    <w:rsid w:val="00481A2E"/>
    <w:rsid w:val="00485991"/>
    <w:rsid w:val="004977E5"/>
    <w:rsid w:val="004C2F12"/>
    <w:rsid w:val="004C7E1B"/>
    <w:rsid w:val="004D029F"/>
    <w:rsid w:val="004D27EF"/>
    <w:rsid w:val="004D7ABC"/>
    <w:rsid w:val="00502E7A"/>
    <w:rsid w:val="00505246"/>
    <w:rsid w:val="00521C1C"/>
    <w:rsid w:val="00522672"/>
    <w:rsid w:val="0053192A"/>
    <w:rsid w:val="0056034F"/>
    <w:rsid w:val="00576F7D"/>
    <w:rsid w:val="00586A71"/>
    <w:rsid w:val="005923E1"/>
    <w:rsid w:val="005949B9"/>
    <w:rsid w:val="00594CE8"/>
    <w:rsid w:val="005C2DCB"/>
    <w:rsid w:val="005E029C"/>
    <w:rsid w:val="0060456A"/>
    <w:rsid w:val="00610613"/>
    <w:rsid w:val="00624EB7"/>
    <w:rsid w:val="00640EFB"/>
    <w:rsid w:val="006447A4"/>
    <w:rsid w:val="00666AFD"/>
    <w:rsid w:val="006772CB"/>
    <w:rsid w:val="00682D9B"/>
    <w:rsid w:val="006A1142"/>
    <w:rsid w:val="006A3AFD"/>
    <w:rsid w:val="006A5AE5"/>
    <w:rsid w:val="006B2826"/>
    <w:rsid w:val="006C670E"/>
    <w:rsid w:val="006C6F57"/>
    <w:rsid w:val="006D7098"/>
    <w:rsid w:val="0070245F"/>
    <w:rsid w:val="0070438D"/>
    <w:rsid w:val="00712674"/>
    <w:rsid w:val="007168AA"/>
    <w:rsid w:val="007256E3"/>
    <w:rsid w:val="0074391B"/>
    <w:rsid w:val="00753994"/>
    <w:rsid w:val="00754C6D"/>
    <w:rsid w:val="00786E52"/>
    <w:rsid w:val="007A3937"/>
    <w:rsid w:val="007C5B4F"/>
    <w:rsid w:val="007E6BB9"/>
    <w:rsid w:val="008029D5"/>
    <w:rsid w:val="00821519"/>
    <w:rsid w:val="00821D4D"/>
    <w:rsid w:val="00830DD5"/>
    <w:rsid w:val="00834011"/>
    <w:rsid w:val="0083726D"/>
    <w:rsid w:val="008434A6"/>
    <w:rsid w:val="00860316"/>
    <w:rsid w:val="00864172"/>
    <w:rsid w:val="00873FFF"/>
    <w:rsid w:val="00876CF4"/>
    <w:rsid w:val="008847CF"/>
    <w:rsid w:val="00885290"/>
    <w:rsid w:val="00893314"/>
    <w:rsid w:val="008B30E3"/>
    <w:rsid w:val="008C4E54"/>
    <w:rsid w:val="008C57E8"/>
    <w:rsid w:val="008E2324"/>
    <w:rsid w:val="008F1A82"/>
    <w:rsid w:val="008F6B9D"/>
    <w:rsid w:val="008F782B"/>
    <w:rsid w:val="009159FD"/>
    <w:rsid w:val="009332DD"/>
    <w:rsid w:val="009416C9"/>
    <w:rsid w:val="009514A1"/>
    <w:rsid w:val="00951AD2"/>
    <w:rsid w:val="00960450"/>
    <w:rsid w:val="00964DB4"/>
    <w:rsid w:val="009841CB"/>
    <w:rsid w:val="0099478D"/>
    <w:rsid w:val="009D70A4"/>
    <w:rsid w:val="009E4384"/>
    <w:rsid w:val="009E70BA"/>
    <w:rsid w:val="009F5EA8"/>
    <w:rsid w:val="00A02D1E"/>
    <w:rsid w:val="00A126D5"/>
    <w:rsid w:val="00A53200"/>
    <w:rsid w:val="00AA53A4"/>
    <w:rsid w:val="00AA70BB"/>
    <w:rsid w:val="00AB5765"/>
    <w:rsid w:val="00AC291E"/>
    <w:rsid w:val="00AC4C67"/>
    <w:rsid w:val="00AE3801"/>
    <w:rsid w:val="00AF51DD"/>
    <w:rsid w:val="00B030E4"/>
    <w:rsid w:val="00B34F2D"/>
    <w:rsid w:val="00B471A6"/>
    <w:rsid w:val="00B52BBA"/>
    <w:rsid w:val="00B61A76"/>
    <w:rsid w:val="00B70966"/>
    <w:rsid w:val="00B739FA"/>
    <w:rsid w:val="00B767DA"/>
    <w:rsid w:val="00B94D52"/>
    <w:rsid w:val="00BD24C5"/>
    <w:rsid w:val="00BE07DA"/>
    <w:rsid w:val="00C1046A"/>
    <w:rsid w:val="00C105E0"/>
    <w:rsid w:val="00C11602"/>
    <w:rsid w:val="00C25161"/>
    <w:rsid w:val="00C27B48"/>
    <w:rsid w:val="00C33CEF"/>
    <w:rsid w:val="00C551DD"/>
    <w:rsid w:val="00C5643C"/>
    <w:rsid w:val="00C57F68"/>
    <w:rsid w:val="00C72EED"/>
    <w:rsid w:val="00C777D4"/>
    <w:rsid w:val="00C91E98"/>
    <w:rsid w:val="00C9345C"/>
    <w:rsid w:val="00CD2944"/>
    <w:rsid w:val="00CE408A"/>
    <w:rsid w:val="00D0170C"/>
    <w:rsid w:val="00D12D35"/>
    <w:rsid w:val="00D16985"/>
    <w:rsid w:val="00D230E8"/>
    <w:rsid w:val="00D51D38"/>
    <w:rsid w:val="00D60358"/>
    <w:rsid w:val="00D63F59"/>
    <w:rsid w:val="00D64CEB"/>
    <w:rsid w:val="00D81F86"/>
    <w:rsid w:val="00D83E51"/>
    <w:rsid w:val="00D84C7F"/>
    <w:rsid w:val="00DA3BC1"/>
    <w:rsid w:val="00DA4DC2"/>
    <w:rsid w:val="00DA5A02"/>
    <w:rsid w:val="00DD0A7B"/>
    <w:rsid w:val="00DD61AB"/>
    <w:rsid w:val="00DF4FAE"/>
    <w:rsid w:val="00E06F79"/>
    <w:rsid w:val="00E15251"/>
    <w:rsid w:val="00E20133"/>
    <w:rsid w:val="00E42B5C"/>
    <w:rsid w:val="00E44FA5"/>
    <w:rsid w:val="00E5531F"/>
    <w:rsid w:val="00E671FE"/>
    <w:rsid w:val="00EA1EE2"/>
    <w:rsid w:val="00EA521E"/>
    <w:rsid w:val="00EA5CFF"/>
    <w:rsid w:val="00EB52AA"/>
    <w:rsid w:val="00EC00A8"/>
    <w:rsid w:val="00EC5D67"/>
    <w:rsid w:val="00EE0D40"/>
    <w:rsid w:val="00EE73B2"/>
    <w:rsid w:val="00EF6DF1"/>
    <w:rsid w:val="00F11FFA"/>
    <w:rsid w:val="00F21867"/>
    <w:rsid w:val="00F24471"/>
    <w:rsid w:val="00F24851"/>
    <w:rsid w:val="00F3469F"/>
    <w:rsid w:val="00F55734"/>
    <w:rsid w:val="00F71F09"/>
    <w:rsid w:val="00F759D2"/>
    <w:rsid w:val="00F96211"/>
    <w:rsid w:val="00FC474C"/>
    <w:rsid w:val="00FC4B27"/>
    <w:rsid w:val="00FD1D53"/>
    <w:rsid w:val="00FD26FA"/>
    <w:rsid w:val="00FE4A7C"/>
    <w:rsid w:val="00FF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 w:type="character" w:customStyle="1" w:styleId="special">
    <w:name w:val="special"/>
    <w:basedOn w:val="a0"/>
    <w:rsid w:val="009332DD"/>
  </w:style>
  <w:style w:type="character" w:customStyle="1" w:styleId="comment">
    <w:name w:val="comment"/>
    <w:basedOn w:val="a0"/>
    <w:rsid w:val="00933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519048921">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3622</TotalTime>
  <Pages>7</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233</cp:revision>
  <dcterms:created xsi:type="dcterms:W3CDTF">2019-07-31T03:58:00Z</dcterms:created>
  <dcterms:modified xsi:type="dcterms:W3CDTF">2019-08-05T09:45:00Z</dcterms:modified>
</cp:coreProperties>
</file>