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BB06E" w14:textId="09064E68" w:rsidR="00404C02" w:rsidRDefault="00E5658C" w:rsidP="0080453A">
      <w:pPr>
        <w:pStyle w:val="NoSpacing"/>
      </w:pPr>
      <w:r>
        <w:t>Note: This is a fictional case</w:t>
      </w:r>
    </w:p>
    <w:tbl>
      <w:tblPr>
        <w:tblW w:w="5000" w:type="pct"/>
        <w:tblCellMar>
          <w:left w:w="0" w:type="dxa"/>
          <w:right w:w="0" w:type="dxa"/>
        </w:tblCellMar>
        <w:tblLook w:val="0000" w:firstRow="0" w:lastRow="0" w:firstColumn="0" w:lastColumn="0" w:noHBand="0" w:noVBand="0"/>
      </w:tblPr>
      <w:tblGrid>
        <w:gridCol w:w="4769"/>
        <w:gridCol w:w="3151"/>
      </w:tblGrid>
      <w:tr w:rsidR="00AA701C" w:rsidRPr="00CA1BFD" w14:paraId="411C8B42" w14:textId="77777777" w:rsidTr="00B00C2C">
        <w:tc>
          <w:tcPr>
            <w:tcW w:w="3011" w:type="pct"/>
          </w:tcPr>
          <w:p w14:paraId="7E6C2727" w14:textId="77777777" w:rsidR="00AA701C" w:rsidRDefault="00163533" w:rsidP="0080453A">
            <w:pPr>
              <w:pStyle w:val="NoSpacing"/>
            </w:pPr>
            <w:r>
              <w:rPr>
                <w:noProof/>
              </w:rPr>
              <w:drawing>
                <wp:inline distT="0" distB="0" distL="0" distR="0" wp14:anchorId="110A30BF" wp14:editId="14ED09B5">
                  <wp:extent cx="2886075" cy="641350"/>
                  <wp:effectExtent l="0" t="0" r="9525" b="635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eLogo.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89864" cy="642192"/>
                          </a:xfrm>
                          <a:prstGeom prst="rect">
                            <a:avLst/>
                          </a:prstGeom>
                        </pic:spPr>
                      </pic:pic>
                    </a:graphicData>
                  </a:graphic>
                </wp:inline>
              </w:drawing>
            </w:r>
          </w:p>
        </w:tc>
        <w:tc>
          <w:tcPr>
            <w:tcW w:w="1989" w:type="pct"/>
            <w:vAlign w:val="bottom"/>
          </w:tcPr>
          <w:p w14:paraId="1626F00B" w14:textId="77777777" w:rsidR="002A2E63" w:rsidRPr="001C3290" w:rsidRDefault="00054983" w:rsidP="00AA701C">
            <w:pPr>
              <w:pStyle w:val="NoSpacing"/>
              <w:jc w:val="right"/>
              <w:rPr>
                <w:sz w:val="24"/>
              </w:rPr>
            </w:pPr>
            <w:r w:rsidRPr="001C3290">
              <w:rPr>
                <w:sz w:val="24"/>
              </w:rPr>
              <w:t>W. Joel Schneider</w:t>
            </w:r>
            <w:r w:rsidR="002A2E63" w:rsidRPr="001C3290">
              <w:rPr>
                <w:sz w:val="24"/>
              </w:rPr>
              <w:t>, Ph.D.</w:t>
            </w:r>
          </w:p>
          <w:p w14:paraId="6ED3869F" w14:textId="77777777" w:rsidR="00AA701C" w:rsidRPr="001C3290" w:rsidRDefault="00163533" w:rsidP="00AA701C">
            <w:pPr>
              <w:pStyle w:val="NoSpacing"/>
              <w:jc w:val="right"/>
              <w:rPr>
                <w:i/>
              </w:rPr>
            </w:pPr>
            <w:r w:rsidRPr="001C3290">
              <w:rPr>
                <w:i/>
              </w:rPr>
              <w:t>Psychological Studies in Education</w:t>
            </w:r>
          </w:p>
          <w:p w14:paraId="43E07D8B" w14:textId="77777777" w:rsidR="00AA701C" w:rsidRPr="001C3290" w:rsidRDefault="00CA1BFD" w:rsidP="00AA701C">
            <w:pPr>
              <w:pStyle w:val="NoSpacing"/>
              <w:jc w:val="right"/>
              <w:rPr>
                <w:i/>
              </w:rPr>
            </w:pPr>
            <w:r w:rsidRPr="001C3290">
              <w:rPr>
                <w:i/>
              </w:rPr>
              <w:t>Philadelphia</w:t>
            </w:r>
            <w:r w:rsidR="00AA701C" w:rsidRPr="001C3290">
              <w:rPr>
                <w:i/>
              </w:rPr>
              <w:t>,</w:t>
            </w:r>
            <w:r w:rsidRPr="001C3290">
              <w:rPr>
                <w:i/>
              </w:rPr>
              <w:t xml:space="preserve"> PA</w:t>
            </w:r>
            <w:r w:rsidR="00AA701C" w:rsidRPr="001C3290">
              <w:rPr>
                <w:i/>
              </w:rPr>
              <w:t xml:space="preserve"> </w:t>
            </w:r>
            <w:r w:rsidRPr="001C3290">
              <w:rPr>
                <w:i/>
              </w:rPr>
              <w:t>19122</w:t>
            </w:r>
            <w:r w:rsidRPr="001C3290">
              <w:rPr>
                <w:rFonts w:ascii="Times New Roman" w:hAnsi="Times New Roman"/>
                <w:i/>
              </w:rPr>
              <w:t>-</w:t>
            </w:r>
            <w:r w:rsidRPr="001C3290">
              <w:rPr>
                <w:i/>
              </w:rPr>
              <w:t>6091</w:t>
            </w:r>
          </w:p>
          <w:p w14:paraId="163D1A09" w14:textId="77777777" w:rsidR="00AA701C" w:rsidRPr="00CA1BFD" w:rsidRDefault="00AA701C" w:rsidP="00AA701C">
            <w:pPr>
              <w:pStyle w:val="NoSpacing"/>
              <w:jc w:val="right"/>
            </w:pPr>
            <w:r w:rsidRPr="001C3290">
              <w:rPr>
                <w:i/>
              </w:rPr>
              <w:t>(</w:t>
            </w:r>
            <w:r w:rsidR="00CA1BFD" w:rsidRPr="001C3290">
              <w:rPr>
                <w:i/>
              </w:rPr>
              <w:t>215</w:t>
            </w:r>
            <w:r w:rsidRPr="001C3290">
              <w:rPr>
                <w:i/>
              </w:rPr>
              <w:t xml:space="preserve">) </w:t>
            </w:r>
            <w:r w:rsidR="00CA1BFD" w:rsidRPr="001C3290">
              <w:rPr>
                <w:i/>
              </w:rPr>
              <w:t>204</w:t>
            </w:r>
            <w:r w:rsidR="00CA1BFD" w:rsidRPr="001C3290">
              <w:rPr>
                <w:rFonts w:ascii="Times New Roman" w:hAnsi="Times New Roman"/>
                <w:i/>
              </w:rPr>
              <w:t>-</w:t>
            </w:r>
            <w:r w:rsidR="00CA1BFD" w:rsidRPr="001C3290">
              <w:rPr>
                <w:i/>
              </w:rPr>
              <w:t>8093</w:t>
            </w:r>
          </w:p>
        </w:tc>
      </w:tr>
    </w:tbl>
    <w:p w14:paraId="3A372795" w14:textId="77777777" w:rsidR="00D700D3" w:rsidRPr="001C3290" w:rsidRDefault="00B101F2" w:rsidP="001C3290">
      <w:pPr>
        <w:pStyle w:val="Title"/>
      </w:pPr>
      <w:r w:rsidRPr="001C3290">
        <w:t>Confidential</w:t>
      </w:r>
      <w:r w:rsidR="0080453A" w:rsidRPr="001C3290">
        <w:t> </w:t>
      </w:r>
      <w:r w:rsidRPr="001C3290">
        <w:t>Psychological</w:t>
      </w:r>
      <w:r w:rsidR="0080453A" w:rsidRPr="001C3290">
        <w:t> </w:t>
      </w:r>
      <w:r w:rsidRPr="001C3290">
        <w:t>Report</w:t>
      </w:r>
    </w:p>
    <w:tbl>
      <w:tblPr>
        <w:tblW w:w="5000" w:type="pct"/>
        <w:tblCellMar>
          <w:top w:w="43" w:type="dxa"/>
          <w:left w:w="72" w:type="dxa"/>
          <w:bottom w:w="43" w:type="dxa"/>
          <w:right w:w="72" w:type="dxa"/>
        </w:tblCellMar>
        <w:tblLook w:val="04A0" w:firstRow="1" w:lastRow="0" w:firstColumn="1" w:lastColumn="0" w:noHBand="0" w:noVBand="1"/>
      </w:tblPr>
      <w:tblGrid>
        <w:gridCol w:w="4158"/>
        <w:gridCol w:w="3762"/>
      </w:tblGrid>
      <w:tr w:rsidR="00D700D3" w:rsidRPr="000B2105" w14:paraId="46AA262A" w14:textId="77777777" w:rsidTr="008A22DA">
        <w:tc>
          <w:tcPr>
            <w:tcW w:w="2625" w:type="pct"/>
            <w:tcBorders>
              <w:top w:val="single" w:sz="18" w:space="0" w:color="auto"/>
            </w:tcBorders>
          </w:tcPr>
          <w:p w14:paraId="70F63F31" w14:textId="77777777" w:rsidR="001F641B" w:rsidRPr="000B2105" w:rsidRDefault="0075596B" w:rsidP="000B2105">
            <w:pPr>
              <w:pStyle w:val="TableHeaders"/>
            </w:pPr>
            <w:r w:rsidRPr="000B2105">
              <w:t xml:space="preserve">Name: </w:t>
            </w:r>
          </w:p>
          <w:p w14:paraId="31E32041" w14:textId="77777777" w:rsidR="00D700D3" w:rsidRPr="000B2105" w:rsidRDefault="001F641B" w:rsidP="000B2105">
            <w:pPr>
              <w:pStyle w:val="TableText"/>
            </w:pPr>
            <w:r w:rsidRPr="000B2105">
              <w:t>Liam Garrison</w:t>
            </w:r>
          </w:p>
        </w:tc>
        <w:tc>
          <w:tcPr>
            <w:tcW w:w="2375" w:type="pct"/>
            <w:tcBorders>
              <w:top w:val="single" w:sz="18" w:space="0" w:color="auto"/>
            </w:tcBorders>
          </w:tcPr>
          <w:p w14:paraId="7159355A" w14:textId="77777777" w:rsidR="001F641B" w:rsidRPr="000B2105" w:rsidRDefault="001F641B" w:rsidP="000B2105">
            <w:pPr>
              <w:pStyle w:val="TableHeaders"/>
            </w:pPr>
            <w:r w:rsidRPr="000B2105">
              <w:t xml:space="preserve">Evaluation </w:t>
            </w:r>
            <w:r w:rsidR="00D700D3" w:rsidRPr="000B2105">
              <w:t xml:space="preserve">Dates: </w:t>
            </w:r>
          </w:p>
          <w:p w14:paraId="0660B270" w14:textId="77777777" w:rsidR="00D700D3" w:rsidRPr="000B2105" w:rsidRDefault="00CA1BFD" w:rsidP="000B2105">
            <w:pPr>
              <w:pStyle w:val="TableText"/>
            </w:pPr>
            <w:r>
              <w:t>1</w:t>
            </w:r>
            <w:r w:rsidR="001F641B" w:rsidRPr="000B2105">
              <w:t>/15/201</w:t>
            </w:r>
            <w:r>
              <w:t>9</w:t>
            </w:r>
            <w:r w:rsidR="001F641B" w:rsidRPr="000B2105">
              <w:t>–</w:t>
            </w:r>
            <w:r>
              <w:t>2</w:t>
            </w:r>
            <w:r w:rsidR="00820E25" w:rsidRPr="000B2105">
              <w:t>/</w:t>
            </w:r>
            <w:r w:rsidR="001F641B" w:rsidRPr="000B2105">
              <w:t>6</w:t>
            </w:r>
            <w:r w:rsidR="00820E25" w:rsidRPr="000B2105">
              <w:t>/201</w:t>
            </w:r>
            <w:r>
              <w:t>9</w:t>
            </w:r>
          </w:p>
        </w:tc>
      </w:tr>
      <w:tr w:rsidR="00D700D3" w:rsidRPr="000B2105" w14:paraId="577421E3" w14:textId="77777777" w:rsidTr="008A22DA">
        <w:tc>
          <w:tcPr>
            <w:tcW w:w="2625" w:type="pct"/>
          </w:tcPr>
          <w:p w14:paraId="0886EAEF" w14:textId="77777777" w:rsidR="001F641B" w:rsidRPr="000B2105" w:rsidRDefault="00D700D3" w:rsidP="000B2105">
            <w:pPr>
              <w:pStyle w:val="TableHeaders"/>
            </w:pPr>
            <w:r w:rsidRPr="000B2105">
              <w:t xml:space="preserve">Date of Birth: </w:t>
            </w:r>
          </w:p>
          <w:p w14:paraId="3AEF85DA" w14:textId="77777777" w:rsidR="00D700D3" w:rsidRPr="000B2105" w:rsidRDefault="00820E25" w:rsidP="000B2105">
            <w:pPr>
              <w:pStyle w:val="TableText"/>
            </w:pPr>
            <w:r w:rsidRPr="000B2105">
              <w:t>1</w:t>
            </w:r>
            <w:r w:rsidR="001E22B7" w:rsidRPr="000B2105">
              <w:t>/</w:t>
            </w:r>
            <w:r w:rsidR="001F641B" w:rsidRPr="000B2105">
              <w:t>1</w:t>
            </w:r>
            <w:r w:rsidRPr="000B2105">
              <w:t>1</w:t>
            </w:r>
            <w:r w:rsidR="001E22B7" w:rsidRPr="000B2105">
              <w:t>/</w:t>
            </w:r>
            <w:r w:rsidR="001F641B" w:rsidRPr="000B2105">
              <w:t>20</w:t>
            </w:r>
            <w:r w:rsidR="00CA1BFD">
              <w:t>10</w:t>
            </w:r>
          </w:p>
        </w:tc>
        <w:tc>
          <w:tcPr>
            <w:tcW w:w="2375" w:type="pct"/>
          </w:tcPr>
          <w:p w14:paraId="11EECA6C" w14:textId="77777777" w:rsidR="001F641B" w:rsidRPr="000B2105" w:rsidRDefault="00D700D3" w:rsidP="000B2105">
            <w:pPr>
              <w:pStyle w:val="TableHeaders"/>
            </w:pPr>
            <w:r w:rsidRPr="000B2105">
              <w:t xml:space="preserve">Date of Report: </w:t>
            </w:r>
          </w:p>
          <w:p w14:paraId="10D85CFD" w14:textId="77777777" w:rsidR="00D700D3" w:rsidRPr="000B2105" w:rsidRDefault="00CA1BFD" w:rsidP="000B2105">
            <w:pPr>
              <w:pStyle w:val="TableText"/>
            </w:pPr>
            <w:r>
              <w:t>2</w:t>
            </w:r>
            <w:r w:rsidR="00820E25" w:rsidRPr="000B2105">
              <w:t>/</w:t>
            </w:r>
            <w:r w:rsidR="001F641B" w:rsidRPr="000B2105">
              <w:t>12</w:t>
            </w:r>
            <w:r w:rsidR="00B101F2" w:rsidRPr="000B2105">
              <w:t>/201</w:t>
            </w:r>
            <w:r>
              <w:t>9</w:t>
            </w:r>
          </w:p>
        </w:tc>
      </w:tr>
      <w:tr w:rsidR="00D700D3" w:rsidRPr="000B2105" w14:paraId="0999AFF0" w14:textId="77777777" w:rsidTr="008A22DA">
        <w:tc>
          <w:tcPr>
            <w:tcW w:w="2625" w:type="pct"/>
            <w:tcBorders>
              <w:bottom w:val="single" w:sz="18" w:space="0" w:color="auto"/>
            </w:tcBorders>
          </w:tcPr>
          <w:p w14:paraId="1D44E259" w14:textId="77777777" w:rsidR="001F641B" w:rsidRPr="000B2105" w:rsidRDefault="0075596B" w:rsidP="000B2105">
            <w:pPr>
              <w:pStyle w:val="TableHeaders"/>
            </w:pPr>
            <w:r w:rsidRPr="000B2105">
              <w:t xml:space="preserve">Age: </w:t>
            </w:r>
          </w:p>
          <w:p w14:paraId="76AC44D9" w14:textId="77777777" w:rsidR="00D700D3" w:rsidRPr="000B2105" w:rsidRDefault="001F641B" w:rsidP="000B2105">
            <w:pPr>
              <w:pStyle w:val="TableText"/>
            </w:pPr>
            <w:r w:rsidRPr="000B2105">
              <w:t>9</w:t>
            </w:r>
            <w:r w:rsidR="001E22B7" w:rsidRPr="000B2105">
              <w:t xml:space="preserve"> years</w:t>
            </w:r>
            <w:r w:rsidRPr="000B2105">
              <w:t>, 3 months</w:t>
            </w:r>
          </w:p>
        </w:tc>
        <w:tc>
          <w:tcPr>
            <w:tcW w:w="2375" w:type="pct"/>
            <w:tcBorders>
              <w:bottom w:val="single" w:sz="18" w:space="0" w:color="auto"/>
            </w:tcBorders>
          </w:tcPr>
          <w:p w14:paraId="49DA34D7" w14:textId="77777777" w:rsidR="001F641B" w:rsidRPr="000B2105" w:rsidRDefault="00D700D3" w:rsidP="000B2105">
            <w:pPr>
              <w:pStyle w:val="TableHeaders"/>
            </w:pPr>
            <w:r w:rsidRPr="000B2105">
              <w:t xml:space="preserve">Client Number: </w:t>
            </w:r>
          </w:p>
          <w:p w14:paraId="5329E742" w14:textId="77777777" w:rsidR="00D700D3" w:rsidRPr="000B2105" w:rsidRDefault="00822E55" w:rsidP="000B2105">
            <w:pPr>
              <w:pStyle w:val="TableText"/>
            </w:pPr>
            <w:r w:rsidRPr="000B2105">
              <w:t>4561</w:t>
            </w:r>
            <w:r w:rsidR="00820E25" w:rsidRPr="000B2105">
              <w:t>-</w:t>
            </w:r>
            <w:r w:rsidRPr="000B2105">
              <w:t>201</w:t>
            </w:r>
            <w:r w:rsidR="00CA1BFD">
              <w:t>9</w:t>
            </w:r>
          </w:p>
        </w:tc>
      </w:tr>
    </w:tbl>
    <w:p w14:paraId="67FF3F4F" w14:textId="77777777" w:rsidR="00D700D3" w:rsidRPr="00FC0201" w:rsidRDefault="00D700D3" w:rsidP="00B52300">
      <w:pPr>
        <w:pStyle w:val="Heading1"/>
      </w:pPr>
      <w:r w:rsidRPr="00FC0201">
        <w:t>Reason for Referral</w:t>
      </w:r>
    </w:p>
    <w:p w14:paraId="462CB196" w14:textId="77777777" w:rsidR="008E2BCF" w:rsidRDefault="00822E55" w:rsidP="00B52300">
      <w:pPr>
        <w:pStyle w:val="FirstParagraph"/>
      </w:pPr>
      <w:r w:rsidRPr="00822E55">
        <w:t>Liam</w:t>
      </w:r>
      <w:r w:rsidR="00977622">
        <w:t>’</w:t>
      </w:r>
      <w:r w:rsidRPr="00822E55">
        <w:t xml:space="preserve">s parents are worried that their son is beginning to fall behind in school </w:t>
      </w:r>
      <w:r w:rsidRPr="00B52300">
        <w:t>and</w:t>
      </w:r>
      <w:r w:rsidRPr="00822E55">
        <w:t xml:space="preserve"> hope to understand his strengths and weaknesses better so that they can be more effective when they assist him with his schoolwork. They strongly suspect that their son has attention problems that were missed in a previous evaluation.</w:t>
      </w:r>
    </w:p>
    <w:p w14:paraId="3BA592F2" w14:textId="77777777" w:rsidR="00F94EB7" w:rsidRDefault="00F94EB7" w:rsidP="00B52300">
      <w:pPr>
        <w:pStyle w:val="Heading1"/>
      </w:pPr>
      <w:r w:rsidRPr="002C453E">
        <w:t>Procedures for Evaluation</w:t>
      </w:r>
    </w:p>
    <w:p w14:paraId="5A032461" w14:textId="77777777" w:rsidR="00F94EB7" w:rsidRPr="00163A3E" w:rsidRDefault="00F94EB7" w:rsidP="00163A3E">
      <w:pPr>
        <w:pStyle w:val="ListParagraph"/>
      </w:pPr>
      <w:r w:rsidRPr="00163A3E">
        <w:t>Interviews with Liam, his parents, and his teacher</w:t>
      </w:r>
    </w:p>
    <w:p w14:paraId="45978E9B" w14:textId="77777777" w:rsidR="00F94EB7" w:rsidRPr="00163A3E" w:rsidRDefault="00F94EB7" w:rsidP="00163A3E">
      <w:pPr>
        <w:pStyle w:val="ListParagraph"/>
      </w:pPr>
      <w:r w:rsidRPr="00163A3E">
        <w:t>Wechsler Intelligence Scale for Children, Fifth Edition (WISC</w:t>
      </w:r>
      <w:r w:rsidRPr="00163A3E">
        <w:noBreakHyphen/>
        <w:t>V)</w:t>
      </w:r>
    </w:p>
    <w:p w14:paraId="6246A354" w14:textId="77777777" w:rsidR="00F94EB7" w:rsidRPr="00163A3E" w:rsidRDefault="00F94EB7" w:rsidP="00163A3E">
      <w:pPr>
        <w:pStyle w:val="ListParagraph"/>
      </w:pPr>
      <w:r w:rsidRPr="00163A3E">
        <w:t>Woodcock-Johnson Tests of Cognitive Ability, Fourth Edition (WJ IV)</w:t>
      </w:r>
    </w:p>
    <w:p w14:paraId="4AF4B13F" w14:textId="77777777" w:rsidR="00F94EB7" w:rsidRPr="00163A3E" w:rsidRDefault="00F94EB7" w:rsidP="00163A3E">
      <w:pPr>
        <w:pStyle w:val="ListParagraph"/>
      </w:pPr>
      <w:r w:rsidRPr="00163A3E">
        <w:t>Kaufman Tests of Educational Ability, Third Edition (KTEA</w:t>
      </w:r>
      <w:r w:rsidRPr="00163A3E">
        <w:noBreakHyphen/>
        <w:t>3)</w:t>
      </w:r>
    </w:p>
    <w:p w14:paraId="28408EA9" w14:textId="77777777" w:rsidR="00F94EB7" w:rsidRPr="00163A3E" w:rsidRDefault="00F94EB7" w:rsidP="00163A3E">
      <w:pPr>
        <w:pStyle w:val="ListParagraph"/>
      </w:pPr>
      <w:r w:rsidRPr="00163A3E">
        <w:t>Behavioral Assessment Scales for Children (BASC</w:t>
      </w:r>
      <w:r w:rsidRPr="00163A3E">
        <w:noBreakHyphen/>
        <w:t>2, Parent Forms)</w:t>
      </w:r>
    </w:p>
    <w:p w14:paraId="4FADBBE4" w14:textId="77777777" w:rsidR="00D700D3" w:rsidRDefault="00D700D3" w:rsidP="00B52300">
      <w:pPr>
        <w:pStyle w:val="Heading1"/>
      </w:pPr>
      <w:r w:rsidRPr="002C453E">
        <w:t>Re</w:t>
      </w:r>
      <w:r w:rsidR="00457F17" w:rsidRPr="002C453E">
        <w:t>l</w:t>
      </w:r>
      <w:r w:rsidRPr="002C453E">
        <w:t>evant Background Information</w:t>
      </w:r>
    </w:p>
    <w:p w14:paraId="570DF324" w14:textId="77777777" w:rsidR="00822E55" w:rsidRDefault="00822E55" w:rsidP="00163A3E">
      <w:pPr>
        <w:pStyle w:val="FirstParagraph"/>
      </w:pPr>
      <w:r>
        <w:t xml:space="preserve">Liam is a 9-year-old boy of mostly English and Scottish heritage living in a </w:t>
      </w:r>
      <w:r w:rsidR="001B7390">
        <w:t>Bloomington, IL</w:t>
      </w:r>
      <w:r>
        <w:t>. He is the youngest of five boys in the family. His parents are both college-educated with careers involving high levels of responsibility.</w:t>
      </w:r>
    </w:p>
    <w:p w14:paraId="4D3599B3" w14:textId="77777777" w:rsidR="00B64644" w:rsidRDefault="00B64644" w:rsidP="00B52300">
      <w:pPr>
        <w:pStyle w:val="Heading2"/>
      </w:pPr>
      <w:r>
        <w:t>Birth and Early Development</w:t>
      </w:r>
    </w:p>
    <w:p w14:paraId="1C5637E7" w14:textId="77777777" w:rsidR="00B64644" w:rsidRDefault="00B64644" w:rsidP="00163A3E">
      <w:pPr>
        <w:pStyle w:val="FirstParagraph"/>
      </w:pPr>
      <w:r>
        <w:t>Liam was delivered three weeks early because there was a true knot in the umbilical cord, raising the risk of asphyxia. During Liam</w:t>
      </w:r>
      <w:r w:rsidR="00977622">
        <w:t>’</w:t>
      </w:r>
      <w:r>
        <w:t xml:space="preserve">s delivery both </w:t>
      </w:r>
      <w:r>
        <w:lastRenderedPageBreak/>
        <w:t>mother and child lost consciousness for a short but terrifying period of a few minutes. The doctors were relieved that there were no obvious consequences after consciousness was regained. In his first week Liam was severely jaundiced, requiring several days of phototherapy to reduce toxic levels of bilirubin. It is impossible to know with any certainty whether any of these problems before, during, and after Liam was born have anything to do with his current difficulties but all of them are associated with increased risk of attention and learning problems. On the other hand, it is quite possible, and even likely, that his attention problems would have occurred even if his delivery had been without incident.</w:t>
      </w:r>
    </w:p>
    <w:p w14:paraId="32AB6486" w14:textId="77777777" w:rsidR="00B64644" w:rsidRDefault="00B64644" w:rsidP="00B52300">
      <w:r>
        <w:t>Because one of Liam</w:t>
      </w:r>
      <w:r w:rsidR="00977622">
        <w:t>’</w:t>
      </w:r>
      <w:r>
        <w:t>s siblings has a pervasive developmental disorder, any signs of similar symptoms in Liam as a baby and then as a young child were especially noticeable to his parents. In truth, there were and are some similarities between Liam and this brother. Liam is extremely sensitive to particular textures and is often uncomfortable in his clothes. He has very particular food preferences. When he plays alone, he primarily experiments with objects rather than engaging in imaginative play. When stressed or excited, he used to flap his hands in a manner that is common among children with autism (His mother suspects that this was simply learned by observing his brother.). In addition, Liam was starting to show problems with attention and impulsivity.</w:t>
      </w:r>
    </w:p>
    <w:p w14:paraId="743C26B8" w14:textId="77777777" w:rsidR="00B64644" w:rsidRDefault="00B64644" w:rsidP="00B52300">
      <w:pPr>
        <w:pStyle w:val="Heading2"/>
      </w:pPr>
      <w:bookmarkStart w:id="0" w:name="evaluation"/>
      <w:bookmarkEnd w:id="0"/>
      <w:r>
        <w:t>Psychoeducational Evaluation in 2013</w:t>
      </w:r>
    </w:p>
    <w:p w14:paraId="42A649F8" w14:textId="77777777" w:rsidR="00B64644" w:rsidRDefault="00B64644" w:rsidP="00163A3E">
      <w:pPr>
        <w:pStyle w:val="FirstParagraph"/>
      </w:pPr>
      <w:r>
        <w:t>Because of the concerns listed above, Liam was evaluated by a clinical psychologist in 2013 when Liam was six years old. Liam and his mother were interviewed for about an hour and Liam was given an IQ test and an academic achievement test. Other than the fact that Liam rushed through his work and made careless errors, the evaluator did not see attention problems severe enough to warrant a diagnosis of ADHD. The evaluator concluded that his problems were primarily behavioral in nature. No mention of any symptoms of autism was made in the report. Liam</w:t>
      </w:r>
      <w:r w:rsidR="00977622">
        <w:t>’</w:t>
      </w:r>
      <w:r>
        <w:t>s cognitive ability scores on the IQ test were mostly average, as were his academic ability scores. His reading decoding skills were low average and his spelling ability was high average.</w:t>
      </w:r>
    </w:p>
    <w:p w14:paraId="007082F1" w14:textId="77777777" w:rsidR="00B64644" w:rsidRDefault="00B64644" w:rsidP="00B52300">
      <w:pPr>
        <w:pStyle w:val="Heading2"/>
      </w:pPr>
      <w:bookmarkStart w:id="1" w:name="current-academic-difficulties"/>
      <w:bookmarkEnd w:id="1"/>
      <w:r>
        <w:lastRenderedPageBreak/>
        <w:t>Current Academic Difficulties</w:t>
      </w:r>
    </w:p>
    <w:p w14:paraId="775C14D7" w14:textId="77777777" w:rsidR="00B64644" w:rsidRDefault="00B64644" w:rsidP="00163A3E">
      <w:pPr>
        <w:pStyle w:val="FirstParagraph"/>
      </w:pPr>
      <w:r>
        <w:t xml:space="preserve">Liam is currently in the </w:t>
      </w:r>
      <w:r w:rsidR="000A5DC4">
        <w:t>fourth</w:t>
      </w:r>
      <w:r>
        <w:t xml:space="preserve"> grade. His moderate attention deficits are partially reduced with stimulant mediation prescribed by his physician. These deficits are beginning to interfere with his performance in school, causing his grades to drop. His teacher noted that when motivated, Liam is capable of doing everything she asks him to do and that he excels in math and science-related areas, but lately his efforts have been flagging in most domains. Although never defiant at school, Liam finds diverse and creative ways to avoid doing his schoolwork in its intended spirit. That is, he often takes shortcuts so that it appears that he has completed the work but upon inspection, he has not shown that he has mastered the skills the assignment was intended to foster.</w:t>
      </w:r>
    </w:p>
    <w:p w14:paraId="22986C47" w14:textId="77777777" w:rsidR="00D700D3" w:rsidRDefault="00A92207" w:rsidP="00B52300">
      <w:pPr>
        <w:pStyle w:val="Heading1"/>
      </w:pPr>
      <w:r>
        <w:t xml:space="preserve">Relevant </w:t>
      </w:r>
      <w:r w:rsidR="00D700D3" w:rsidRPr="002C453E">
        <w:t>Behavioral Observations</w:t>
      </w:r>
    </w:p>
    <w:p w14:paraId="4C7E9BA9" w14:textId="77777777" w:rsidR="008D489C" w:rsidRPr="008D489C" w:rsidRDefault="008D489C" w:rsidP="00163A3E">
      <w:pPr>
        <w:pStyle w:val="FirstParagraph"/>
      </w:pPr>
      <w:r w:rsidRPr="008D489C">
        <w:t>Liam was initially excited about the evaluation process and we quickly developed a natural rapport. He was eager to talk about a wide variety of topics, both light and serious. He answered all my questions directly and thoughtfully, often with self-awareness and humor. I found him to be a gentle soul: sensitive, warm, and kind.</w:t>
      </w:r>
    </w:p>
    <w:p w14:paraId="30268141" w14:textId="77777777" w:rsidR="008D489C" w:rsidRPr="00194419" w:rsidRDefault="008D489C" w:rsidP="00B52300">
      <w:r w:rsidRPr="008D489C">
        <w:t>Liam</w:t>
      </w:r>
      <w:r w:rsidR="00977622" w:rsidRPr="000A5DC4">
        <w:t>’</w:t>
      </w:r>
      <w:r w:rsidRPr="008D489C">
        <w:t xml:space="preserve">s attentional deficits were not at all apparent at first, but they were unmistakably obvious as time went on. Over the course of five testing sessions, as the novelty of the situation wore off, the time that he was able to stay engaged without distraction became progressively shorter. Although Liam clearly wanted to perform to the best of his ability on all </w:t>
      </w:r>
      <w:r w:rsidRPr="00194419">
        <w:t>tests, he needed frequent prompts to do so.</w:t>
      </w:r>
    </w:p>
    <w:p w14:paraId="503972CE" w14:textId="77777777" w:rsidR="008D489C" w:rsidRPr="00194419" w:rsidRDefault="008D489C" w:rsidP="00B52300">
      <w:r w:rsidRPr="00194419">
        <w:t>To a degree that is unusual even among other children with ADHD, Liam</w:t>
      </w:r>
      <w:r w:rsidR="00977622" w:rsidRPr="00194419">
        <w:t>’</w:t>
      </w:r>
      <w:r w:rsidRPr="00194419">
        <w:t xml:space="preserve">s mental energy is quickly drained by any task requiring sustained mental focus. He often whined and expressed his dismay at how difficult the tests were. At first this was confusing to me because his complaints were most intense, not when the tasks were well beyond his ability, but when they were well within it. That is, he would repeatedly protest (e.g., </w:t>
      </w:r>
      <w:r w:rsidR="00977622" w:rsidRPr="00194419">
        <w:t>“</w:t>
      </w:r>
      <w:r w:rsidRPr="00194419">
        <w:t>I don</w:t>
      </w:r>
      <w:r w:rsidR="00977622" w:rsidRPr="00194419">
        <w:t>’</w:t>
      </w:r>
      <w:r w:rsidRPr="00194419">
        <w:t>t like this.</w:t>
      </w:r>
      <w:r w:rsidR="00977622" w:rsidRPr="00194419">
        <w:t>”</w:t>
      </w:r>
      <w:r w:rsidRPr="00194419">
        <w:t xml:space="preserve"> </w:t>
      </w:r>
      <w:r w:rsidR="00977622" w:rsidRPr="00194419">
        <w:t>“</w:t>
      </w:r>
      <w:r w:rsidRPr="00194419">
        <w:t>Do I have to do this?</w:t>
      </w:r>
      <w:r w:rsidR="00977622" w:rsidRPr="00194419">
        <w:t>”</w:t>
      </w:r>
      <w:r w:rsidRPr="00194419">
        <w:t xml:space="preserve"> </w:t>
      </w:r>
      <w:r w:rsidR="00977622" w:rsidRPr="00194419">
        <w:t>“</w:t>
      </w:r>
      <w:r w:rsidRPr="00194419">
        <w:t>This is physically impossible!</w:t>
      </w:r>
      <w:r w:rsidR="00977622" w:rsidRPr="00194419">
        <w:t>”</w:t>
      </w:r>
      <w:r w:rsidRPr="00194419">
        <w:t xml:space="preserve">) as he successfully completed item after item. Even when he was not complaining, it was obvious that many of the tests were wearing him out. </w:t>
      </w:r>
      <w:r w:rsidRPr="00194419">
        <w:lastRenderedPageBreak/>
        <w:t>To illustrate, he let out quiet grunts, as if heaving medium-sized stones, each time he (correctly) solved simple math problems (e.g., 6 + 7 = ?, 9 −2 = ?, 2 × 3 = ?)</w:t>
      </w:r>
    </w:p>
    <w:p w14:paraId="46F61AA8" w14:textId="77777777" w:rsidR="008D489C" w:rsidRPr="008D489C" w:rsidRDefault="008D489C" w:rsidP="00B52300">
      <w:r w:rsidRPr="008D489C">
        <w:t>Interestingly, his discomfort was less intense on tests normally considered to demand attention (e.g., short-term memory tests). That is, he was more tolerant of tests in which he needed to focus in short bursts and he could see the end in sight. Tests that were untimed, open-ended, and of indeterminate length (e.g., defining vocabulary words, solving logic problems, and answering questions about reading passages) were especially unpleasant to him because he knew that he needed to concentrate but did not know when the task would end.</w:t>
      </w:r>
    </w:p>
    <w:p w14:paraId="6A69865B" w14:textId="77777777" w:rsidR="008D489C" w:rsidRPr="008D489C" w:rsidRDefault="008D489C" w:rsidP="00B52300">
      <w:r w:rsidRPr="008D489C">
        <w:t>In the course of testing, sometimes many test items would be revealed at once and he could see that he had, what was to him, a long way to go before finishing. This was often greeted with a whimper. If I gave sympathy and encouragement, he would take a deep breath, steal himself to the approaching unpleasantness, and then attempt to complete the task to the best of his ability. Thus his tendency to be overwhelmed by task length did not appear to lower his scores but did influence how long it took to complete each test, including many short breaks between items.</w:t>
      </w:r>
    </w:p>
    <w:p w14:paraId="6D543D67" w14:textId="77777777" w:rsidR="008D489C" w:rsidRPr="008D489C" w:rsidRDefault="008D489C" w:rsidP="00B52300">
      <w:r w:rsidRPr="008D489C">
        <w:t>Between tasks, there was no sense of resentment toward me for asking him to work hard. As soon as the pressure was off, he went back to being his cheerful, delightful self.</w:t>
      </w:r>
    </w:p>
    <w:p w14:paraId="53C48B48" w14:textId="77777777" w:rsidR="008D489C" w:rsidRPr="008D489C" w:rsidRDefault="008D489C" w:rsidP="00B52300">
      <w:r w:rsidRPr="008D489C">
        <w:t xml:space="preserve">Liam often used his self-awareness to advocate for himself. He knew when he was nearing his limits and would suggest solutions so that he could work longer. For example, he suggested that </w:t>
      </w:r>
      <w:r w:rsidR="00977622" w:rsidRPr="000A5DC4">
        <w:t>“</w:t>
      </w:r>
      <w:r w:rsidRPr="008D489C">
        <w:t>running laps</w:t>
      </w:r>
      <w:r w:rsidR="00977622" w:rsidRPr="000A5DC4">
        <w:t>”</w:t>
      </w:r>
      <w:r w:rsidRPr="008D489C">
        <w:t xml:space="preserve"> would make hi</w:t>
      </w:r>
      <w:bookmarkStart w:id="2" w:name="_GoBack"/>
      <w:bookmarkEnd w:id="2"/>
      <w:r w:rsidRPr="008D489C">
        <w:t>m feel better after sitting for a long time (We had been sitting for 30 minutes.). He ran up and down the hall several times and then was able to work for about 20 minutes without interruption or visible discomfort. Because he was genuinely trying to figure out how to get through the evaluation instead of merely avoiding doing work, I came to trust Liam</w:t>
      </w:r>
      <w:r w:rsidR="00977622" w:rsidRPr="000A5DC4">
        <w:t>’</w:t>
      </w:r>
      <w:r w:rsidRPr="008D489C">
        <w:t>s judgment about what he needed.</w:t>
      </w:r>
    </w:p>
    <w:p w14:paraId="36203488" w14:textId="77777777" w:rsidR="008D489C" w:rsidRPr="000A5DC4" w:rsidRDefault="008D489C" w:rsidP="00B52300">
      <w:r w:rsidRPr="008D489C">
        <w:t>In the sessions in which he had recently taken his prescribed stimulant medication, Liam was better able to focus on the task at hand. However, even when medicated, he still found sustained mental effort extremely taxing.</w:t>
      </w:r>
    </w:p>
    <w:p w14:paraId="0C8C040D" w14:textId="77777777" w:rsidR="00542511" w:rsidRDefault="00542511" w:rsidP="00B52300">
      <w:pPr>
        <w:pStyle w:val="Heading1"/>
      </w:pPr>
      <w:r>
        <w:lastRenderedPageBreak/>
        <w:t>Standard Score Range Labels</w:t>
      </w:r>
    </w:p>
    <w:p w14:paraId="72841480" w14:textId="77777777" w:rsidR="00C1247F" w:rsidRPr="002C453E" w:rsidRDefault="00C1247F" w:rsidP="00B52300">
      <w:pPr>
        <w:pStyle w:val="Heading2"/>
      </w:pPr>
      <w:r w:rsidRPr="002C453E">
        <w:t>Key for Interpretation of Ranges</w:t>
      </w:r>
    </w:p>
    <w:tbl>
      <w:tblPr>
        <w:tblW w:w="5000" w:type="pct"/>
        <w:tblCellMar>
          <w:top w:w="43" w:type="dxa"/>
          <w:left w:w="43" w:type="dxa"/>
          <w:bottom w:w="43" w:type="dxa"/>
          <w:right w:w="43" w:type="dxa"/>
        </w:tblCellMar>
        <w:tblLook w:val="0000" w:firstRow="0" w:lastRow="0" w:firstColumn="0" w:lastColumn="0" w:noHBand="0" w:noVBand="0"/>
      </w:tblPr>
      <w:tblGrid>
        <w:gridCol w:w="1999"/>
        <w:gridCol w:w="1665"/>
        <w:gridCol w:w="1769"/>
        <w:gridCol w:w="1161"/>
        <w:gridCol w:w="1326"/>
      </w:tblGrid>
      <w:tr w:rsidR="001F2B18" w:rsidRPr="005B0C16" w14:paraId="739AAA39" w14:textId="77777777" w:rsidTr="00AA701C">
        <w:tc>
          <w:tcPr>
            <w:tcW w:w="1262" w:type="pct"/>
            <w:tcBorders>
              <w:top w:val="single" w:sz="4" w:space="0" w:color="auto"/>
              <w:bottom w:val="single" w:sz="4" w:space="0" w:color="auto"/>
            </w:tcBorders>
          </w:tcPr>
          <w:p w14:paraId="50137207" w14:textId="77777777" w:rsidR="00C1247F" w:rsidRPr="005B0C16" w:rsidRDefault="00C1247F" w:rsidP="005B0C16">
            <w:pPr>
              <w:pStyle w:val="TableHeaders"/>
            </w:pPr>
            <w:r w:rsidRPr="005B0C16">
              <w:t>Range</w:t>
            </w:r>
          </w:p>
        </w:tc>
        <w:tc>
          <w:tcPr>
            <w:tcW w:w="1051" w:type="pct"/>
            <w:tcBorders>
              <w:top w:val="single" w:sz="4" w:space="0" w:color="auto"/>
              <w:bottom w:val="single" w:sz="4" w:space="0" w:color="auto"/>
            </w:tcBorders>
          </w:tcPr>
          <w:p w14:paraId="150A5661" w14:textId="77777777" w:rsidR="00C1247F" w:rsidRPr="005B0C16" w:rsidRDefault="00C1247F" w:rsidP="005B0C16">
            <w:pPr>
              <w:pStyle w:val="TableHeaders"/>
              <w:jc w:val="center"/>
            </w:pPr>
            <w:r w:rsidRPr="005B0C16">
              <w:t>Index Scores</w:t>
            </w:r>
          </w:p>
        </w:tc>
        <w:tc>
          <w:tcPr>
            <w:tcW w:w="1117" w:type="pct"/>
            <w:tcBorders>
              <w:top w:val="single" w:sz="4" w:space="0" w:color="auto"/>
              <w:bottom w:val="single" w:sz="4" w:space="0" w:color="auto"/>
            </w:tcBorders>
          </w:tcPr>
          <w:p w14:paraId="48A086ED" w14:textId="77777777" w:rsidR="00C1247F" w:rsidRPr="005B0C16" w:rsidRDefault="00C1247F" w:rsidP="005B0C16">
            <w:pPr>
              <w:pStyle w:val="TableHeaders"/>
              <w:jc w:val="center"/>
            </w:pPr>
            <w:r w:rsidRPr="005B0C16">
              <w:t>Scaled Scores</w:t>
            </w:r>
          </w:p>
        </w:tc>
        <w:tc>
          <w:tcPr>
            <w:tcW w:w="733" w:type="pct"/>
            <w:tcBorders>
              <w:top w:val="single" w:sz="4" w:space="0" w:color="auto"/>
              <w:bottom w:val="single" w:sz="4" w:space="0" w:color="auto"/>
            </w:tcBorders>
          </w:tcPr>
          <w:p w14:paraId="51651B12" w14:textId="77777777" w:rsidR="00C1247F" w:rsidRPr="005B0C16" w:rsidRDefault="00C1247F" w:rsidP="005B0C16">
            <w:pPr>
              <w:pStyle w:val="TableHeaders"/>
              <w:jc w:val="center"/>
            </w:pPr>
            <w:r w:rsidRPr="005B0C16">
              <w:t>T-Scores</w:t>
            </w:r>
          </w:p>
        </w:tc>
        <w:tc>
          <w:tcPr>
            <w:tcW w:w="837" w:type="pct"/>
            <w:tcBorders>
              <w:top w:val="single" w:sz="4" w:space="0" w:color="auto"/>
              <w:bottom w:val="single" w:sz="4" w:space="0" w:color="auto"/>
            </w:tcBorders>
          </w:tcPr>
          <w:p w14:paraId="2ECC6DBD" w14:textId="77777777" w:rsidR="00C1247F" w:rsidRPr="005B0C16" w:rsidRDefault="00C1247F" w:rsidP="005B0C16">
            <w:pPr>
              <w:pStyle w:val="TableHeaders"/>
              <w:jc w:val="center"/>
            </w:pPr>
            <w:r w:rsidRPr="005B0C16">
              <w:t>Percentile</w:t>
            </w:r>
          </w:p>
        </w:tc>
      </w:tr>
      <w:tr w:rsidR="00C1247F" w:rsidRPr="007C71CE" w14:paraId="3A359C0B" w14:textId="77777777" w:rsidTr="00AA701C">
        <w:tc>
          <w:tcPr>
            <w:tcW w:w="1262" w:type="pct"/>
            <w:tcBorders>
              <w:top w:val="single" w:sz="4" w:space="0" w:color="auto"/>
            </w:tcBorders>
          </w:tcPr>
          <w:p w14:paraId="0F814040" w14:textId="77777777" w:rsidR="00C1247F" w:rsidRPr="007C71CE" w:rsidRDefault="00C1247F" w:rsidP="007C71CE">
            <w:pPr>
              <w:pStyle w:val="TableText"/>
            </w:pPr>
            <w:r w:rsidRPr="007C71CE">
              <w:t>Extremely High</w:t>
            </w:r>
          </w:p>
        </w:tc>
        <w:tc>
          <w:tcPr>
            <w:tcW w:w="1051" w:type="pct"/>
            <w:tcBorders>
              <w:top w:val="single" w:sz="4" w:space="0" w:color="auto"/>
            </w:tcBorders>
          </w:tcPr>
          <w:p w14:paraId="6C8A8E52" w14:textId="77777777" w:rsidR="00C1247F" w:rsidRPr="007C71CE" w:rsidRDefault="00C1247F" w:rsidP="007C71CE">
            <w:pPr>
              <w:pStyle w:val="TableText"/>
              <w:jc w:val="center"/>
            </w:pPr>
            <w:r w:rsidRPr="007C71CE">
              <w:t>140–160</w:t>
            </w:r>
          </w:p>
        </w:tc>
        <w:tc>
          <w:tcPr>
            <w:tcW w:w="1117" w:type="pct"/>
            <w:tcBorders>
              <w:top w:val="single" w:sz="4" w:space="0" w:color="auto"/>
            </w:tcBorders>
          </w:tcPr>
          <w:p w14:paraId="1A82CD0A" w14:textId="77777777" w:rsidR="00C1247F" w:rsidRPr="007C71CE" w:rsidRDefault="00C1247F" w:rsidP="007C71CE">
            <w:pPr>
              <w:pStyle w:val="TableText"/>
              <w:jc w:val="center"/>
            </w:pPr>
            <w:r w:rsidRPr="007C71CE">
              <w:t>18–19</w:t>
            </w:r>
          </w:p>
        </w:tc>
        <w:tc>
          <w:tcPr>
            <w:tcW w:w="733" w:type="pct"/>
            <w:tcBorders>
              <w:top w:val="single" w:sz="4" w:space="0" w:color="auto"/>
            </w:tcBorders>
          </w:tcPr>
          <w:p w14:paraId="2700A5D1" w14:textId="77777777" w:rsidR="00C1247F" w:rsidRPr="007C71CE" w:rsidRDefault="00C1247F" w:rsidP="007C71CE">
            <w:pPr>
              <w:pStyle w:val="TableText"/>
              <w:jc w:val="center"/>
            </w:pPr>
            <w:r w:rsidRPr="007C71CE">
              <w:t>78–90</w:t>
            </w:r>
          </w:p>
        </w:tc>
        <w:tc>
          <w:tcPr>
            <w:tcW w:w="837" w:type="pct"/>
            <w:tcBorders>
              <w:top w:val="single" w:sz="4" w:space="0" w:color="auto"/>
            </w:tcBorders>
          </w:tcPr>
          <w:p w14:paraId="5EE60AB5" w14:textId="77777777" w:rsidR="00C1247F" w:rsidRPr="007C71CE" w:rsidRDefault="007C71CE" w:rsidP="007C71CE">
            <w:pPr>
              <w:pStyle w:val="TableText"/>
              <w:jc w:val="center"/>
            </w:pPr>
            <w:r w:rsidRPr="007C71CE">
              <w:t>&gt;99.5</w:t>
            </w:r>
          </w:p>
        </w:tc>
      </w:tr>
      <w:tr w:rsidR="00C1247F" w:rsidRPr="007C71CE" w14:paraId="41EF3B04" w14:textId="77777777" w:rsidTr="00AA701C">
        <w:tc>
          <w:tcPr>
            <w:tcW w:w="1262" w:type="pct"/>
          </w:tcPr>
          <w:p w14:paraId="35B0271E" w14:textId="77777777" w:rsidR="00C1247F" w:rsidRPr="007C71CE" w:rsidRDefault="00C1247F" w:rsidP="007C71CE">
            <w:pPr>
              <w:pStyle w:val="TableText"/>
            </w:pPr>
            <w:r w:rsidRPr="007C71CE">
              <w:t>Very High</w:t>
            </w:r>
          </w:p>
        </w:tc>
        <w:tc>
          <w:tcPr>
            <w:tcW w:w="1051" w:type="pct"/>
          </w:tcPr>
          <w:p w14:paraId="41D96A90" w14:textId="77777777" w:rsidR="00C1247F" w:rsidRPr="007C71CE" w:rsidRDefault="00C1247F" w:rsidP="007C71CE">
            <w:pPr>
              <w:pStyle w:val="TableText"/>
              <w:jc w:val="center"/>
            </w:pPr>
            <w:r w:rsidRPr="007C71CE">
              <w:t>130–139</w:t>
            </w:r>
          </w:p>
        </w:tc>
        <w:tc>
          <w:tcPr>
            <w:tcW w:w="1117" w:type="pct"/>
          </w:tcPr>
          <w:p w14:paraId="4CD9E6C9" w14:textId="77777777" w:rsidR="00C1247F" w:rsidRPr="007C71CE" w:rsidRDefault="00C1247F" w:rsidP="007C71CE">
            <w:pPr>
              <w:pStyle w:val="TableText"/>
              <w:jc w:val="center"/>
            </w:pPr>
            <w:r w:rsidRPr="007C71CE">
              <w:t>16–17</w:t>
            </w:r>
          </w:p>
        </w:tc>
        <w:tc>
          <w:tcPr>
            <w:tcW w:w="733" w:type="pct"/>
          </w:tcPr>
          <w:p w14:paraId="5E778A01" w14:textId="77777777" w:rsidR="00C1247F" w:rsidRPr="007C71CE" w:rsidRDefault="00C1247F" w:rsidP="007C71CE">
            <w:pPr>
              <w:pStyle w:val="TableText"/>
              <w:jc w:val="center"/>
            </w:pPr>
            <w:r w:rsidRPr="007C71CE">
              <w:t>70–77</w:t>
            </w:r>
          </w:p>
        </w:tc>
        <w:tc>
          <w:tcPr>
            <w:tcW w:w="837" w:type="pct"/>
          </w:tcPr>
          <w:p w14:paraId="2AF6322A" w14:textId="77777777" w:rsidR="00C1247F" w:rsidRPr="007C71CE" w:rsidRDefault="008C65BD" w:rsidP="007C71CE">
            <w:pPr>
              <w:pStyle w:val="TableText"/>
              <w:jc w:val="center"/>
            </w:pPr>
            <w:r w:rsidRPr="007C71CE">
              <w:rPr>
                <w:rStyle w:val="InvisibleTableText"/>
              </w:rPr>
              <w:t>0.</w:t>
            </w:r>
            <w:r w:rsidR="00C1247F" w:rsidRPr="007C71CE">
              <w:t>98–99.5</w:t>
            </w:r>
          </w:p>
        </w:tc>
      </w:tr>
      <w:tr w:rsidR="00C1247F" w:rsidRPr="007C71CE" w14:paraId="36BCC82A" w14:textId="77777777" w:rsidTr="00AA701C">
        <w:tc>
          <w:tcPr>
            <w:tcW w:w="1262" w:type="pct"/>
          </w:tcPr>
          <w:p w14:paraId="11B7E66B" w14:textId="77777777" w:rsidR="00C1247F" w:rsidRPr="007C71CE" w:rsidRDefault="00C1247F" w:rsidP="007C71CE">
            <w:pPr>
              <w:pStyle w:val="TableText"/>
            </w:pPr>
            <w:r w:rsidRPr="007C71CE">
              <w:t>High</w:t>
            </w:r>
          </w:p>
        </w:tc>
        <w:tc>
          <w:tcPr>
            <w:tcW w:w="1051" w:type="pct"/>
          </w:tcPr>
          <w:p w14:paraId="570F41CE" w14:textId="77777777" w:rsidR="00C1247F" w:rsidRPr="007C71CE" w:rsidRDefault="00C1247F" w:rsidP="007C71CE">
            <w:pPr>
              <w:pStyle w:val="TableText"/>
              <w:jc w:val="center"/>
            </w:pPr>
            <w:r w:rsidRPr="007C71CE">
              <w:t>120–129</w:t>
            </w:r>
          </w:p>
        </w:tc>
        <w:tc>
          <w:tcPr>
            <w:tcW w:w="1117" w:type="pct"/>
          </w:tcPr>
          <w:p w14:paraId="7F5C58BE" w14:textId="77777777" w:rsidR="00C1247F" w:rsidRPr="007C71CE" w:rsidRDefault="00C1247F" w:rsidP="007C71CE">
            <w:pPr>
              <w:pStyle w:val="TableText"/>
              <w:jc w:val="center"/>
            </w:pPr>
            <w:r w:rsidRPr="007C71CE">
              <w:t>14–15</w:t>
            </w:r>
          </w:p>
        </w:tc>
        <w:tc>
          <w:tcPr>
            <w:tcW w:w="733" w:type="pct"/>
          </w:tcPr>
          <w:p w14:paraId="14C57A38" w14:textId="77777777" w:rsidR="00C1247F" w:rsidRPr="007C71CE" w:rsidRDefault="00C1247F" w:rsidP="007C71CE">
            <w:pPr>
              <w:pStyle w:val="TableText"/>
              <w:jc w:val="center"/>
            </w:pPr>
            <w:r w:rsidRPr="007C71CE">
              <w:t>64–69</w:t>
            </w:r>
          </w:p>
        </w:tc>
        <w:tc>
          <w:tcPr>
            <w:tcW w:w="837" w:type="pct"/>
          </w:tcPr>
          <w:p w14:paraId="76EE804C" w14:textId="77777777" w:rsidR="00C1247F" w:rsidRPr="007C71CE" w:rsidRDefault="00C1247F" w:rsidP="007C71CE">
            <w:pPr>
              <w:pStyle w:val="TableText"/>
              <w:jc w:val="center"/>
            </w:pPr>
            <w:r w:rsidRPr="007C71CE">
              <w:t>91–97</w:t>
            </w:r>
          </w:p>
        </w:tc>
      </w:tr>
      <w:tr w:rsidR="00C1247F" w:rsidRPr="007C71CE" w14:paraId="4051D460" w14:textId="77777777" w:rsidTr="00AA701C">
        <w:tc>
          <w:tcPr>
            <w:tcW w:w="1262" w:type="pct"/>
          </w:tcPr>
          <w:p w14:paraId="0357C41C" w14:textId="77777777" w:rsidR="00C1247F" w:rsidRPr="007C71CE" w:rsidRDefault="00C1247F" w:rsidP="007C71CE">
            <w:pPr>
              <w:pStyle w:val="TableText"/>
            </w:pPr>
            <w:r w:rsidRPr="007C71CE">
              <w:t>High Average</w:t>
            </w:r>
          </w:p>
        </w:tc>
        <w:tc>
          <w:tcPr>
            <w:tcW w:w="1051" w:type="pct"/>
          </w:tcPr>
          <w:p w14:paraId="590B1946" w14:textId="77777777" w:rsidR="00C1247F" w:rsidRPr="007C71CE" w:rsidRDefault="00C1247F" w:rsidP="007C71CE">
            <w:pPr>
              <w:pStyle w:val="TableText"/>
              <w:jc w:val="center"/>
            </w:pPr>
            <w:r w:rsidRPr="007C71CE">
              <w:t>110–119</w:t>
            </w:r>
          </w:p>
        </w:tc>
        <w:tc>
          <w:tcPr>
            <w:tcW w:w="1117" w:type="pct"/>
          </w:tcPr>
          <w:p w14:paraId="19D567A0" w14:textId="77777777" w:rsidR="00C1247F" w:rsidRPr="007C71CE" w:rsidRDefault="00C1247F" w:rsidP="007C71CE">
            <w:pPr>
              <w:pStyle w:val="TableText"/>
              <w:jc w:val="center"/>
            </w:pPr>
            <w:r w:rsidRPr="007C71CE">
              <w:t>12–13</w:t>
            </w:r>
          </w:p>
        </w:tc>
        <w:tc>
          <w:tcPr>
            <w:tcW w:w="733" w:type="pct"/>
          </w:tcPr>
          <w:p w14:paraId="2AF52CC2" w14:textId="77777777" w:rsidR="00C1247F" w:rsidRPr="007C71CE" w:rsidRDefault="00C1247F" w:rsidP="007C71CE">
            <w:pPr>
              <w:pStyle w:val="TableText"/>
              <w:jc w:val="center"/>
            </w:pPr>
            <w:r w:rsidRPr="007C71CE">
              <w:t>57–63</w:t>
            </w:r>
          </w:p>
        </w:tc>
        <w:tc>
          <w:tcPr>
            <w:tcW w:w="837" w:type="pct"/>
          </w:tcPr>
          <w:p w14:paraId="1AC2DAD5" w14:textId="77777777" w:rsidR="00C1247F" w:rsidRPr="007C71CE" w:rsidRDefault="00C1247F" w:rsidP="007C71CE">
            <w:pPr>
              <w:pStyle w:val="TableText"/>
              <w:jc w:val="center"/>
            </w:pPr>
            <w:r w:rsidRPr="007C71CE">
              <w:t>75–90</w:t>
            </w:r>
          </w:p>
        </w:tc>
      </w:tr>
      <w:tr w:rsidR="00C1247F" w:rsidRPr="007C71CE" w14:paraId="0C18A4E5" w14:textId="77777777" w:rsidTr="00AA701C">
        <w:tc>
          <w:tcPr>
            <w:tcW w:w="1262" w:type="pct"/>
          </w:tcPr>
          <w:p w14:paraId="1E4D4D28" w14:textId="77777777" w:rsidR="00C1247F" w:rsidRPr="007C71CE" w:rsidRDefault="00C1247F" w:rsidP="007C71CE">
            <w:pPr>
              <w:pStyle w:val="TableText"/>
            </w:pPr>
            <w:r w:rsidRPr="007C71CE">
              <w:t>Average</w:t>
            </w:r>
          </w:p>
        </w:tc>
        <w:tc>
          <w:tcPr>
            <w:tcW w:w="1051" w:type="pct"/>
          </w:tcPr>
          <w:p w14:paraId="1695A8B0" w14:textId="77777777" w:rsidR="00C1247F" w:rsidRPr="007C71CE" w:rsidRDefault="008C65BD" w:rsidP="007C71CE">
            <w:pPr>
              <w:pStyle w:val="TableText"/>
              <w:jc w:val="center"/>
            </w:pPr>
            <w:r w:rsidRPr="007C71CE">
              <w:rPr>
                <w:rStyle w:val="InvisibleTableText"/>
              </w:rPr>
              <w:t>0</w:t>
            </w:r>
            <w:r w:rsidR="00C1247F" w:rsidRPr="007C71CE">
              <w:t>91–109</w:t>
            </w:r>
          </w:p>
        </w:tc>
        <w:tc>
          <w:tcPr>
            <w:tcW w:w="1117" w:type="pct"/>
          </w:tcPr>
          <w:p w14:paraId="06752169" w14:textId="77777777" w:rsidR="00C1247F" w:rsidRPr="007C71CE" w:rsidRDefault="008C65BD" w:rsidP="007C71CE">
            <w:pPr>
              <w:pStyle w:val="TableText"/>
              <w:jc w:val="center"/>
            </w:pPr>
            <w:r w:rsidRPr="007C71CE">
              <w:rPr>
                <w:rStyle w:val="InvisibleTableText"/>
              </w:rPr>
              <w:t>1</w:t>
            </w:r>
            <w:r w:rsidR="00C1247F" w:rsidRPr="007C71CE">
              <w:t>9–11</w:t>
            </w:r>
          </w:p>
        </w:tc>
        <w:tc>
          <w:tcPr>
            <w:tcW w:w="733" w:type="pct"/>
          </w:tcPr>
          <w:p w14:paraId="568F78D5" w14:textId="77777777" w:rsidR="00C1247F" w:rsidRPr="007C71CE" w:rsidRDefault="00C1247F" w:rsidP="007C71CE">
            <w:pPr>
              <w:pStyle w:val="TableText"/>
              <w:jc w:val="center"/>
            </w:pPr>
            <w:r w:rsidRPr="007C71CE">
              <w:t>44–56</w:t>
            </w:r>
          </w:p>
        </w:tc>
        <w:tc>
          <w:tcPr>
            <w:tcW w:w="837" w:type="pct"/>
          </w:tcPr>
          <w:p w14:paraId="591B6C5A" w14:textId="77777777" w:rsidR="00C1247F" w:rsidRPr="007C71CE" w:rsidRDefault="00C1247F" w:rsidP="007C71CE">
            <w:pPr>
              <w:pStyle w:val="TableText"/>
              <w:jc w:val="center"/>
            </w:pPr>
            <w:r w:rsidRPr="007C71CE">
              <w:t>26–74</w:t>
            </w:r>
          </w:p>
        </w:tc>
      </w:tr>
      <w:tr w:rsidR="00C1247F" w:rsidRPr="007C71CE" w14:paraId="69518D77" w14:textId="77777777" w:rsidTr="00AA701C">
        <w:tc>
          <w:tcPr>
            <w:tcW w:w="1262" w:type="pct"/>
          </w:tcPr>
          <w:p w14:paraId="287AA3C2" w14:textId="77777777" w:rsidR="00C1247F" w:rsidRPr="007C71CE" w:rsidRDefault="00C1247F" w:rsidP="007C71CE">
            <w:pPr>
              <w:pStyle w:val="TableText"/>
            </w:pPr>
            <w:r w:rsidRPr="007C71CE">
              <w:t>Low Average</w:t>
            </w:r>
          </w:p>
        </w:tc>
        <w:tc>
          <w:tcPr>
            <w:tcW w:w="1051" w:type="pct"/>
          </w:tcPr>
          <w:p w14:paraId="03E916A8" w14:textId="77777777" w:rsidR="00C1247F" w:rsidRPr="007C71CE" w:rsidRDefault="00C1247F" w:rsidP="007C71CE">
            <w:pPr>
              <w:pStyle w:val="TableText"/>
              <w:jc w:val="center"/>
            </w:pPr>
            <w:r w:rsidRPr="007C71CE">
              <w:t>81–90</w:t>
            </w:r>
          </w:p>
        </w:tc>
        <w:tc>
          <w:tcPr>
            <w:tcW w:w="1117" w:type="pct"/>
          </w:tcPr>
          <w:p w14:paraId="2016E1F5" w14:textId="77777777" w:rsidR="00C1247F" w:rsidRPr="007C71CE" w:rsidRDefault="00C1247F" w:rsidP="007C71CE">
            <w:pPr>
              <w:pStyle w:val="TableText"/>
              <w:jc w:val="center"/>
            </w:pPr>
            <w:r w:rsidRPr="007C71CE">
              <w:t>7–8</w:t>
            </w:r>
          </w:p>
        </w:tc>
        <w:tc>
          <w:tcPr>
            <w:tcW w:w="733" w:type="pct"/>
          </w:tcPr>
          <w:p w14:paraId="28E72CF3" w14:textId="77777777" w:rsidR="00C1247F" w:rsidRPr="007C71CE" w:rsidRDefault="00C1247F" w:rsidP="007C71CE">
            <w:pPr>
              <w:pStyle w:val="TableText"/>
              <w:jc w:val="center"/>
            </w:pPr>
            <w:r w:rsidRPr="007C71CE">
              <w:t>37–43</w:t>
            </w:r>
          </w:p>
        </w:tc>
        <w:tc>
          <w:tcPr>
            <w:tcW w:w="837" w:type="pct"/>
          </w:tcPr>
          <w:p w14:paraId="47B441EA" w14:textId="77777777" w:rsidR="00C1247F" w:rsidRPr="007C71CE" w:rsidRDefault="00C1247F" w:rsidP="007C71CE">
            <w:pPr>
              <w:pStyle w:val="TableText"/>
              <w:jc w:val="center"/>
            </w:pPr>
            <w:r w:rsidRPr="007C71CE">
              <w:t>10–25</w:t>
            </w:r>
          </w:p>
        </w:tc>
      </w:tr>
      <w:tr w:rsidR="00C1247F" w:rsidRPr="007C71CE" w14:paraId="41FAE805" w14:textId="77777777" w:rsidTr="00AA701C">
        <w:tc>
          <w:tcPr>
            <w:tcW w:w="1262" w:type="pct"/>
          </w:tcPr>
          <w:p w14:paraId="78ACF7CD" w14:textId="77777777" w:rsidR="00C1247F" w:rsidRPr="007C71CE" w:rsidRDefault="00C1247F" w:rsidP="007C71CE">
            <w:pPr>
              <w:pStyle w:val="TableText"/>
            </w:pPr>
            <w:r w:rsidRPr="007C71CE">
              <w:t>Low</w:t>
            </w:r>
          </w:p>
        </w:tc>
        <w:tc>
          <w:tcPr>
            <w:tcW w:w="1051" w:type="pct"/>
          </w:tcPr>
          <w:p w14:paraId="1EAB710E" w14:textId="77777777" w:rsidR="00C1247F" w:rsidRPr="007C71CE" w:rsidRDefault="00C1247F" w:rsidP="007C71CE">
            <w:pPr>
              <w:pStyle w:val="TableText"/>
              <w:jc w:val="center"/>
            </w:pPr>
            <w:r w:rsidRPr="007C71CE">
              <w:t>71–80</w:t>
            </w:r>
          </w:p>
        </w:tc>
        <w:tc>
          <w:tcPr>
            <w:tcW w:w="1117" w:type="pct"/>
          </w:tcPr>
          <w:p w14:paraId="321CEA0C" w14:textId="77777777" w:rsidR="00C1247F" w:rsidRPr="007C71CE" w:rsidRDefault="00C1247F" w:rsidP="007C71CE">
            <w:pPr>
              <w:pStyle w:val="TableText"/>
              <w:jc w:val="center"/>
            </w:pPr>
            <w:r w:rsidRPr="007C71CE">
              <w:t>5–6</w:t>
            </w:r>
          </w:p>
        </w:tc>
        <w:tc>
          <w:tcPr>
            <w:tcW w:w="733" w:type="pct"/>
          </w:tcPr>
          <w:p w14:paraId="1A4B9E89" w14:textId="77777777" w:rsidR="00C1247F" w:rsidRPr="007C71CE" w:rsidRDefault="00C1247F" w:rsidP="007C71CE">
            <w:pPr>
              <w:pStyle w:val="TableText"/>
              <w:jc w:val="center"/>
            </w:pPr>
            <w:r w:rsidRPr="007C71CE">
              <w:t>31–36</w:t>
            </w:r>
          </w:p>
        </w:tc>
        <w:tc>
          <w:tcPr>
            <w:tcW w:w="837" w:type="pct"/>
          </w:tcPr>
          <w:p w14:paraId="620DAEE1" w14:textId="77777777" w:rsidR="00C1247F" w:rsidRPr="007C71CE" w:rsidRDefault="00C1247F" w:rsidP="007C71CE">
            <w:pPr>
              <w:pStyle w:val="TableText"/>
              <w:jc w:val="center"/>
            </w:pPr>
            <w:r w:rsidRPr="007C71CE">
              <w:t>3–9</w:t>
            </w:r>
          </w:p>
        </w:tc>
      </w:tr>
      <w:tr w:rsidR="00C1247F" w:rsidRPr="007C71CE" w14:paraId="2D75C894" w14:textId="77777777" w:rsidTr="00AA701C">
        <w:tc>
          <w:tcPr>
            <w:tcW w:w="1262" w:type="pct"/>
          </w:tcPr>
          <w:p w14:paraId="51A3F270" w14:textId="77777777" w:rsidR="00C1247F" w:rsidRPr="007C71CE" w:rsidRDefault="00C1247F" w:rsidP="007C71CE">
            <w:pPr>
              <w:pStyle w:val="TableText"/>
            </w:pPr>
            <w:r w:rsidRPr="007C71CE">
              <w:t>Very Low</w:t>
            </w:r>
          </w:p>
        </w:tc>
        <w:tc>
          <w:tcPr>
            <w:tcW w:w="1051" w:type="pct"/>
          </w:tcPr>
          <w:p w14:paraId="19989EBD" w14:textId="77777777" w:rsidR="00C1247F" w:rsidRPr="007C71CE" w:rsidRDefault="00C1247F" w:rsidP="007C71CE">
            <w:pPr>
              <w:pStyle w:val="TableText"/>
              <w:jc w:val="center"/>
            </w:pPr>
            <w:r w:rsidRPr="007C71CE">
              <w:t>61–70</w:t>
            </w:r>
          </w:p>
        </w:tc>
        <w:tc>
          <w:tcPr>
            <w:tcW w:w="1117" w:type="pct"/>
          </w:tcPr>
          <w:p w14:paraId="0F0E694B" w14:textId="77777777" w:rsidR="00C1247F" w:rsidRPr="007C71CE" w:rsidRDefault="00C1247F" w:rsidP="007C71CE">
            <w:pPr>
              <w:pStyle w:val="TableText"/>
              <w:jc w:val="center"/>
            </w:pPr>
            <w:r w:rsidRPr="007C71CE">
              <w:t>3–4</w:t>
            </w:r>
          </w:p>
        </w:tc>
        <w:tc>
          <w:tcPr>
            <w:tcW w:w="733" w:type="pct"/>
          </w:tcPr>
          <w:p w14:paraId="36EA114D" w14:textId="77777777" w:rsidR="00C1247F" w:rsidRPr="007C71CE" w:rsidRDefault="00C1247F" w:rsidP="007C71CE">
            <w:pPr>
              <w:pStyle w:val="TableText"/>
              <w:jc w:val="center"/>
            </w:pPr>
            <w:r w:rsidRPr="007C71CE">
              <w:t>23–30</w:t>
            </w:r>
          </w:p>
        </w:tc>
        <w:tc>
          <w:tcPr>
            <w:tcW w:w="837" w:type="pct"/>
          </w:tcPr>
          <w:p w14:paraId="4CA69382" w14:textId="77777777" w:rsidR="00C1247F" w:rsidRPr="007C71CE" w:rsidRDefault="00C1247F" w:rsidP="007C71CE">
            <w:pPr>
              <w:pStyle w:val="TableText"/>
              <w:jc w:val="center"/>
            </w:pPr>
            <w:r w:rsidRPr="007C71CE">
              <w:t>0.5–2</w:t>
            </w:r>
            <w:r w:rsidR="009D7BEE" w:rsidRPr="007C71CE">
              <w:t>.0</w:t>
            </w:r>
          </w:p>
        </w:tc>
      </w:tr>
      <w:tr w:rsidR="00C1247F" w:rsidRPr="007C71CE" w14:paraId="507E8FB3" w14:textId="77777777" w:rsidTr="00AA701C">
        <w:tc>
          <w:tcPr>
            <w:tcW w:w="1262" w:type="pct"/>
            <w:tcBorders>
              <w:bottom w:val="single" w:sz="4" w:space="0" w:color="auto"/>
            </w:tcBorders>
          </w:tcPr>
          <w:p w14:paraId="1A9CB441" w14:textId="77777777" w:rsidR="00C1247F" w:rsidRPr="007C71CE" w:rsidRDefault="00C1247F" w:rsidP="007C71CE">
            <w:pPr>
              <w:pStyle w:val="TableText"/>
            </w:pPr>
            <w:r w:rsidRPr="007C71CE">
              <w:t>Extremely Low</w:t>
            </w:r>
          </w:p>
        </w:tc>
        <w:tc>
          <w:tcPr>
            <w:tcW w:w="1051" w:type="pct"/>
            <w:tcBorders>
              <w:bottom w:val="single" w:sz="4" w:space="0" w:color="auto"/>
            </w:tcBorders>
          </w:tcPr>
          <w:p w14:paraId="08BBD6F7" w14:textId="77777777" w:rsidR="00C1247F" w:rsidRPr="007C71CE" w:rsidRDefault="00C1247F" w:rsidP="007C71CE">
            <w:pPr>
              <w:pStyle w:val="TableText"/>
              <w:jc w:val="center"/>
            </w:pPr>
            <w:r w:rsidRPr="007C71CE">
              <w:t>40–60</w:t>
            </w:r>
          </w:p>
        </w:tc>
        <w:tc>
          <w:tcPr>
            <w:tcW w:w="1117" w:type="pct"/>
            <w:tcBorders>
              <w:bottom w:val="single" w:sz="4" w:space="0" w:color="auto"/>
            </w:tcBorders>
          </w:tcPr>
          <w:p w14:paraId="293281CC" w14:textId="77777777" w:rsidR="00C1247F" w:rsidRPr="007C71CE" w:rsidRDefault="00C1247F" w:rsidP="007C71CE">
            <w:pPr>
              <w:pStyle w:val="TableText"/>
              <w:jc w:val="center"/>
            </w:pPr>
            <w:r w:rsidRPr="007C71CE">
              <w:t>1–2</w:t>
            </w:r>
          </w:p>
        </w:tc>
        <w:tc>
          <w:tcPr>
            <w:tcW w:w="733" w:type="pct"/>
            <w:tcBorders>
              <w:bottom w:val="single" w:sz="4" w:space="0" w:color="auto"/>
            </w:tcBorders>
          </w:tcPr>
          <w:p w14:paraId="11AA2E34" w14:textId="77777777" w:rsidR="00C1247F" w:rsidRPr="007C71CE" w:rsidRDefault="00C1247F" w:rsidP="007C71CE">
            <w:pPr>
              <w:pStyle w:val="TableText"/>
              <w:jc w:val="center"/>
            </w:pPr>
            <w:r w:rsidRPr="007C71CE">
              <w:t>10–22</w:t>
            </w:r>
          </w:p>
        </w:tc>
        <w:tc>
          <w:tcPr>
            <w:tcW w:w="837" w:type="pct"/>
            <w:tcBorders>
              <w:bottom w:val="single" w:sz="4" w:space="0" w:color="auto"/>
            </w:tcBorders>
          </w:tcPr>
          <w:p w14:paraId="48BB321E" w14:textId="77777777" w:rsidR="00C1247F" w:rsidRPr="007C71CE" w:rsidRDefault="007C71CE" w:rsidP="007C71CE">
            <w:pPr>
              <w:pStyle w:val="TableText"/>
              <w:jc w:val="center"/>
            </w:pPr>
            <w:r w:rsidRPr="007C71CE">
              <w:t>&lt;0.5</w:t>
            </w:r>
          </w:p>
        </w:tc>
      </w:tr>
    </w:tbl>
    <w:p w14:paraId="225BA7F6" w14:textId="77777777" w:rsidR="0074571B" w:rsidRPr="00B00C2C" w:rsidRDefault="0074571B" w:rsidP="00B00C2C">
      <w:pPr>
        <w:pStyle w:val="Compact"/>
        <w:sectPr w:rsidR="0074571B" w:rsidRPr="00B00C2C" w:rsidSect="00AD5E2E">
          <w:headerReference w:type="default" r:id="rId10"/>
          <w:pgSz w:w="12240" w:h="15840"/>
          <w:pgMar w:top="1440" w:right="2160" w:bottom="1800" w:left="2160" w:header="720" w:footer="720" w:gutter="0"/>
          <w:cols w:space="720"/>
          <w:titlePg/>
          <w:docGrid w:linePitch="360"/>
        </w:sectPr>
      </w:pPr>
    </w:p>
    <w:p w14:paraId="31474B5B" w14:textId="77777777" w:rsidR="00D700D3" w:rsidRPr="006457C0" w:rsidRDefault="00D700D3" w:rsidP="00B52300">
      <w:pPr>
        <w:pStyle w:val="Heading1"/>
      </w:pPr>
      <w:r w:rsidRPr="006457C0">
        <w:t>Cognitive Abilities</w:t>
      </w:r>
    </w:p>
    <w:p w14:paraId="1722A45F" w14:textId="77777777" w:rsidR="00A12D62" w:rsidRPr="006457C0" w:rsidRDefault="00D700D3" w:rsidP="00B52300">
      <w:pPr>
        <w:pStyle w:val="Heading2"/>
      </w:pPr>
      <w:r w:rsidRPr="006457C0">
        <w:t xml:space="preserve">General </w:t>
      </w:r>
      <w:r w:rsidR="008D489C">
        <w:t>Ability</w:t>
      </w:r>
    </w:p>
    <w:p w14:paraId="2708A0D6" w14:textId="77777777" w:rsidR="008D489C" w:rsidRPr="008B688D" w:rsidRDefault="00556ABA" w:rsidP="0005143B">
      <w:pPr>
        <w:pStyle w:val="MarginNote"/>
        <w:framePr w:wrap="around"/>
      </w:pPr>
      <w:r w:rsidRPr="008B688D">
        <w:rPr>
          <w:rStyle w:val="Strong"/>
        </w:rPr>
        <w:t xml:space="preserve">General </w:t>
      </w:r>
      <w:r w:rsidR="008D489C" w:rsidRPr="008B688D">
        <w:rPr>
          <w:rStyle w:val="Strong"/>
        </w:rPr>
        <w:t>ability</w:t>
      </w:r>
      <w:r w:rsidRPr="008B688D">
        <w:t xml:space="preserve"> is estimated from an average of many test scores and refers to a person</w:t>
      </w:r>
      <w:r w:rsidR="00977622" w:rsidRPr="008B688D">
        <w:t>’</w:t>
      </w:r>
      <w:r w:rsidRPr="008B688D">
        <w:t xml:space="preserve">s overall capacity to reason, solve problems, and learn useful information. </w:t>
      </w:r>
    </w:p>
    <w:p w14:paraId="110F00CB" w14:textId="77777777" w:rsidR="00D700D3" w:rsidRPr="00EA520B" w:rsidRDefault="008D489C" w:rsidP="00163A3E">
      <w:pPr>
        <w:pStyle w:val="FirstParagraph"/>
      </w:pPr>
      <w:r w:rsidRPr="008D489C">
        <w:t xml:space="preserve">When Liam is alert, motivated, relaxed, and under close supervision, </w:t>
      </w:r>
      <w:r w:rsidRPr="000A5DC4">
        <w:rPr>
          <w:rStyle w:val="Emphasis"/>
        </w:rPr>
        <w:t>Liam</w:t>
      </w:r>
      <w:r w:rsidR="00977622" w:rsidRPr="000A5DC4">
        <w:rPr>
          <w:rStyle w:val="Emphasis"/>
        </w:rPr>
        <w:t>’</w:t>
      </w:r>
      <w:r w:rsidRPr="000A5DC4">
        <w:rPr>
          <w:rStyle w:val="Emphasis"/>
        </w:rPr>
        <w:t>s performance on most cognitive tests is in the average range, if not slightly better.</w:t>
      </w:r>
      <w:r w:rsidRPr="008D489C">
        <w:t xml:space="preserve"> However, when these optimal conditions are not present, his performance tends to worsen considerably.</w:t>
      </w:r>
    </w:p>
    <w:p w14:paraId="079E376D" w14:textId="77777777" w:rsidR="00A12D62" w:rsidRPr="002C453E" w:rsidRDefault="008D489C" w:rsidP="00B52300">
      <w:pPr>
        <w:pStyle w:val="Heading2"/>
      </w:pPr>
      <w:r>
        <w:t>Language Ability</w:t>
      </w:r>
      <w:r w:rsidR="001C2E43">
        <w:t xml:space="preserve"> &amp;</w:t>
      </w:r>
      <w:r w:rsidR="00D700D3" w:rsidRPr="002C453E">
        <w:t xml:space="preserve"> </w:t>
      </w:r>
      <w:r>
        <w:t xml:space="preserve">General </w:t>
      </w:r>
      <w:r w:rsidR="00D700D3" w:rsidRPr="002C453E">
        <w:t>Knowledge</w:t>
      </w:r>
    </w:p>
    <w:p w14:paraId="5BC1159B" w14:textId="77777777" w:rsidR="00EA520B" w:rsidRPr="0005143B" w:rsidRDefault="008D489C" w:rsidP="0005143B">
      <w:pPr>
        <w:pStyle w:val="MarginNote"/>
        <w:framePr w:wrap="around"/>
      </w:pPr>
      <w:r w:rsidRPr="0005143B">
        <w:rPr>
          <w:rStyle w:val="Strong"/>
          <w:bCs w:val="0"/>
        </w:rPr>
        <w:t xml:space="preserve">Language </w:t>
      </w:r>
      <w:r w:rsidR="00AE1374" w:rsidRPr="0005143B">
        <w:rPr>
          <w:rStyle w:val="Strong"/>
          <w:bCs w:val="0"/>
        </w:rPr>
        <w:t>a</w:t>
      </w:r>
      <w:r w:rsidRPr="0005143B">
        <w:rPr>
          <w:rStyle w:val="Strong"/>
          <w:bCs w:val="0"/>
        </w:rPr>
        <w:t xml:space="preserve">bility &amp; </w:t>
      </w:r>
      <w:r w:rsidR="00AE1374" w:rsidRPr="0005143B">
        <w:rPr>
          <w:rStyle w:val="Strong"/>
          <w:bCs w:val="0"/>
        </w:rPr>
        <w:t>g</w:t>
      </w:r>
      <w:r w:rsidR="00002B58" w:rsidRPr="0005143B">
        <w:rPr>
          <w:rStyle w:val="Strong"/>
          <w:bCs w:val="0"/>
        </w:rPr>
        <w:t>eneral k</w:t>
      </w:r>
      <w:r w:rsidRPr="0005143B">
        <w:rPr>
          <w:rStyle w:val="Strong"/>
          <w:bCs w:val="0"/>
        </w:rPr>
        <w:t>nowledge</w:t>
      </w:r>
      <w:r w:rsidRPr="0005143B">
        <w:rPr>
          <w:rStyle w:val="Strong"/>
          <w:b w:val="0"/>
          <w:bCs w:val="0"/>
        </w:rPr>
        <w:t xml:space="preserve"> </w:t>
      </w:r>
      <w:r w:rsidR="0048021F" w:rsidRPr="0005143B">
        <w:t xml:space="preserve">refer to the ability to use language to reason and understand how the world works. </w:t>
      </w:r>
      <w:r w:rsidR="00DF0C49" w:rsidRPr="0005143B">
        <w:t>People with good verbal comprehension ability are likely to have strong academic skills</w:t>
      </w:r>
      <w:r w:rsidR="0048021F" w:rsidRPr="0005143B">
        <w:t xml:space="preserve">. </w:t>
      </w:r>
    </w:p>
    <w:p w14:paraId="1966C051" w14:textId="77777777" w:rsidR="00AE5BD9" w:rsidRDefault="00AE5BD9" w:rsidP="00163A3E">
      <w:pPr>
        <w:pStyle w:val="FirstParagraph"/>
      </w:pPr>
      <w:r>
        <w:t xml:space="preserve">Liam understands speech and communicates effectively. He enjoys engaging in verbal wordplay and witty banter, which is one of the ways in which his family expresses affection. His informal verbal communication style feels more sophisticated than his average test scores would suggest. Sometimes he uses his sensitivity to the subtle meanings of words to his advantage (e.g., selectively interpreting adult commands in a literal sense so as to give the appearance of compliance without having to exert unwanted effort). </w:t>
      </w:r>
      <w:r w:rsidRPr="000A5DC4">
        <w:rPr>
          <w:rStyle w:val="Emphasis"/>
        </w:rPr>
        <w:t xml:space="preserve">Had Liam been able </w:t>
      </w:r>
      <w:r w:rsidRPr="000A5DC4">
        <w:rPr>
          <w:rStyle w:val="Emphasis"/>
        </w:rPr>
        <w:lastRenderedPageBreak/>
        <w:t>to maintain consistent enthusiasm for testing, it is likely that his language ability scores would likely have been somewhat higher, perhaps in the high average range</w:t>
      </w:r>
      <w:r>
        <w:t>.</w:t>
      </w:r>
    </w:p>
    <w:p w14:paraId="15EC9136" w14:textId="77777777" w:rsidR="00AE5BD9" w:rsidRDefault="00AE5BD9" w:rsidP="00B52300">
      <w:r>
        <w:t>Overall, Liam</w:t>
      </w:r>
      <w:r w:rsidR="00977622">
        <w:t>’</w:t>
      </w:r>
      <w:r>
        <w:t>s scores on general knowledge tests are on the lower half of the average range. However, as is true with most people, Liam</w:t>
      </w:r>
      <w:r w:rsidR="00977622">
        <w:t>’</w:t>
      </w:r>
      <w:r>
        <w:t xml:space="preserve">s knowledge is more developed in some areas than in others. Liam is unusually motivated to perform scientific experiments. This is an interest shared by his mother, who often helps Liam replicate demonstration projects they have seen on the television show </w:t>
      </w:r>
      <w:r w:rsidRPr="000A5DC4">
        <w:rPr>
          <w:rStyle w:val="Emphasis"/>
        </w:rPr>
        <w:t>Mythbusters</w:t>
      </w:r>
      <w:r>
        <w:t>. He was quite proud of his mastery of scientific subjects and spontaneously offered to explain to me various scientific ideas (e.g., why earthquakes happen). His knowledge of the humanities and the social sciences is less well developed, mostly because his interests lie elsewhere.</w:t>
      </w:r>
    </w:p>
    <w:p w14:paraId="2F8B776B" w14:textId="77777777" w:rsidR="007A7301" w:rsidRPr="002C453E" w:rsidRDefault="00F50F9F" w:rsidP="00B52300">
      <w:pPr>
        <w:pStyle w:val="Heading2"/>
      </w:pPr>
      <w:r>
        <w:t>Reasoning &amp; Problem Solving</w:t>
      </w:r>
    </w:p>
    <w:p w14:paraId="1471238F" w14:textId="77777777" w:rsidR="00F50F9F" w:rsidRDefault="00F50F9F" w:rsidP="0005143B">
      <w:pPr>
        <w:pStyle w:val="MarginNote"/>
        <w:framePr w:wrap="around"/>
      </w:pPr>
      <w:r w:rsidRPr="000A5DC4">
        <w:rPr>
          <w:rStyle w:val="Strong"/>
        </w:rPr>
        <w:t xml:space="preserve">Reasoning &amp; </w:t>
      </w:r>
      <w:r w:rsidR="00AE1374" w:rsidRPr="000A5DC4">
        <w:rPr>
          <w:rStyle w:val="Strong"/>
        </w:rPr>
        <w:t>p</w:t>
      </w:r>
      <w:r w:rsidR="007A7301" w:rsidRPr="000A5DC4">
        <w:rPr>
          <w:rStyle w:val="Strong"/>
        </w:rPr>
        <w:t xml:space="preserve">roblem </w:t>
      </w:r>
      <w:r w:rsidR="00AE1374" w:rsidRPr="000A5DC4">
        <w:rPr>
          <w:rStyle w:val="Strong"/>
        </w:rPr>
        <w:t>s</w:t>
      </w:r>
      <w:r w:rsidR="007A7301" w:rsidRPr="000A5DC4">
        <w:rPr>
          <w:rStyle w:val="Strong"/>
        </w:rPr>
        <w:t>olving</w:t>
      </w:r>
      <w:r w:rsidR="007A7301" w:rsidRPr="002C453E">
        <w:t xml:space="preserve"> </w:t>
      </w:r>
      <w:r>
        <w:t>is</w:t>
      </w:r>
      <w:r w:rsidR="007A7301" w:rsidRPr="002C453E">
        <w:t xml:space="preserve"> the ability to</w:t>
      </w:r>
      <w:r>
        <w:t xml:space="preserve"> using logic to solve unfamiliar problems. </w:t>
      </w:r>
    </w:p>
    <w:p w14:paraId="536DD6B3" w14:textId="77777777" w:rsidR="00AE5BD9" w:rsidRDefault="00977622" w:rsidP="00163A3E">
      <w:pPr>
        <w:pStyle w:val="FirstParagraph"/>
      </w:pPr>
      <w:r>
        <w:t xml:space="preserve">Although the ability to learn from instruction is extremely important, much of life involves figuring things out without being explicitly told what is going on. </w:t>
      </w:r>
      <w:r w:rsidR="00AE5BD9">
        <w:t>On formal tests of reasoning, which measure the ability to solve unfamiliar logic problems, Liam</w:t>
      </w:r>
      <w:r>
        <w:t>’</w:t>
      </w:r>
      <w:r w:rsidR="00AE5BD9">
        <w:t>s performance is average. However, Liam</w:t>
      </w:r>
      <w:r>
        <w:t>’</w:t>
      </w:r>
      <w:r w:rsidR="00AE5BD9">
        <w:t>s average score is average in an interesting way</w:t>
      </w:r>
      <w:r w:rsidR="0072546B">
        <w:t>: H</w:t>
      </w:r>
      <w:r w:rsidR="00AE5BD9">
        <w:t>is performance varies quite a bit from test to test and from situation to situation.</w:t>
      </w:r>
    </w:p>
    <w:p w14:paraId="37D2823F" w14:textId="77777777" w:rsidR="00AE5BD9" w:rsidRDefault="00AE5BD9" w:rsidP="00B52300">
      <w:r>
        <w:t xml:space="preserve">One of the logical reasoning test scores at the end of this report is misleadingly high. On the WISC-V Figure Weights test, he earned a score that is higher than 99.6% of his same-age peers, but his true ability level is probably in the high average range. Figure Weights is a multiple choice test and when he encountered difficult items, he announced that he would guess because he knew that he had a 20% chance of getting it right (Upon further querying, I found that he had an advanced understanding of probability and could calculate odds correctly in a variety of situations.). For the </w:t>
      </w:r>
      <w:r>
        <w:lastRenderedPageBreak/>
        <w:t xml:space="preserve">last seven (and most difficult) items on this test, he looked at the problem for about 10 seconds and then pointed to an answer, saying, </w:t>
      </w:r>
      <w:r w:rsidR="00977622">
        <w:t>“</w:t>
      </w:r>
      <w:r>
        <w:t>I</w:t>
      </w:r>
      <w:r w:rsidR="00977622">
        <w:t>’</w:t>
      </w:r>
      <w:r>
        <w:t>m guessing.</w:t>
      </w:r>
      <w:r w:rsidR="00977622">
        <w:t>”</w:t>
      </w:r>
      <w:r>
        <w:t xml:space="preserve"> Luck was with him and he guessed right four out of seven times. With purely random guesses, getting 4 or more questions right out of seven would occur only 3% of the time. It is possible that some unconscious and intuitive aspect of intelligence was at work, slightly increasing the odds of guessing correctly. However, such intuition cannot be relied upon consistently. If he were to retake a similar test, it is unlikely that he would obtain such a high score again. Indeed, on similar measures, his performance was average.</w:t>
      </w:r>
    </w:p>
    <w:p w14:paraId="21DB6FF9" w14:textId="77777777" w:rsidR="00AE5BD9" w:rsidRDefault="00AE5BD9" w:rsidP="00B52300">
      <w:r>
        <w:t xml:space="preserve">Liam is the kind of child who delights in giving adults a gentle ribbing when they contradict themselves or demonstrate a minor lapse in logic. More generally, he is attentive and sensitive to logical consistency in all things. He firmly wishes for ideas to be logically tidy—so much so that when something does not fit within his logical framework, he has a tendency to dismiss it out of hand, refusing to consider the matter any further. Several times during testing he announced that some of my questions made no sense—and that was that—on to the next question! For example, on a vocabulary test in which he needed to find pairs of synonyms, some of the correct answers were only approximately the same (e.g., </w:t>
      </w:r>
      <w:r w:rsidRPr="000A5DC4">
        <w:rPr>
          <w:rStyle w:val="Emphasis"/>
        </w:rPr>
        <w:t>thick</w:t>
      </w:r>
      <w:r>
        <w:t xml:space="preserve"> and </w:t>
      </w:r>
      <w:r w:rsidRPr="000A5DC4">
        <w:rPr>
          <w:rStyle w:val="Emphasis"/>
        </w:rPr>
        <w:t>wide</w:t>
      </w:r>
      <w:r>
        <w:t xml:space="preserve">). The near but inexact similarities between the correct word pairs upset him and he announced that the test was unfair: </w:t>
      </w:r>
      <w:r w:rsidR="00977622">
        <w:t>“</w:t>
      </w:r>
      <w:r>
        <w:t xml:space="preserve">I </w:t>
      </w:r>
      <w:r w:rsidRPr="000A5DC4">
        <w:rPr>
          <w:rStyle w:val="Emphasis"/>
        </w:rPr>
        <w:t>really</w:t>
      </w:r>
      <w:r>
        <w:t xml:space="preserve"> don</w:t>
      </w:r>
      <w:r w:rsidR="00977622">
        <w:t>’</w:t>
      </w:r>
      <w:r>
        <w:t>t like this. None of them are right.</w:t>
      </w:r>
      <w:r w:rsidR="00977622">
        <w:t>”</w:t>
      </w:r>
      <w:r>
        <w:t xml:space="preserve"> No amount of prompting to try to think of an answer (or even guess) helped. This did not appear to be merely avoidance of effort. After the testing was complete, I revisited these items and suggested that he find the words that were the most similar to each other, even though they were not exactly the same. Still, he refused to make an attempt, not out of defiance, but on principle.</w:t>
      </w:r>
    </w:p>
    <w:p w14:paraId="7A636910" w14:textId="77777777" w:rsidR="00AE5BD9" w:rsidRDefault="00AE5BD9" w:rsidP="00B52300">
      <w:r>
        <w:lastRenderedPageBreak/>
        <w:t>I believe that he knew the correct answers in these situations but that the small differences between the words loomed large in his mind and to say that they were in any way similar was somehow offensive to him. In further discussions, he explained (and his teacher confirmed) that this happened often in the classroom and that it upset him greatly when test questions violated his expectations or were, in his opinion, illogical. To some degree, thinking concretely is typical for children Liam</w:t>
      </w:r>
      <w:r w:rsidR="00977622">
        <w:t>’</w:t>
      </w:r>
      <w:r>
        <w:t>s age. However, it is expressed with more than typical emotional fervor in Liam</w:t>
      </w:r>
      <w:r w:rsidR="00977622">
        <w:t>’</w:t>
      </w:r>
      <w:r>
        <w:t>s case and occasionally interferes with optimal performance.</w:t>
      </w:r>
    </w:p>
    <w:p w14:paraId="52C28133" w14:textId="77777777" w:rsidR="00A12D62" w:rsidRPr="002C453E" w:rsidRDefault="00D700D3" w:rsidP="00B52300">
      <w:pPr>
        <w:pStyle w:val="Heading2"/>
      </w:pPr>
      <w:r w:rsidRPr="002C453E">
        <w:t>Visual-Spatial Processing</w:t>
      </w:r>
    </w:p>
    <w:p w14:paraId="0AE35B12" w14:textId="77777777" w:rsidR="00AE5BD9" w:rsidRDefault="00CE5055" w:rsidP="0005143B">
      <w:pPr>
        <w:pStyle w:val="MarginNote"/>
        <w:framePr w:wrap="around"/>
      </w:pPr>
      <w:r w:rsidRPr="000A5DC4">
        <w:rPr>
          <w:rStyle w:val="Strong"/>
        </w:rPr>
        <w:t>Visual-spatial processing</w:t>
      </w:r>
      <w:r w:rsidRPr="00CE5055">
        <w:t xml:space="preserve"> refers to abilities such as being able to visualize how objects should look from different angles and to visualize how to put objects together so that they fit snugly. These types of abilities are important for tasks in which visual pattern recognition is essential such as the visual arts and mechanical tasks.</w:t>
      </w:r>
      <w:r w:rsidR="00D35A6C" w:rsidRPr="002C453E">
        <w:t xml:space="preserve"> </w:t>
      </w:r>
    </w:p>
    <w:p w14:paraId="4F297756" w14:textId="77777777" w:rsidR="00AE5BD9" w:rsidRDefault="00AE5BD9" w:rsidP="00163A3E">
      <w:pPr>
        <w:pStyle w:val="FirstParagraph"/>
      </w:pPr>
      <w:r>
        <w:t xml:space="preserve">Much of human intelligence is devoted to solving problems non-verbally, </w:t>
      </w:r>
      <w:r w:rsidRPr="000A5DC4">
        <w:rPr>
          <w:rStyle w:val="Emphasis"/>
        </w:rPr>
        <w:t>in the mind</w:t>
      </w:r>
      <w:r w:rsidR="00977622" w:rsidRPr="000A5DC4">
        <w:rPr>
          <w:rStyle w:val="Emphasis"/>
        </w:rPr>
        <w:t>’</w:t>
      </w:r>
      <w:r w:rsidRPr="000A5DC4">
        <w:rPr>
          <w:rStyle w:val="Emphasis"/>
        </w:rPr>
        <w:t>s eye</w:t>
      </w:r>
      <w:r>
        <w:t>. Artists, engineers, architects, and designers often visualize solutions to problems in their heads before committing resources to a particular approach. In everyday life, visualizing can dramatically increase the probability of successfully solving particular problems. For example, imagining how to fit a large couch through a doorway reduces the time and effort it would otherwise take with a purely trial-and-error approach.</w:t>
      </w:r>
    </w:p>
    <w:p w14:paraId="04D4081F" w14:textId="77777777" w:rsidR="00AE5BD9" w:rsidRDefault="00AE5BD9" w:rsidP="00B52300">
      <w:r>
        <w:t>The first test I gave to Liam was a measure of visual-spatial ability. Liam was dismayed that it required concentrated effort to solve the puzzles and was quickly discouraged despite my best efforts to buoy his spirits. It was especially disappointing to him that the evaluation was not going to as fun as he initially believed it would be. Giving up quickly on difficult test items brought him temporary sense of relief but resulted in a test score that was an underestimate of his ability.</w:t>
      </w:r>
    </w:p>
    <w:p w14:paraId="554833A0" w14:textId="77777777" w:rsidR="00AE5BD9" w:rsidRDefault="00AE5BD9" w:rsidP="00B52300">
      <w:r>
        <w:t xml:space="preserve">Liam was under the impression that he was being graded on the test and believed that it was unfair that he was given no opportunity to study for it. After a short discussion, Liam accepted that these tests served a different kind of purpose. </w:t>
      </w:r>
      <w:r>
        <w:lastRenderedPageBreak/>
        <w:t xml:space="preserve">He felt better about the matter when he learned that no one else was given the opportunity to study for the tests and that, in part, the tests measured the ability to figure things out for the first time. Follow-up testing (and test scores from the 2011 evaluation) revealed that, under optimal conditions, </w:t>
      </w:r>
      <w:r w:rsidRPr="000A5DC4">
        <w:rPr>
          <w:rStyle w:val="Emphasis"/>
        </w:rPr>
        <w:t>Liam</w:t>
      </w:r>
      <w:r w:rsidR="00977622" w:rsidRPr="000A5DC4">
        <w:rPr>
          <w:rStyle w:val="Emphasis"/>
        </w:rPr>
        <w:t>’</w:t>
      </w:r>
      <w:r w:rsidRPr="000A5DC4">
        <w:rPr>
          <w:rStyle w:val="Emphasis"/>
        </w:rPr>
        <w:t>s visual-spatial ability is at least average and probably high average</w:t>
      </w:r>
      <w:r>
        <w:t>.</w:t>
      </w:r>
    </w:p>
    <w:p w14:paraId="4DF15AF7" w14:textId="77777777" w:rsidR="00B65DFF" w:rsidRDefault="00B65DFF" w:rsidP="00B52300">
      <w:pPr>
        <w:pStyle w:val="Heading2"/>
      </w:pPr>
      <w:r>
        <w:t>Auditory Processing</w:t>
      </w:r>
    </w:p>
    <w:p w14:paraId="3F3B8767" w14:textId="77777777" w:rsidR="00A92207" w:rsidRDefault="00B65DFF" w:rsidP="0005143B">
      <w:pPr>
        <w:pStyle w:val="MarginNote"/>
        <w:framePr w:wrap="around"/>
      </w:pPr>
      <w:r w:rsidRPr="000A5DC4">
        <w:rPr>
          <w:rStyle w:val="Strong"/>
        </w:rPr>
        <w:t>Auditory processing</w:t>
      </w:r>
      <w:r w:rsidRPr="00B65DFF">
        <w:t xml:space="preserve"> refers to </w:t>
      </w:r>
      <w:r w:rsidR="00A92207">
        <w:t xml:space="preserve">the perceive sound patterns, especially small differences in </w:t>
      </w:r>
      <w:r w:rsidRPr="00B65DFF">
        <w:t xml:space="preserve">speech sounds. </w:t>
      </w:r>
    </w:p>
    <w:p w14:paraId="69C653CE" w14:textId="77777777" w:rsidR="00A92207" w:rsidRDefault="00A92207" w:rsidP="00163A3E">
      <w:pPr>
        <w:pStyle w:val="FirstParagraph"/>
      </w:pPr>
      <w:r>
        <w:t xml:space="preserve">In the same way that we can manipulate visual images in our heads, we can also play with sounds in our thoughts. For example, even after he lost his hearing, Beethoven was able to compose music by </w:t>
      </w:r>
      <w:r w:rsidR="00977622">
        <w:t>“</w:t>
      </w:r>
      <w:r>
        <w:t>hearing</w:t>
      </w:r>
      <w:r w:rsidR="00977622">
        <w:t>”</w:t>
      </w:r>
      <w:r>
        <w:t xml:space="preserve"> in his mind how certain sounds would blend.</w:t>
      </w:r>
    </w:p>
    <w:p w14:paraId="7889FA6C" w14:textId="77777777" w:rsidR="00A92207" w:rsidRDefault="00A92207" w:rsidP="00B52300">
      <w:r>
        <w:t xml:space="preserve">One ability that is particularly important for beginning readers is the ability to pull apart and blend units of sounds that make up words. For example, the word </w:t>
      </w:r>
      <w:r w:rsidR="00977622">
        <w:t>“</w:t>
      </w:r>
      <w:r>
        <w:t>cat</w:t>
      </w:r>
      <w:r w:rsidR="00977622">
        <w:t>”</w:t>
      </w:r>
      <w:r>
        <w:t xml:space="preserve"> has three sounds: </w:t>
      </w:r>
      <w:r w:rsidRPr="000A5DC4">
        <w:rPr>
          <w:rStyle w:val="Emphasis"/>
        </w:rPr>
        <w:t>/k/</w:t>
      </w:r>
      <w:r>
        <w:t xml:space="preserve">, </w:t>
      </w:r>
      <w:r w:rsidRPr="000A5DC4">
        <w:rPr>
          <w:rStyle w:val="Emphasis"/>
        </w:rPr>
        <w:t>/a/</w:t>
      </w:r>
      <w:r>
        <w:t xml:space="preserve">, and </w:t>
      </w:r>
      <w:r w:rsidRPr="000A5DC4">
        <w:rPr>
          <w:rStyle w:val="Emphasis"/>
        </w:rPr>
        <w:t>/t/</w:t>
      </w:r>
      <w:r>
        <w:t xml:space="preserve">. Beginning readers need to be able to distinguish these sounds from each other so that they can see the correspondence between individual sounds and specific letters: </w:t>
      </w:r>
      <w:r w:rsidRPr="000A5DC4">
        <w:rPr>
          <w:rStyle w:val="Emphasis"/>
        </w:rPr>
        <w:t>/k/</w:t>
      </w:r>
      <w:r>
        <w:t xml:space="preserve"> = C, </w:t>
      </w:r>
      <w:r w:rsidRPr="000A5DC4">
        <w:rPr>
          <w:rStyle w:val="Emphasis"/>
        </w:rPr>
        <w:t>/a/</w:t>
      </w:r>
      <w:r>
        <w:t xml:space="preserve"> = A, and </w:t>
      </w:r>
      <w:r w:rsidRPr="000A5DC4">
        <w:rPr>
          <w:rStyle w:val="Emphasis"/>
        </w:rPr>
        <w:t>/t/</w:t>
      </w:r>
      <w:r>
        <w:t xml:space="preserve"> = T. In this way, unfamiliar words can be </w:t>
      </w:r>
      <w:r w:rsidR="00977622">
        <w:t>“</w:t>
      </w:r>
      <w:r>
        <w:t>decoded</w:t>
      </w:r>
      <w:r w:rsidR="00977622">
        <w:t>”</w:t>
      </w:r>
      <w:r>
        <w:t xml:space="preserve"> one letter-sound at a time.</w:t>
      </w:r>
    </w:p>
    <w:p w14:paraId="6058F359" w14:textId="77777777" w:rsidR="00A92207" w:rsidRDefault="00A92207" w:rsidP="00B52300">
      <w:r>
        <w:t xml:space="preserve">Children who have poor auditory processing abilities often have difficulty learning to read and spell. As will be seen later, Liam has weak spelling skills. </w:t>
      </w:r>
      <w:r w:rsidR="0072546B">
        <w:t>Are his spelling difficulties caused by auditory processing problems? No. A</w:t>
      </w:r>
      <w:r>
        <w:t xml:space="preserve">cross several auditory processing tests in various formats, </w:t>
      </w:r>
      <w:r w:rsidRPr="000A5DC4">
        <w:rPr>
          <w:rStyle w:val="Emphasis"/>
        </w:rPr>
        <w:t>Liam</w:t>
      </w:r>
      <w:r w:rsidR="00977622" w:rsidRPr="000A5DC4">
        <w:rPr>
          <w:rStyle w:val="Emphasis"/>
        </w:rPr>
        <w:t>’</w:t>
      </w:r>
      <w:r w:rsidRPr="000A5DC4">
        <w:rPr>
          <w:rStyle w:val="Emphasis"/>
        </w:rPr>
        <w:t>s auditory processing ability is average</w:t>
      </w:r>
      <w:r>
        <w:t>. Therefore, auditory processing deficits do not explain his spelling problems.</w:t>
      </w:r>
    </w:p>
    <w:p w14:paraId="4F7C8FBF" w14:textId="77777777" w:rsidR="00A92207" w:rsidRDefault="00A92207" w:rsidP="00B52300">
      <w:r>
        <w:t>Furthermore, Liam</w:t>
      </w:r>
      <w:r w:rsidR="00977622">
        <w:t>’</w:t>
      </w:r>
      <w:r>
        <w:t xml:space="preserve">s difficulty articulating the </w:t>
      </w:r>
      <w:r w:rsidRPr="000A5DC4">
        <w:rPr>
          <w:rStyle w:val="Emphasis"/>
        </w:rPr>
        <w:t>/r/</w:t>
      </w:r>
      <w:r>
        <w:t xml:space="preserve"> sound is a production problem, not a result of an inability to perceive the sound correctly. Liam can hear the </w:t>
      </w:r>
      <w:r w:rsidRPr="000A5DC4">
        <w:rPr>
          <w:rStyle w:val="Emphasis"/>
        </w:rPr>
        <w:t>/r/</w:t>
      </w:r>
      <w:r>
        <w:t xml:space="preserve"> sound accurately but cannot produce it consistently.</w:t>
      </w:r>
    </w:p>
    <w:p w14:paraId="78A37A3C" w14:textId="77777777" w:rsidR="00A12D62" w:rsidRPr="002C453E" w:rsidRDefault="00C46FD4" w:rsidP="00B52300">
      <w:pPr>
        <w:pStyle w:val="Heading2"/>
      </w:pPr>
      <w:r w:rsidRPr="002C453E">
        <w:lastRenderedPageBreak/>
        <w:t>Working Memory</w:t>
      </w:r>
    </w:p>
    <w:p w14:paraId="3295468F" w14:textId="77777777" w:rsidR="0072546B" w:rsidRPr="0005143B" w:rsidRDefault="0072546B" w:rsidP="0005143B">
      <w:pPr>
        <w:pStyle w:val="MarginNote"/>
        <w:framePr w:wrap="around"/>
      </w:pPr>
      <w:r w:rsidRPr="00775459">
        <w:rPr>
          <w:rStyle w:val="Strong"/>
          <w:bCs w:val="0"/>
        </w:rPr>
        <w:t>Working memory</w:t>
      </w:r>
      <w:r w:rsidRPr="0005143B">
        <w:t xml:space="preserve"> refers to the ability to hold onto information in one</w:t>
      </w:r>
      <w:r w:rsidR="00977622" w:rsidRPr="0005143B">
        <w:t>’</w:t>
      </w:r>
      <w:r w:rsidRPr="0005143B">
        <w:t>s head just long enough to use it, usually just for a few seconds. For example, working memory is used to remember two-digit numbers just long enough to add them together in one</w:t>
      </w:r>
      <w:r w:rsidR="00977622" w:rsidRPr="0005143B">
        <w:t>’</w:t>
      </w:r>
      <w:r w:rsidRPr="0005143B">
        <w:t xml:space="preserve">s head. </w:t>
      </w:r>
      <w:r w:rsidR="00977622" w:rsidRPr="0005143B">
        <w:t>Deficits in working memory can limit performance in the areas of mathematical reasoning, reading comprehension, and writing composition.</w:t>
      </w:r>
    </w:p>
    <w:p w14:paraId="23C0B20B" w14:textId="77777777" w:rsidR="00D225B0" w:rsidRDefault="00D225B0" w:rsidP="00163A3E">
      <w:pPr>
        <w:pStyle w:val="FirstParagraph"/>
      </w:pPr>
      <w:r>
        <w:t>Working memory tests require the ability to focus attention on information in short-term memory and manipulate it in some way (e.g., alphabetizing a short list in one</w:t>
      </w:r>
      <w:r w:rsidR="00977622">
        <w:t>’</w:t>
      </w:r>
      <w:r>
        <w:t xml:space="preserve">s head). </w:t>
      </w:r>
      <w:r w:rsidR="00977622">
        <w:t xml:space="preserve">Working memory is used in almost every task that involves more than a few steps. </w:t>
      </w:r>
      <w:r w:rsidRPr="000A5DC4">
        <w:rPr>
          <w:rStyle w:val="Emphasis"/>
        </w:rPr>
        <w:t>Liam</w:t>
      </w:r>
      <w:r w:rsidR="00977622" w:rsidRPr="000A5DC4">
        <w:rPr>
          <w:rStyle w:val="Emphasis"/>
        </w:rPr>
        <w:t>’</w:t>
      </w:r>
      <w:r w:rsidRPr="000A5DC4">
        <w:rPr>
          <w:rStyle w:val="Emphasis"/>
        </w:rPr>
        <w:t>s performance on working memory tests is average to high average</w:t>
      </w:r>
      <w:r>
        <w:t>.</w:t>
      </w:r>
    </w:p>
    <w:p w14:paraId="327B1E86" w14:textId="77777777" w:rsidR="00C46FD4" w:rsidRPr="000A5DC4" w:rsidRDefault="00D225B0" w:rsidP="00B52300">
      <w:pPr>
        <w:rPr>
          <w:rStyle w:val="Emphasis"/>
        </w:rPr>
      </w:pPr>
      <w:r>
        <w:t xml:space="preserve">Because the use of working memory requires the effortful direction of attention, working memory tests are sometimes thought of as markers of ADHD. Although it is true that people with ADHD tend to score a little lower on working memory tests on average, about half of people with ADHD score in the average range or better. </w:t>
      </w:r>
      <w:r w:rsidRPr="000A5DC4">
        <w:rPr>
          <w:rStyle w:val="Emphasis"/>
        </w:rPr>
        <w:t>Therefore, good performance on working memory tests does not rule out an ADHD diagnosis.</w:t>
      </w:r>
    </w:p>
    <w:p w14:paraId="384EBBF1" w14:textId="77777777" w:rsidR="00B65DFF" w:rsidRDefault="00B65DFF" w:rsidP="00B52300">
      <w:pPr>
        <w:pStyle w:val="Heading2"/>
      </w:pPr>
      <w:r>
        <w:t>Long-term Memory &amp; Learning Efficiency</w:t>
      </w:r>
    </w:p>
    <w:p w14:paraId="3F8CEE68" w14:textId="77777777" w:rsidR="00AE1374" w:rsidRDefault="00B65DFF" w:rsidP="0005143B">
      <w:pPr>
        <w:pStyle w:val="MarginNote"/>
        <w:framePr w:wrap="around"/>
      </w:pPr>
      <w:r w:rsidRPr="000A5DC4">
        <w:rPr>
          <w:rStyle w:val="Strong"/>
        </w:rPr>
        <w:t>Long-term memory and learning efficiency</w:t>
      </w:r>
      <w:r>
        <w:t xml:space="preserve"> refers to the rate and ease with which </w:t>
      </w:r>
      <w:r w:rsidRPr="00B65DFF">
        <w:t>new information can be learned and retained.</w:t>
      </w:r>
    </w:p>
    <w:p w14:paraId="1CA2EE2A" w14:textId="77777777" w:rsidR="00AE1374" w:rsidRDefault="00AE1374" w:rsidP="00163A3E">
      <w:pPr>
        <w:pStyle w:val="FirstParagraph"/>
      </w:pPr>
      <w:r>
        <w:t xml:space="preserve">Some people are able to learn new information quickly and effortlessly whereas others need to be exposed to new knowledge many times before it is finally learned. </w:t>
      </w:r>
      <w:r w:rsidRPr="000A5DC4">
        <w:rPr>
          <w:rStyle w:val="Emphasis"/>
        </w:rPr>
        <w:t>Liam’s learning rate is average</w:t>
      </w:r>
      <w:r>
        <w:t>, but only when he is able to devote his attention to the material.</w:t>
      </w:r>
    </w:p>
    <w:p w14:paraId="319787B1" w14:textId="77777777" w:rsidR="00CE5055" w:rsidRDefault="00CE5055" w:rsidP="00B52300">
      <w:pPr>
        <w:pStyle w:val="Heading2"/>
      </w:pPr>
      <w:r w:rsidRPr="00F06754">
        <w:t>Memory Retrieval Fluency</w:t>
      </w:r>
    </w:p>
    <w:p w14:paraId="1D3D6140" w14:textId="77777777" w:rsidR="00AE1374" w:rsidRDefault="00AE1374" w:rsidP="0005143B">
      <w:pPr>
        <w:pStyle w:val="MarginNote"/>
        <w:framePr w:wrap="around"/>
      </w:pPr>
      <w:r w:rsidRPr="000A5DC4">
        <w:rPr>
          <w:rStyle w:val="Strong"/>
        </w:rPr>
        <w:t>Memory r</w:t>
      </w:r>
      <w:r w:rsidR="00CE5055" w:rsidRPr="000A5DC4">
        <w:rPr>
          <w:rStyle w:val="Strong"/>
        </w:rPr>
        <w:t>etrieval fluency</w:t>
      </w:r>
      <w:r w:rsidR="00CE5055" w:rsidRPr="00A741F6">
        <w:t xml:space="preserve"> refers to the ability to access information</w:t>
      </w:r>
      <w:r>
        <w:t xml:space="preserve"> in memory</w:t>
      </w:r>
      <w:r w:rsidR="00CE5055" w:rsidRPr="00A741F6">
        <w:t xml:space="preserve"> in a rapid and fluent manner. </w:t>
      </w:r>
    </w:p>
    <w:p w14:paraId="56C8A6D2" w14:textId="77777777" w:rsidR="00AE1374" w:rsidRDefault="00D96192" w:rsidP="00163A3E">
      <w:pPr>
        <w:pStyle w:val="FirstParagraph"/>
      </w:pPr>
      <w:r>
        <w:t>When we need to recall information, there is usually a short delay before we can find the desired information in memory. Some m</w:t>
      </w:r>
      <w:r w:rsidR="00AE1374">
        <w:t>emories are easier to retrieve than others. Everyone has experienced the “tip-of-the-tongue” phenomenon when a particular fact is temporarily inaccessible to memory. For example, I often have to strain to remember what the capital of Canada is, even though I know that I know it (...Ottawa!).</w:t>
      </w:r>
    </w:p>
    <w:p w14:paraId="6AB4A692" w14:textId="77777777" w:rsidR="00AE1374" w:rsidRDefault="00AE1374" w:rsidP="00B52300">
      <w:r>
        <w:t xml:space="preserve">For some people, memory retrieval is particularly effortful, causing many short delays in speech and thought (accompanied by frequent </w:t>
      </w:r>
      <w:r w:rsidR="00D96192">
        <w:t>“</w:t>
      </w:r>
      <w:r>
        <w:t>ahs</w:t>
      </w:r>
      <w:r w:rsidR="00D96192">
        <w:t>”</w:t>
      </w:r>
      <w:r>
        <w:t xml:space="preserve"> and </w:t>
      </w:r>
      <w:r w:rsidR="00D96192">
        <w:t>“</w:t>
      </w:r>
      <w:r>
        <w:t>ums</w:t>
      </w:r>
      <w:r w:rsidR="00D96192">
        <w:t>”</w:t>
      </w:r>
      <w:r>
        <w:t xml:space="preserve">). Problems with memory retrieval can manifest in disfluent reading, writing, </w:t>
      </w:r>
      <w:r>
        <w:lastRenderedPageBreak/>
        <w:t xml:space="preserve">and calculation. People with especially fluent memory retrieval ability are known to have an advantage in creative problem solving because they can generate and evaluate many ideas quickly. Fortunately, </w:t>
      </w:r>
      <w:r w:rsidRPr="000A5DC4">
        <w:rPr>
          <w:rStyle w:val="Emphasis"/>
        </w:rPr>
        <w:t>Liam’s memory retrieval fluency is at least average</w:t>
      </w:r>
      <w:r>
        <w:t xml:space="preserve"> and likely in the high average range when fully alert and motivated.</w:t>
      </w:r>
    </w:p>
    <w:p w14:paraId="2F67188A" w14:textId="77777777" w:rsidR="00A12D62" w:rsidRPr="002C453E" w:rsidRDefault="00D700D3" w:rsidP="00B52300">
      <w:pPr>
        <w:pStyle w:val="Heading2"/>
      </w:pPr>
      <w:r w:rsidRPr="002C453E">
        <w:t>Information Processing Speed</w:t>
      </w:r>
    </w:p>
    <w:p w14:paraId="21253662" w14:textId="77777777" w:rsidR="00D7015F" w:rsidRDefault="00C46FD4" w:rsidP="0005143B">
      <w:pPr>
        <w:pStyle w:val="MarginNote"/>
        <w:framePr w:wrap="around"/>
      </w:pPr>
      <w:r w:rsidRPr="000A5DC4">
        <w:rPr>
          <w:rStyle w:val="Strong"/>
        </w:rPr>
        <w:t>Processing speed</w:t>
      </w:r>
      <w:r w:rsidRPr="002C453E">
        <w:t xml:space="preserve"> refers to the rate </w:t>
      </w:r>
      <w:r w:rsidR="00D7015F">
        <w:t xml:space="preserve">at which one can make simple decisions </w:t>
      </w:r>
      <w:r w:rsidR="001E15C2">
        <w:t xml:space="preserve">(e.g. sorting) </w:t>
      </w:r>
      <w:r w:rsidR="00D7015F">
        <w:t>and transfor</w:t>
      </w:r>
      <w:r w:rsidR="001E15C2">
        <w:t xml:space="preserve">m information (e.g., use a key to translate a series of numbers into letters). </w:t>
      </w:r>
      <w:r w:rsidRPr="002C453E">
        <w:t xml:space="preserve">Processing speed tests are good predictors of performance on tasks that are so well learned that they are nearly automatic. </w:t>
      </w:r>
    </w:p>
    <w:p w14:paraId="2BA415AF" w14:textId="77777777" w:rsidR="00D96192" w:rsidRPr="002C453E" w:rsidRDefault="00D96192" w:rsidP="00163A3E">
      <w:pPr>
        <w:pStyle w:val="FirstParagraph"/>
      </w:pPr>
      <w:r>
        <w:t xml:space="preserve">On very simple and repetitive tasks (e.g., verifying whether pairs of numbers are the same), some people can process familiar information quickly, smoothly, and efficiently. Others process information slowly, often in fits and starts. One of the primary causes of slow information processing speed is impaired attentional control. That is, they are unable to direct the focus of attention smoothly as they process each bit of information. Under optimal conditions, </w:t>
      </w:r>
      <w:r w:rsidRPr="000A5DC4">
        <w:rPr>
          <w:rStyle w:val="Emphasis"/>
        </w:rPr>
        <w:t>Liam’s information processing speed appears to be average</w:t>
      </w:r>
      <w:r>
        <w:t>.</w:t>
      </w:r>
    </w:p>
    <w:p w14:paraId="50E0AA5F" w14:textId="77777777" w:rsidR="00B75D55" w:rsidRDefault="00B75D55" w:rsidP="00B52300">
      <w:pPr>
        <w:pStyle w:val="Heading2"/>
      </w:pPr>
      <w:r>
        <w:t>Cognitive Ability Summary</w:t>
      </w:r>
    </w:p>
    <w:tbl>
      <w:tblPr>
        <w:tblW w:w="5000" w:type="pct"/>
        <w:tblCellMar>
          <w:left w:w="0" w:type="dxa"/>
          <w:right w:w="0" w:type="dxa"/>
        </w:tblCellMar>
        <w:tblLook w:val="04A0" w:firstRow="1" w:lastRow="0" w:firstColumn="1" w:lastColumn="0" w:noHBand="0" w:noVBand="1"/>
      </w:tblPr>
      <w:tblGrid>
        <w:gridCol w:w="2340"/>
        <w:gridCol w:w="468"/>
        <w:gridCol w:w="468"/>
        <w:gridCol w:w="468"/>
        <w:gridCol w:w="468"/>
        <w:gridCol w:w="468"/>
        <w:gridCol w:w="468"/>
        <w:gridCol w:w="468"/>
        <w:gridCol w:w="468"/>
        <w:gridCol w:w="468"/>
      </w:tblGrid>
      <w:tr w:rsidR="00AE1374" w:rsidRPr="001B204B" w14:paraId="63CC143B" w14:textId="77777777" w:rsidTr="00243873">
        <w:trPr>
          <w:cantSplit/>
          <w:trHeight w:val="1768"/>
        </w:trPr>
        <w:tc>
          <w:tcPr>
            <w:tcW w:w="1786" w:type="pct"/>
            <w:tcBorders>
              <w:bottom w:val="single" w:sz="4" w:space="0" w:color="auto"/>
            </w:tcBorders>
            <w:vAlign w:val="bottom"/>
          </w:tcPr>
          <w:p w14:paraId="55F4E982" w14:textId="77777777" w:rsidR="00B75D55" w:rsidRPr="001B204B" w:rsidRDefault="001B204B" w:rsidP="00DC3866">
            <w:pPr>
              <w:pStyle w:val="TableHeaders"/>
              <w:keepNext/>
            </w:pPr>
            <w:r>
              <w:t>Ability</w:t>
            </w:r>
          </w:p>
        </w:tc>
        <w:tc>
          <w:tcPr>
            <w:tcW w:w="357" w:type="pct"/>
            <w:tcBorders>
              <w:bottom w:val="single" w:sz="4" w:space="0" w:color="auto"/>
            </w:tcBorders>
            <w:shd w:val="clear" w:color="auto" w:fill="F2F2F2" w:themeFill="background1" w:themeFillShade="F2"/>
            <w:tcMar>
              <w:bottom w:w="58" w:type="dxa"/>
            </w:tcMar>
            <w:textDirection w:val="tbRl"/>
            <w:vAlign w:val="center"/>
          </w:tcPr>
          <w:p w14:paraId="2FAF08C1" w14:textId="77777777" w:rsidR="00B75D55" w:rsidRPr="001B204B" w:rsidRDefault="00B75D55" w:rsidP="00DC3866">
            <w:pPr>
              <w:pStyle w:val="TableHeaders"/>
              <w:keepNext/>
              <w:jc w:val="right"/>
            </w:pPr>
            <w:r w:rsidRPr="001B204B">
              <w:t>Extremely Low</w:t>
            </w:r>
          </w:p>
        </w:tc>
        <w:tc>
          <w:tcPr>
            <w:tcW w:w="357" w:type="pct"/>
            <w:tcBorders>
              <w:bottom w:val="single" w:sz="4" w:space="0" w:color="auto"/>
            </w:tcBorders>
            <w:tcMar>
              <w:bottom w:w="58" w:type="dxa"/>
            </w:tcMar>
            <w:textDirection w:val="tbRl"/>
            <w:vAlign w:val="center"/>
          </w:tcPr>
          <w:p w14:paraId="68EF967F" w14:textId="77777777" w:rsidR="00B75D55" w:rsidRPr="001B204B" w:rsidRDefault="00B75D55" w:rsidP="00DC3866">
            <w:pPr>
              <w:pStyle w:val="TableHeaders"/>
              <w:keepNext/>
              <w:jc w:val="right"/>
            </w:pPr>
            <w:r w:rsidRPr="001B204B">
              <w:t>Very Low</w:t>
            </w:r>
          </w:p>
        </w:tc>
        <w:tc>
          <w:tcPr>
            <w:tcW w:w="357" w:type="pct"/>
            <w:tcBorders>
              <w:bottom w:val="single" w:sz="4" w:space="0" w:color="auto"/>
            </w:tcBorders>
            <w:shd w:val="clear" w:color="auto" w:fill="F2F2F2" w:themeFill="background1" w:themeFillShade="F2"/>
            <w:tcMar>
              <w:bottom w:w="58" w:type="dxa"/>
            </w:tcMar>
            <w:textDirection w:val="tbRl"/>
            <w:vAlign w:val="center"/>
          </w:tcPr>
          <w:p w14:paraId="4A6D83CB" w14:textId="77777777" w:rsidR="00B75D55" w:rsidRPr="001B204B" w:rsidRDefault="00B75D55" w:rsidP="00DC3866">
            <w:pPr>
              <w:pStyle w:val="TableHeaders"/>
              <w:keepNext/>
              <w:jc w:val="right"/>
            </w:pPr>
            <w:r w:rsidRPr="001B204B">
              <w:t>Low</w:t>
            </w:r>
          </w:p>
        </w:tc>
        <w:tc>
          <w:tcPr>
            <w:tcW w:w="357" w:type="pct"/>
            <w:tcBorders>
              <w:bottom w:val="single" w:sz="4" w:space="0" w:color="auto"/>
            </w:tcBorders>
            <w:tcMar>
              <w:bottom w:w="58" w:type="dxa"/>
            </w:tcMar>
            <w:textDirection w:val="tbRl"/>
            <w:vAlign w:val="center"/>
          </w:tcPr>
          <w:p w14:paraId="6665CDAC" w14:textId="77777777" w:rsidR="00B75D55" w:rsidRPr="001B204B" w:rsidRDefault="00B75D55" w:rsidP="00DC3866">
            <w:pPr>
              <w:pStyle w:val="TableHeaders"/>
              <w:keepNext/>
              <w:jc w:val="right"/>
            </w:pPr>
            <w:r w:rsidRPr="001B204B">
              <w:t>Low Average</w:t>
            </w:r>
          </w:p>
        </w:tc>
        <w:tc>
          <w:tcPr>
            <w:tcW w:w="357" w:type="pct"/>
            <w:tcBorders>
              <w:bottom w:val="single" w:sz="4" w:space="0" w:color="auto"/>
            </w:tcBorders>
            <w:shd w:val="clear" w:color="auto" w:fill="F2F2F2" w:themeFill="background1" w:themeFillShade="F2"/>
            <w:tcMar>
              <w:bottom w:w="58" w:type="dxa"/>
            </w:tcMar>
            <w:textDirection w:val="tbRl"/>
            <w:vAlign w:val="center"/>
          </w:tcPr>
          <w:p w14:paraId="6A9031E6" w14:textId="77777777" w:rsidR="00B75D55" w:rsidRPr="001B204B" w:rsidRDefault="00B75D55" w:rsidP="00DC3866">
            <w:pPr>
              <w:pStyle w:val="TableHeaders"/>
              <w:keepNext/>
              <w:jc w:val="right"/>
            </w:pPr>
            <w:r w:rsidRPr="001B204B">
              <w:t>Average</w:t>
            </w:r>
          </w:p>
        </w:tc>
        <w:tc>
          <w:tcPr>
            <w:tcW w:w="357" w:type="pct"/>
            <w:tcBorders>
              <w:bottom w:val="single" w:sz="4" w:space="0" w:color="auto"/>
            </w:tcBorders>
            <w:tcMar>
              <w:bottom w:w="58" w:type="dxa"/>
            </w:tcMar>
            <w:textDirection w:val="tbRl"/>
            <w:vAlign w:val="center"/>
          </w:tcPr>
          <w:p w14:paraId="38D72C68" w14:textId="77777777" w:rsidR="00B75D55" w:rsidRPr="001B204B" w:rsidRDefault="00B75D55" w:rsidP="00DC3866">
            <w:pPr>
              <w:pStyle w:val="TableHeaders"/>
              <w:keepNext/>
              <w:jc w:val="right"/>
            </w:pPr>
            <w:r w:rsidRPr="001B204B">
              <w:t>High Average</w:t>
            </w:r>
          </w:p>
        </w:tc>
        <w:tc>
          <w:tcPr>
            <w:tcW w:w="357" w:type="pct"/>
            <w:tcBorders>
              <w:bottom w:val="single" w:sz="4" w:space="0" w:color="auto"/>
            </w:tcBorders>
            <w:shd w:val="clear" w:color="auto" w:fill="F2F2F2" w:themeFill="background1" w:themeFillShade="F2"/>
            <w:tcMar>
              <w:bottom w:w="58" w:type="dxa"/>
            </w:tcMar>
            <w:textDirection w:val="tbRl"/>
            <w:vAlign w:val="center"/>
          </w:tcPr>
          <w:p w14:paraId="31CF622E" w14:textId="77777777" w:rsidR="00B75D55" w:rsidRPr="001B204B" w:rsidRDefault="00B75D55" w:rsidP="00DC3866">
            <w:pPr>
              <w:pStyle w:val="TableHeaders"/>
              <w:keepNext/>
              <w:jc w:val="right"/>
            </w:pPr>
            <w:r w:rsidRPr="001B204B">
              <w:t>High</w:t>
            </w:r>
          </w:p>
        </w:tc>
        <w:tc>
          <w:tcPr>
            <w:tcW w:w="357" w:type="pct"/>
            <w:tcBorders>
              <w:bottom w:val="single" w:sz="4" w:space="0" w:color="auto"/>
            </w:tcBorders>
            <w:tcMar>
              <w:bottom w:w="58" w:type="dxa"/>
            </w:tcMar>
            <w:textDirection w:val="tbRl"/>
            <w:vAlign w:val="center"/>
          </w:tcPr>
          <w:p w14:paraId="7BF654BA" w14:textId="77777777" w:rsidR="00B75D55" w:rsidRPr="001B204B" w:rsidRDefault="00B75D55" w:rsidP="00DC3866">
            <w:pPr>
              <w:pStyle w:val="TableHeaders"/>
              <w:keepNext/>
              <w:jc w:val="right"/>
            </w:pPr>
            <w:r w:rsidRPr="001B204B">
              <w:t>Very High</w:t>
            </w:r>
          </w:p>
        </w:tc>
        <w:tc>
          <w:tcPr>
            <w:tcW w:w="357" w:type="pct"/>
            <w:tcBorders>
              <w:bottom w:val="single" w:sz="4" w:space="0" w:color="auto"/>
            </w:tcBorders>
            <w:shd w:val="clear" w:color="auto" w:fill="F2F2F2" w:themeFill="background1" w:themeFillShade="F2"/>
            <w:tcMar>
              <w:bottom w:w="58" w:type="dxa"/>
            </w:tcMar>
            <w:textDirection w:val="tbRl"/>
            <w:vAlign w:val="center"/>
          </w:tcPr>
          <w:p w14:paraId="341D517E" w14:textId="77777777" w:rsidR="00B75D55" w:rsidRPr="001B204B" w:rsidRDefault="00B75D55" w:rsidP="00DC3866">
            <w:pPr>
              <w:pStyle w:val="TableHeaders"/>
              <w:keepNext/>
              <w:jc w:val="right"/>
            </w:pPr>
            <w:r w:rsidRPr="001B204B">
              <w:t>Extremely High</w:t>
            </w:r>
          </w:p>
        </w:tc>
      </w:tr>
      <w:tr w:rsidR="00FE5152" w:rsidRPr="00DC3866" w14:paraId="703622BE" w14:textId="77777777" w:rsidTr="00243873">
        <w:tc>
          <w:tcPr>
            <w:tcW w:w="1786" w:type="pct"/>
            <w:tcBorders>
              <w:top w:val="single" w:sz="4" w:space="0" w:color="auto"/>
            </w:tcBorders>
            <w:vAlign w:val="center"/>
          </w:tcPr>
          <w:p w14:paraId="273103E3" w14:textId="77777777" w:rsidR="00B75D55" w:rsidRPr="00DC3866" w:rsidRDefault="00B75D55" w:rsidP="00DC3866">
            <w:pPr>
              <w:pStyle w:val="TableText"/>
              <w:keepNext/>
              <w:keepLines/>
            </w:pPr>
            <w:r w:rsidRPr="00DC3866">
              <w:t>General Ability</w:t>
            </w:r>
          </w:p>
        </w:tc>
        <w:tc>
          <w:tcPr>
            <w:tcW w:w="357" w:type="pct"/>
            <w:tcBorders>
              <w:top w:val="single" w:sz="4" w:space="0" w:color="auto"/>
            </w:tcBorders>
            <w:shd w:val="clear" w:color="auto" w:fill="F2F2F2" w:themeFill="background1" w:themeFillShade="F2"/>
            <w:vAlign w:val="center"/>
          </w:tcPr>
          <w:p w14:paraId="1E6ED6E3" w14:textId="77777777" w:rsidR="00B75D55" w:rsidRPr="00DC3866" w:rsidRDefault="00B75D55" w:rsidP="00DC3866">
            <w:pPr>
              <w:pStyle w:val="b0i0fs12Ind0JC"/>
              <w:keepNext/>
              <w:keepLines/>
            </w:pPr>
          </w:p>
        </w:tc>
        <w:tc>
          <w:tcPr>
            <w:tcW w:w="357" w:type="pct"/>
            <w:tcBorders>
              <w:top w:val="single" w:sz="4" w:space="0" w:color="auto"/>
            </w:tcBorders>
            <w:vAlign w:val="center"/>
          </w:tcPr>
          <w:p w14:paraId="1D367784" w14:textId="77777777" w:rsidR="00B75D55" w:rsidRPr="00DC3866" w:rsidRDefault="00B75D55" w:rsidP="00DC3866">
            <w:pPr>
              <w:pStyle w:val="b0i0fs12Ind0JC"/>
              <w:keepNext/>
              <w:keepLines/>
            </w:pPr>
          </w:p>
        </w:tc>
        <w:tc>
          <w:tcPr>
            <w:tcW w:w="357" w:type="pct"/>
            <w:tcBorders>
              <w:top w:val="single" w:sz="4" w:space="0" w:color="auto"/>
            </w:tcBorders>
            <w:shd w:val="clear" w:color="auto" w:fill="F2F2F2" w:themeFill="background1" w:themeFillShade="F2"/>
            <w:vAlign w:val="center"/>
          </w:tcPr>
          <w:p w14:paraId="4D93CD82" w14:textId="77777777" w:rsidR="00B75D55" w:rsidRPr="00DC3866" w:rsidRDefault="00B75D55" w:rsidP="00DC3866">
            <w:pPr>
              <w:pStyle w:val="b0i0fs12Ind0JC"/>
              <w:keepNext/>
              <w:keepLines/>
            </w:pPr>
          </w:p>
        </w:tc>
        <w:tc>
          <w:tcPr>
            <w:tcW w:w="357" w:type="pct"/>
            <w:tcBorders>
              <w:top w:val="single" w:sz="4" w:space="0" w:color="auto"/>
            </w:tcBorders>
            <w:vAlign w:val="center"/>
          </w:tcPr>
          <w:p w14:paraId="3A3FC3CD" w14:textId="77777777" w:rsidR="00B75D55" w:rsidRPr="00DC3866" w:rsidRDefault="00B75D55" w:rsidP="00DC3866">
            <w:pPr>
              <w:pStyle w:val="b0i0fs12Ind0JC"/>
              <w:keepNext/>
              <w:keepLines/>
            </w:pPr>
          </w:p>
        </w:tc>
        <w:tc>
          <w:tcPr>
            <w:tcW w:w="357" w:type="pct"/>
            <w:tcBorders>
              <w:top w:val="single" w:sz="4" w:space="0" w:color="auto"/>
            </w:tcBorders>
            <w:shd w:val="clear" w:color="auto" w:fill="F2F2F2" w:themeFill="background1" w:themeFillShade="F2"/>
            <w:vAlign w:val="center"/>
          </w:tcPr>
          <w:p w14:paraId="3B476591" w14:textId="77777777" w:rsidR="00B75D55" w:rsidRPr="00DC3866" w:rsidRDefault="00243873" w:rsidP="00DC3866">
            <w:pPr>
              <w:pStyle w:val="TableText"/>
              <w:keepNext/>
              <w:keepLines/>
              <w:jc w:val="center"/>
            </w:pPr>
            <w:r w:rsidRPr="00DC3866">
              <w:t>•</w:t>
            </w:r>
          </w:p>
        </w:tc>
        <w:tc>
          <w:tcPr>
            <w:tcW w:w="357" w:type="pct"/>
            <w:tcBorders>
              <w:top w:val="single" w:sz="4" w:space="0" w:color="auto"/>
            </w:tcBorders>
            <w:vAlign w:val="center"/>
          </w:tcPr>
          <w:p w14:paraId="3D103A33" w14:textId="77777777" w:rsidR="00B75D55" w:rsidRPr="00DC3866" w:rsidRDefault="00B75D55" w:rsidP="00DC3866">
            <w:pPr>
              <w:pStyle w:val="b0i0fs12Ind0JC"/>
              <w:keepNext/>
              <w:keepLines/>
            </w:pPr>
          </w:p>
        </w:tc>
        <w:tc>
          <w:tcPr>
            <w:tcW w:w="357" w:type="pct"/>
            <w:tcBorders>
              <w:top w:val="single" w:sz="4" w:space="0" w:color="auto"/>
            </w:tcBorders>
            <w:shd w:val="clear" w:color="auto" w:fill="F2F2F2" w:themeFill="background1" w:themeFillShade="F2"/>
            <w:vAlign w:val="center"/>
          </w:tcPr>
          <w:p w14:paraId="32959E28" w14:textId="77777777" w:rsidR="00B75D55" w:rsidRPr="00DC3866" w:rsidRDefault="00B75D55" w:rsidP="00DC3866">
            <w:pPr>
              <w:pStyle w:val="b0i0fs12Ind0JC"/>
              <w:keepNext/>
              <w:keepLines/>
            </w:pPr>
          </w:p>
        </w:tc>
        <w:tc>
          <w:tcPr>
            <w:tcW w:w="357" w:type="pct"/>
            <w:tcBorders>
              <w:top w:val="single" w:sz="4" w:space="0" w:color="auto"/>
            </w:tcBorders>
            <w:vAlign w:val="center"/>
          </w:tcPr>
          <w:p w14:paraId="30E12007" w14:textId="77777777" w:rsidR="00B75D55" w:rsidRPr="00DC3866" w:rsidRDefault="00B75D55" w:rsidP="00DC3866">
            <w:pPr>
              <w:pStyle w:val="b0i0fs12Ind0JC"/>
              <w:keepNext/>
              <w:keepLines/>
            </w:pPr>
          </w:p>
        </w:tc>
        <w:tc>
          <w:tcPr>
            <w:tcW w:w="357" w:type="pct"/>
            <w:tcBorders>
              <w:top w:val="single" w:sz="4" w:space="0" w:color="auto"/>
            </w:tcBorders>
            <w:shd w:val="clear" w:color="auto" w:fill="F2F2F2" w:themeFill="background1" w:themeFillShade="F2"/>
            <w:vAlign w:val="center"/>
          </w:tcPr>
          <w:p w14:paraId="4796688F" w14:textId="77777777" w:rsidR="00B75D55" w:rsidRPr="00DC3866" w:rsidRDefault="00B75D55" w:rsidP="00DC3866">
            <w:pPr>
              <w:pStyle w:val="b0i0fs12Ind0JC"/>
              <w:keepNext/>
              <w:keepLines/>
            </w:pPr>
          </w:p>
        </w:tc>
      </w:tr>
      <w:tr w:rsidR="00B75D55" w:rsidRPr="00DC3866" w14:paraId="5C6DB3C1" w14:textId="77777777" w:rsidTr="00243873">
        <w:tc>
          <w:tcPr>
            <w:tcW w:w="1786" w:type="pct"/>
            <w:vAlign w:val="center"/>
          </w:tcPr>
          <w:p w14:paraId="67DFC955" w14:textId="77777777" w:rsidR="00B75D55" w:rsidRPr="00DC3866" w:rsidRDefault="00B75D55" w:rsidP="00DC3866">
            <w:pPr>
              <w:pStyle w:val="TableText"/>
              <w:keepNext/>
              <w:keepLines/>
            </w:pPr>
            <w:r w:rsidRPr="00DC3866">
              <w:t>Language</w:t>
            </w:r>
          </w:p>
        </w:tc>
        <w:tc>
          <w:tcPr>
            <w:tcW w:w="357" w:type="pct"/>
            <w:shd w:val="clear" w:color="auto" w:fill="F2F2F2" w:themeFill="background1" w:themeFillShade="F2"/>
            <w:vAlign w:val="center"/>
          </w:tcPr>
          <w:p w14:paraId="0F3BBAE4" w14:textId="77777777" w:rsidR="00B75D55" w:rsidRPr="00DC3866" w:rsidRDefault="00B75D55" w:rsidP="00DC3866">
            <w:pPr>
              <w:pStyle w:val="b0i0fs12Ind0JC"/>
              <w:keepNext/>
              <w:keepLines/>
            </w:pPr>
          </w:p>
        </w:tc>
        <w:tc>
          <w:tcPr>
            <w:tcW w:w="357" w:type="pct"/>
            <w:vAlign w:val="center"/>
          </w:tcPr>
          <w:p w14:paraId="017D7DB8"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464CBADC" w14:textId="77777777" w:rsidR="00B75D55" w:rsidRPr="00DC3866" w:rsidRDefault="00B75D55" w:rsidP="00DC3866">
            <w:pPr>
              <w:pStyle w:val="b0i0fs12Ind0JC"/>
              <w:keepNext/>
              <w:keepLines/>
            </w:pPr>
          </w:p>
        </w:tc>
        <w:tc>
          <w:tcPr>
            <w:tcW w:w="357" w:type="pct"/>
            <w:vAlign w:val="center"/>
          </w:tcPr>
          <w:p w14:paraId="08A95A8D"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64037CE2" w14:textId="77777777" w:rsidR="00B75D55" w:rsidRPr="00DC3866" w:rsidRDefault="00243873" w:rsidP="00DC3866">
            <w:pPr>
              <w:pStyle w:val="TableText"/>
              <w:keepNext/>
              <w:keepLines/>
              <w:jc w:val="center"/>
            </w:pPr>
            <w:r w:rsidRPr="00DC3866">
              <w:t>•</w:t>
            </w:r>
          </w:p>
        </w:tc>
        <w:tc>
          <w:tcPr>
            <w:tcW w:w="357" w:type="pct"/>
            <w:vAlign w:val="center"/>
          </w:tcPr>
          <w:p w14:paraId="74DAC3A3"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079046BE" w14:textId="77777777" w:rsidR="00B75D55" w:rsidRPr="00DC3866" w:rsidRDefault="00B75D55" w:rsidP="00DC3866">
            <w:pPr>
              <w:pStyle w:val="b0i0fs12Ind0JC"/>
              <w:keepNext/>
              <w:keepLines/>
            </w:pPr>
          </w:p>
        </w:tc>
        <w:tc>
          <w:tcPr>
            <w:tcW w:w="357" w:type="pct"/>
            <w:vAlign w:val="center"/>
          </w:tcPr>
          <w:p w14:paraId="44F6AAAF"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45FED63D" w14:textId="77777777" w:rsidR="00B75D55" w:rsidRPr="00DC3866" w:rsidRDefault="00B75D55" w:rsidP="00DC3866">
            <w:pPr>
              <w:pStyle w:val="b0i0fs12Ind0JC"/>
              <w:keepNext/>
              <w:keepLines/>
            </w:pPr>
          </w:p>
        </w:tc>
      </w:tr>
      <w:tr w:rsidR="00B75D55" w:rsidRPr="00DC3866" w14:paraId="0DB37441" w14:textId="77777777" w:rsidTr="00243873">
        <w:tc>
          <w:tcPr>
            <w:tcW w:w="1786" w:type="pct"/>
            <w:vAlign w:val="center"/>
          </w:tcPr>
          <w:p w14:paraId="7795EBE5" w14:textId="77777777" w:rsidR="00B75D55" w:rsidRPr="00DC3866" w:rsidRDefault="00B75D55" w:rsidP="00DC3866">
            <w:pPr>
              <w:pStyle w:val="TableText"/>
              <w:keepNext/>
              <w:keepLines/>
            </w:pPr>
            <w:r w:rsidRPr="00DC3866">
              <w:t>Reasoning</w:t>
            </w:r>
          </w:p>
        </w:tc>
        <w:tc>
          <w:tcPr>
            <w:tcW w:w="357" w:type="pct"/>
            <w:shd w:val="clear" w:color="auto" w:fill="F2F2F2" w:themeFill="background1" w:themeFillShade="F2"/>
            <w:vAlign w:val="center"/>
          </w:tcPr>
          <w:p w14:paraId="4D87A8E6" w14:textId="77777777" w:rsidR="00B75D55" w:rsidRPr="00DC3866" w:rsidRDefault="00B75D55" w:rsidP="00DC3866">
            <w:pPr>
              <w:pStyle w:val="b0i0fs12Ind0JC"/>
              <w:keepNext/>
              <w:keepLines/>
            </w:pPr>
          </w:p>
        </w:tc>
        <w:tc>
          <w:tcPr>
            <w:tcW w:w="357" w:type="pct"/>
            <w:vAlign w:val="center"/>
          </w:tcPr>
          <w:p w14:paraId="6867715E"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63751FFA" w14:textId="77777777" w:rsidR="00B75D55" w:rsidRPr="00DC3866" w:rsidRDefault="00B75D55" w:rsidP="00DC3866">
            <w:pPr>
              <w:pStyle w:val="b0i0fs12Ind0JC"/>
              <w:keepNext/>
              <w:keepLines/>
            </w:pPr>
          </w:p>
        </w:tc>
        <w:tc>
          <w:tcPr>
            <w:tcW w:w="357" w:type="pct"/>
            <w:vAlign w:val="center"/>
          </w:tcPr>
          <w:p w14:paraId="1F58AB30"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27AC2376" w14:textId="77777777" w:rsidR="00B75D55" w:rsidRPr="00DC3866" w:rsidRDefault="00243873" w:rsidP="00DC3866">
            <w:pPr>
              <w:pStyle w:val="TableText"/>
              <w:keepNext/>
              <w:keepLines/>
              <w:jc w:val="center"/>
            </w:pPr>
            <w:r w:rsidRPr="00DC3866">
              <w:t>•</w:t>
            </w:r>
          </w:p>
        </w:tc>
        <w:tc>
          <w:tcPr>
            <w:tcW w:w="357" w:type="pct"/>
            <w:vAlign w:val="center"/>
          </w:tcPr>
          <w:p w14:paraId="11D9233D"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52298592" w14:textId="77777777" w:rsidR="00B75D55" w:rsidRPr="00DC3866" w:rsidRDefault="00B75D55" w:rsidP="00DC3866">
            <w:pPr>
              <w:pStyle w:val="b0i0fs12Ind0JC"/>
              <w:keepNext/>
              <w:keepLines/>
            </w:pPr>
          </w:p>
        </w:tc>
        <w:tc>
          <w:tcPr>
            <w:tcW w:w="357" w:type="pct"/>
            <w:vAlign w:val="center"/>
          </w:tcPr>
          <w:p w14:paraId="1DF6048A"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0218D517" w14:textId="77777777" w:rsidR="00B75D55" w:rsidRPr="00DC3866" w:rsidRDefault="00B75D55" w:rsidP="00DC3866">
            <w:pPr>
              <w:pStyle w:val="b0i0fs12Ind0JC"/>
              <w:keepNext/>
              <w:keepLines/>
            </w:pPr>
          </w:p>
        </w:tc>
      </w:tr>
      <w:tr w:rsidR="00B75D55" w:rsidRPr="00DC3866" w14:paraId="407FB6B4" w14:textId="77777777" w:rsidTr="00243873">
        <w:tc>
          <w:tcPr>
            <w:tcW w:w="1786" w:type="pct"/>
            <w:vAlign w:val="center"/>
          </w:tcPr>
          <w:p w14:paraId="387F8B20" w14:textId="77777777" w:rsidR="00B75D55" w:rsidRPr="00DC3866" w:rsidRDefault="00B75D55" w:rsidP="00DC3866">
            <w:pPr>
              <w:pStyle w:val="TableText"/>
              <w:keepNext/>
              <w:keepLines/>
            </w:pPr>
            <w:r w:rsidRPr="00DC3866">
              <w:t>Auditory</w:t>
            </w:r>
          </w:p>
        </w:tc>
        <w:tc>
          <w:tcPr>
            <w:tcW w:w="357" w:type="pct"/>
            <w:shd w:val="clear" w:color="auto" w:fill="F2F2F2" w:themeFill="background1" w:themeFillShade="F2"/>
            <w:vAlign w:val="center"/>
          </w:tcPr>
          <w:p w14:paraId="10092D3C" w14:textId="77777777" w:rsidR="00B75D55" w:rsidRPr="00DC3866" w:rsidRDefault="00B75D55" w:rsidP="00DC3866">
            <w:pPr>
              <w:pStyle w:val="b0i0fs12Ind0JC"/>
              <w:keepNext/>
              <w:keepLines/>
            </w:pPr>
          </w:p>
        </w:tc>
        <w:tc>
          <w:tcPr>
            <w:tcW w:w="357" w:type="pct"/>
            <w:vAlign w:val="center"/>
          </w:tcPr>
          <w:p w14:paraId="4B190BC5"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1AE56E85" w14:textId="77777777" w:rsidR="00B75D55" w:rsidRPr="00DC3866" w:rsidRDefault="00B75D55" w:rsidP="00DC3866">
            <w:pPr>
              <w:pStyle w:val="b0i0fs12Ind0JC"/>
              <w:keepNext/>
              <w:keepLines/>
            </w:pPr>
          </w:p>
        </w:tc>
        <w:tc>
          <w:tcPr>
            <w:tcW w:w="357" w:type="pct"/>
            <w:vAlign w:val="center"/>
          </w:tcPr>
          <w:p w14:paraId="6ECD91A5"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5F596305" w14:textId="77777777" w:rsidR="00B75D55" w:rsidRPr="00DC3866" w:rsidRDefault="00B75D55" w:rsidP="00DC3866">
            <w:pPr>
              <w:pStyle w:val="TableText"/>
              <w:keepNext/>
              <w:keepLines/>
              <w:jc w:val="center"/>
            </w:pPr>
            <w:r w:rsidRPr="00DC3866">
              <w:t>•</w:t>
            </w:r>
          </w:p>
        </w:tc>
        <w:tc>
          <w:tcPr>
            <w:tcW w:w="357" w:type="pct"/>
            <w:vAlign w:val="center"/>
          </w:tcPr>
          <w:p w14:paraId="0338AF3B"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30A719F0" w14:textId="77777777" w:rsidR="00B75D55" w:rsidRPr="00DC3866" w:rsidRDefault="00B75D55" w:rsidP="00DC3866">
            <w:pPr>
              <w:pStyle w:val="b0i0fs12Ind0JC"/>
              <w:keepNext/>
              <w:keepLines/>
            </w:pPr>
          </w:p>
        </w:tc>
        <w:tc>
          <w:tcPr>
            <w:tcW w:w="357" w:type="pct"/>
            <w:vAlign w:val="center"/>
          </w:tcPr>
          <w:p w14:paraId="159AEC2D"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7363389C" w14:textId="77777777" w:rsidR="00B75D55" w:rsidRPr="00DC3866" w:rsidRDefault="00B75D55" w:rsidP="00DC3866">
            <w:pPr>
              <w:pStyle w:val="b0i0fs12Ind0JC"/>
              <w:keepNext/>
              <w:keepLines/>
            </w:pPr>
          </w:p>
        </w:tc>
      </w:tr>
      <w:tr w:rsidR="00B75D55" w:rsidRPr="00DC3866" w14:paraId="5F4E35C7" w14:textId="77777777" w:rsidTr="00243873">
        <w:tc>
          <w:tcPr>
            <w:tcW w:w="1786" w:type="pct"/>
            <w:vAlign w:val="center"/>
          </w:tcPr>
          <w:p w14:paraId="7E90DEF2" w14:textId="77777777" w:rsidR="00B75D55" w:rsidRPr="00DC3866" w:rsidRDefault="00B75D55" w:rsidP="00DC3866">
            <w:pPr>
              <w:pStyle w:val="TableText"/>
              <w:keepNext/>
              <w:keepLines/>
            </w:pPr>
            <w:r w:rsidRPr="00DC3866">
              <w:t>Visual-Spatial</w:t>
            </w:r>
          </w:p>
        </w:tc>
        <w:tc>
          <w:tcPr>
            <w:tcW w:w="357" w:type="pct"/>
            <w:shd w:val="clear" w:color="auto" w:fill="F2F2F2" w:themeFill="background1" w:themeFillShade="F2"/>
            <w:vAlign w:val="center"/>
          </w:tcPr>
          <w:p w14:paraId="16C5D5AA" w14:textId="77777777" w:rsidR="00B75D55" w:rsidRPr="00DC3866" w:rsidRDefault="00B75D55" w:rsidP="00DC3866">
            <w:pPr>
              <w:pStyle w:val="b0i0fs12Ind0JC"/>
              <w:keepNext/>
              <w:keepLines/>
            </w:pPr>
          </w:p>
        </w:tc>
        <w:tc>
          <w:tcPr>
            <w:tcW w:w="357" w:type="pct"/>
            <w:vAlign w:val="center"/>
          </w:tcPr>
          <w:p w14:paraId="3EA29607"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7E625804" w14:textId="77777777" w:rsidR="00B75D55" w:rsidRPr="00DC3866" w:rsidRDefault="00B75D55" w:rsidP="00DC3866">
            <w:pPr>
              <w:pStyle w:val="b0i0fs12Ind0JC"/>
              <w:keepNext/>
              <w:keepLines/>
            </w:pPr>
          </w:p>
        </w:tc>
        <w:tc>
          <w:tcPr>
            <w:tcW w:w="357" w:type="pct"/>
            <w:vAlign w:val="center"/>
          </w:tcPr>
          <w:p w14:paraId="1DD78A9D"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70ED77EF" w14:textId="77777777" w:rsidR="00B75D55" w:rsidRPr="00DC3866" w:rsidRDefault="00243873" w:rsidP="00DC3866">
            <w:pPr>
              <w:pStyle w:val="TableText"/>
              <w:keepNext/>
              <w:keepLines/>
              <w:jc w:val="center"/>
            </w:pPr>
            <w:r w:rsidRPr="00DC3866">
              <w:t>•</w:t>
            </w:r>
          </w:p>
        </w:tc>
        <w:tc>
          <w:tcPr>
            <w:tcW w:w="357" w:type="pct"/>
            <w:vAlign w:val="center"/>
          </w:tcPr>
          <w:p w14:paraId="611EEFED"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7AE74AB5" w14:textId="77777777" w:rsidR="00B75D55" w:rsidRPr="00DC3866" w:rsidRDefault="00B75D55" w:rsidP="00DC3866">
            <w:pPr>
              <w:pStyle w:val="b0i0fs12Ind0JC"/>
              <w:keepNext/>
              <w:keepLines/>
            </w:pPr>
          </w:p>
        </w:tc>
        <w:tc>
          <w:tcPr>
            <w:tcW w:w="357" w:type="pct"/>
            <w:vAlign w:val="center"/>
          </w:tcPr>
          <w:p w14:paraId="162A0C60"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662973D9" w14:textId="77777777" w:rsidR="00B75D55" w:rsidRPr="00DC3866" w:rsidRDefault="00B75D55" w:rsidP="00DC3866">
            <w:pPr>
              <w:pStyle w:val="b0i0fs12Ind0JC"/>
              <w:keepNext/>
              <w:keepLines/>
            </w:pPr>
          </w:p>
        </w:tc>
      </w:tr>
      <w:tr w:rsidR="00B75D55" w:rsidRPr="00DC3866" w14:paraId="32F40159" w14:textId="77777777" w:rsidTr="00243873">
        <w:tc>
          <w:tcPr>
            <w:tcW w:w="1786" w:type="pct"/>
            <w:vAlign w:val="center"/>
          </w:tcPr>
          <w:p w14:paraId="56720D5A" w14:textId="77777777" w:rsidR="00B75D55" w:rsidRPr="00DC3866" w:rsidRDefault="00B75D55" w:rsidP="00DC3866">
            <w:pPr>
              <w:pStyle w:val="TableText"/>
              <w:keepNext/>
              <w:keepLines/>
            </w:pPr>
            <w:r w:rsidRPr="00DC3866">
              <w:t>Working Memory</w:t>
            </w:r>
          </w:p>
        </w:tc>
        <w:tc>
          <w:tcPr>
            <w:tcW w:w="357" w:type="pct"/>
            <w:shd w:val="clear" w:color="auto" w:fill="F2F2F2" w:themeFill="background1" w:themeFillShade="F2"/>
            <w:vAlign w:val="center"/>
          </w:tcPr>
          <w:p w14:paraId="70770B69" w14:textId="77777777" w:rsidR="00B75D55" w:rsidRPr="00DC3866" w:rsidRDefault="00B75D55" w:rsidP="00DC3866">
            <w:pPr>
              <w:pStyle w:val="b0i0fs12Ind0JC"/>
              <w:keepNext/>
              <w:keepLines/>
            </w:pPr>
          </w:p>
        </w:tc>
        <w:tc>
          <w:tcPr>
            <w:tcW w:w="357" w:type="pct"/>
            <w:vAlign w:val="center"/>
          </w:tcPr>
          <w:p w14:paraId="21FDB38E"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1CDE2488" w14:textId="77777777" w:rsidR="00B75D55" w:rsidRPr="00DC3866" w:rsidRDefault="00B75D55" w:rsidP="00DC3866">
            <w:pPr>
              <w:pStyle w:val="b0i0fs12Ind0JC"/>
              <w:keepNext/>
              <w:keepLines/>
            </w:pPr>
          </w:p>
        </w:tc>
        <w:tc>
          <w:tcPr>
            <w:tcW w:w="357" w:type="pct"/>
            <w:vAlign w:val="center"/>
          </w:tcPr>
          <w:p w14:paraId="112C35FF"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68204124" w14:textId="77777777" w:rsidR="00B75D55" w:rsidRPr="00DC3866" w:rsidRDefault="00B75D55" w:rsidP="00DC3866">
            <w:pPr>
              <w:pStyle w:val="TableText"/>
              <w:keepNext/>
              <w:keepLines/>
              <w:jc w:val="center"/>
            </w:pPr>
            <w:r w:rsidRPr="00DC3866">
              <w:t>•</w:t>
            </w:r>
          </w:p>
        </w:tc>
        <w:tc>
          <w:tcPr>
            <w:tcW w:w="357" w:type="pct"/>
            <w:vAlign w:val="center"/>
          </w:tcPr>
          <w:p w14:paraId="386FE330"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376B6B80" w14:textId="77777777" w:rsidR="00B75D55" w:rsidRPr="00DC3866" w:rsidRDefault="00B75D55" w:rsidP="00DC3866">
            <w:pPr>
              <w:pStyle w:val="b0i0fs12Ind0JC"/>
              <w:keepNext/>
              <w:keepLines/>
            </w:pPr>
          </w:p>
        </w:tc>
        <w:tc>
          <w:tcPr>
            <w:tcW w:w="357" w:type="pct"/>
            <w:vAlign w:val="center"/>
          </w:tcPr>
          <w:p w14:paraId="2F07D6C8"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5AC782DB" w14:textId="77777777" w:rsidR="00B75D55" w:rsidRPr="00DC3866" w:rsidRDefault="00B75D55" w:rsidP="00DC3866">
            <w:pPr>
              <w:pStyle w:val="b0i0fs12Ind0JC"/>
              <w:keepNext/>
              <w:keepLines/>
            </w:pPr>
          </w:p>
        </w:tc>
      </w:tr>
      <w:tr w:rsidR="00B75D55" w:rsidRPr="00DC3866" w14:paraId="7B3302B5" w14:textId="77777777" w:rsidTr="00243873">
        <w:tc>
          <w:tcPr>
            <w:tcW w:w="1786" w:type="pct"/>
            <w:vAlign w:val="center"/>
          </w:tcPr>
          <w:p w14:paraId="55E47B7D" w14:textId="77777777" w:rsidR="00B75D55" w:rsidRPr="00DC3866" w:rsidRDefault="00B75D55" w:rsidP="00DC3866">
            <w:pPr>
              <w:pStyle w:val="TableText"/>
              <w:keepNext/>
              <w:keepLines/>
            </w:pPr>
            <w:r w:rsidRPr="00DC3866">
              <w:t>Lear</w:t>
            </w:r>
            <w:r w:rsidR="00FE5152" w:rsidRPr="00DC3866">
              <w:t>ning Efficiency</w:t>
            </w:r>
          </w:p>
        </w:tc>
        <w:tc>
          <w:tcPr>
            <w:tcW w:w="357" w:type="pct"/>
            <w:shd w:val="clear" w:color="auto" w:fill="F2F2F2" w:themeFill="background1" w:themeFillShade="F2"/>
            <w:vAlign w:val="center"/>
          </w:tcPr>
          <w:p w14:paraId="3962412E" w14:textId="77777777" w:rsidR="00B75D55" w:rsidRPr="00DC3866" w:rsidRDefault="00B75D55" w:rsidP="00DC3866">
            <w:pPr>
              <w:pStyle w:val="b0i0fs12Ind0JC"/>
              <w:keepNext/>
              <w:keepLines/>
            </w:pPr>
          </w:p>
        </w:tc>
        <w:tc>
          <w:tcPr>
            <w:tcW w:w="357" w:type="pct"/>
            <w:vAlign w:val="center"/>
          </w:tcPr>
          <w:p w14:paraId="096B423A"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72D86D9B" w14:textId="77777777" w:rsidR="00B75D55" w:rsidRPr="00DC3866" w:rsidRDefault="00B75D55" w:rsidP="00DC3866">
            <w:pPr>
              <w:pStyle w:val="b0i0fs12Ind0JC"/>
              <w:keepNext/>
              <w:keepLines/>
            </w:pPr>
          </w:p>
        </w:tc>
        <w:tc>
          <w:tcPr>
            <w:tcW w:w="357" w:type="pct"/>
            <w:vAlign w:val="center"/>
          </w:tcPr>
          <w:p w14:paraId="73F1B889"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1B4148E6" w14:textId="77777777" w:rsidR="00B75D55" w:rsidRPr="00DC3866" w:rsidRDefault="00B75D55" w:rsidP="00DC3866">
            <w:pPr>
              <w:pStyle w:val="TableText"/>
              <w:keepNext/>
              <w:keepLines/>
              <w:jc w:val="center"/>
            </w:pPr>
            <w:r w:rsidRPr="00DC3866">
              <w:t>•</w:t>
            </w:r>
          </w:p>
        </w:tc>
        <w:tc>
          <w:tcPr>
            <w:tcW w:w="357" w:type="pct"/>
            <w:vAlign w:val="center"/>
          </w:tcPr>
          <w:p w14:paraId="32964D0A"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4B1635EC" w14:textId="77777777" w:rsidR="00B75D55" w:rsidRPr="00DC3866" w:rsidRDefault="00B75D55" w:rsidP="00DC3866">
            <w:pPr>
              <w:pStyle w:val="b0i0fs12Ind0JC"/>
              <w:keepNext/>
              <w:keepLines/>
            </w:pPr>
          </w:p>
        </w:tc>
        <w:tc>
          <w:tcPr>
            <w:tcW w:w="357" w:type="pct"/>
            <w:vAlign w:val="center"/>
          </w:tcPr>
          <w:p w14:paraId="2E1F8EE7"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0BBA0A8A" w14:textId="77777777" w:rsidR="00B75D55" w:rsidRPr="00DC3866" w:rsidRDefault="00B75D55" w:rsidP="00DC3866">
            <w:pPr>
              <w:pStyle w:val="b0i0fs12Ind0JC"/>
              <w:keepNext/>
              <w:keepLines/>
            </w:pPr>
          </w:p>
        </w:tc>
      </w:tr>
      <w:tr w:rsidR="00B75D55" w:rsidRPr="00DC3866" w14:paraId="0B930A18" w14:textId="77777777" w:rsidTr="00243873">
        <w:tc>
          <w:tcPr>
            <w:tcW w:w="1786" w:type="pct"/>
            <w:vAlign w:val="center"/>
          </w:tcPr>
          <w:p w14:paraId="6EFBCAE5" w14:textId="77777777" w:rsidR="00B75D55" w:rsidRPr="00DC3866" w:rsidRDefault="00B75D55" w:rsidP="00DC3866">
            <w:pPr>
              <w:pStyle w:val="TableText"/>
              <w:keepNext/>
              <w:keepLines/>
            </w:pPr>
            <w:r w:rsidRPr="00DC3866">
              <w:t>Retrieval Fluency</w:t>
            </w:r>
          </w:p>
        </w:tc>
        <w:tc>
          <w:tcPr>
            <w:tcW w:w="357" w:type="pct"/>
            <w:shd w:val="clear" w:color="auto" w:fill="F2F2F2" w:themeFill="background1" w:themeFillShade="F2"/>
            <w:vAlign w:val="center"/>
          </w:tcPr>
          <w:p w14:paraId="4CA397D2" w14:textId="77777777" w:rsidR="00B75D55" w:rsidRPr="00DC3866" w:rsidRDefault="00B75D55" w:rsidP="00DC3866">
            <w:pPr>
              <w:pStyle w:val="b0i0fs12Ind0JC"/>
              <w:keepNext/>
              <w:keepLines/>
            </w:pPr>
          </w:p>
        </w:tc>
        <w:tc>
          <w:tcPr>
            <w:tcW w:w="357" w:type="pct"/>
            <w:vAlign w:val="center"/>
          </w:tcPr>
          <w:p w14:paraId="3B042B08"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29F3A048" w14:textId="77777777" w:rsidR="00B75D55" w:rsidRPr="00DC3866" w:rsidRDefault="00B75D55" w:rsidP="00DC3866">
            <w:pPr>
              <w:pStyle w:val="b0i0fs12Ind0JC"/>
              <w:keepNext/>
              <w:keepLines/>
            </w:pPr>
          </w:p>
        </w:tc>
        <w:tc>
          <w:tcPr>
            <w:tcW w:w="357" w:type="pct"/>
            <w:vAlign w:val="center"/>
          </w:tcPr>
          <w:p w14:paraId="0258C3D9"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225E1F92" w14:textId="77777777" w:rsidR="00B75D55" w:rsidRPr="00DC3866" w:rsidRDefault="00243873" w:rsidP="00DC3866">
            <w:pPr>
              <w:pStyle w:val="TableText"/>
              <w:keepNext/>
              <w:keepLines/>
              <w:jc w:val="center"/>
            </w:pPr>
            <w:r w:rsidRPr="00DC3866">
              <w:t>•</w:t>
            </w:r>
          </w:p>
        </w:tc>
        <w:tc>
          <w:tcPr>
            <w:tcW w:w="357" w:type="pct"/>
            <w:vAlign w:val="center"/>
          </w:tcPr>
          <w:p w14:paraId="0FEDDF50"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339CBE2E" w14:textId="77777777" w:rsidR="00B75D55" w:rsidRPr="00DC3866" w:rsidRDefault="00B75D55" w:rsidP="00DC3866">
            <w:pPr>
              <w:pStyle w:val="b0i0fs12Ind0JC"/>
              <w:keepNext/>
              <w:keepLines/>
            </w:pPr>
          </w:p>
        </w:tc>
        <w:tc>
          <w:tcPr>
            <w:tcW w:w="357" w:type="pct"/>
            <w:vAlign w:val="center"/>
          </w:tcPr>
          <w:p w14:paraId="1F38B471" w14:textId="77777777" w:rsidR="00B75D55" w:rsidRPr="00DC3866" w:rsidRDefault="00B75D55" w:rsidP="00DC3866">
            <w:pPr>
              <w:pStyle w:val="b0i0fs12Ind0JC"/>
              <w:keepNext/>
              <w:keepLines/>
            </w:pPr>
          </w:p>
        </w:tc>
        <w:tc>
          <w:tcPr>
            <w:tcW w:w="357" w:type="pct"/>
            <w:shd w:val="clear" w:color="auto" w:fill="F2F2F2" w:themeFill="background1" w:themeFillShade="F2"/>
            <w:vAlign w:val="center"/>
          </w:tcPr>
          <w:p w14:paraId="5D6F22B3" w14:textId="77777777" w:rsidR="00B75D55" w:rsidRPr="00DC3866" w:rsidRDefault="00B75D55" w:rsidP="00DC3866">
            <w:pPr>
              <w:pStyle w:val="b0i0fs12Ind0JC"/>
              <w:keepNext/>
              <w:keepLines/>
            </w:pPr>
          </w:p>
        </w:tc>
      </w:tr>
      <w:tr w:rsidR="00B75D55" w:rsidRPr="00DC3866" w14:paraId="143F1DD2" w14:textId="77777777" w:rsidTr="00243873">
        <w:tc>
          <w:tcPr>
            <w:tcW w:w="1786" w:type="pct"/>
            <w:tcBorders>
              <w:bottom w:val="single" w:sz="4" w:space="0" w:color="auto"/>
            </w:tcBorders>
            <w:vAlign w:val="center"/>
          </w:tcPr>
          <w:p w14:paraId="22F6DEC3" w14:textId="77777777" w:rsidR="00B75D55" w:rsidRPr="00DC3866" w:rsidRDefault="00B75D55" w:rsidP="00DC3866">
            <w:pPr>
              <w:pStyle w:val="TableText"/>
              <w:keepLines/>
            </w:pPr>
            <w:r w:rsidRPr="00DC3866">
              <w:t>Processing Speed</w:t>
            </w:r>
          </w:p>
        </w:tc>
        <w:tc>
          <w:tcPr>
            <w:tcW w:w="357" w:type="pct"/>
            <w:tcBorders>
              <w:bottom w:val="single" w:sz="4" w:space="0" w:color="auto"/>
            </w:tcBorders>
            <w:shd w:val="clear" w:color="auto" w:fill="F2F2F2" w:themeFill="background1" w:themeFillShade="F2"/>
            <w:vAlign w:val="center"/>
          </w:tcPr>
          <w:p w14:paraId="73CCA079" w14:textId="77777777" w:rsidR="00B75D55" w:rsidRPr="00DC3866" w:rsidRDefault="00B75D55" w:rsidP="00DC3866">
            <w:pPr>
              <w:pStyle w:val="b0i0fs12Ind0JC"/>
              <w:keepLines/>
            </w:pPr>
          </w:p>
        </w:tc>
        <w:tc>
          <w:tcPr>
            <w:tcW w:w="357" w:type="pct"/>
            <w:tcBorders>
              <w:bottom w:val="single" w:sz="4" w:space="0" w:color="auto"/>
            </w:tcBorders>
            <w:vAlign w:val="center"/>
          </w:tcPr>
          <w:p w14:paraId="0C3546A9" w14:textId="77777777" w:rsidR="00B75D55" w:rsidRPr="00DC3866" w:rsidRDefault="00B75D55" w:rsidP="00DC3866">
            <w:pPr>
              <w:pStyle w:val="b0i0fs12Ind0JC"/>
              <w:keepLines/>
            </w:pPr>
          </w:p>
        </w:tc>
        <w:tc>
          <w:tcPr>
            <w:tcW w:w="357" w:type="pct"/>
            <w:tcBorders>
              <w:bottom w:val="single" w:sz="4" w:space="0" w:color="auto"/>
            </w:tcBorders>
            <w:shd w:val="clear" w:color="auto" w:fill="F2F2F2" w:themeFill="background1" w:themeFillShade="F2"/>
            <w:vAlign w:val="center"/>
          </w:tcPr>
          <w:p w14:paraId="72E468E1" w14:textId="77777777" w:rsidR="00B75D55" w:rsidRPr="00DC3866" w:rsidRDefault="00B75D55" w:rsidP="00DC3866">
            <w:pPr>
              <w:pStyle w:val="b0i0fs12Ind0JC"/>
              <w:keepLines/>
            </w:pPr>
          </w:p>
        </w:tc>
        <w:tc>
          <w:tcPr>
            <w:tcW w:w="357" w:type="pct"/>
            <w:tcBorders>
              <w:bottom w:val="single" w:sz="4" w:space="0" w:color="auto"/>
            </w:tcBorders>
            <w:vAlign w:val="center"/>
          </w:tcPr>
          <w:p w14:paraId="3F987560" w14:textId="77777777" w:rsidR="00B75D55" w:rsidRPr="00DC3866" w:rsidRDefault="00B75D55" w:rsidP="00DC3866">
            <w:pPr>
              <w:pStyle w:val="b0i0fs12Ind0JC"/>
              <w:keepLines/>
            </w:pPr>
          </w:p>
        </w:tc>
        <w:tc>
          <w:tcPr>
            <w:tcW w:w="357" w:type="pct"/>
            <w:tcBorders>
              <w:bottom w:val="single" w:sz="4" w:space="0" w:color="auto"/>
            </w:tcBorders>
            <w:shd w:val="clear" w:color="auto" w:fill="F2F2F2" w:themeFill="background1" w:themeFillShade="F2"/>
            <w:vAlign w:val="center"/>
          </w:tcPr>
          <w:p w14:paraId="56DBC49B" w14:textId="77777777" w:rsidR="00B75D55" w:rsidRPr="00DC3866" w:rsidRDefault="00B75D55" w:rsidP="00DC3866">
            <w:pPr>
              <w:pStyle w:val="TableText"/>
              <w:keepLines/>
              <w:jc w:val="center"/>
            </w:pPr>
            <w:r w:rsidRPr="00DC3866">
              <w:t>•</w:t>
            </w:r>
          </w:p>
        </w:tc>
        <w:tc>
          <w:tcPr>
            <w:tcW w:w="357" w:type="pct"/>
            <w:tcBorders>
              <w:bottom w:val="single" w:sz="4" w:space="0" w:color="auto"/>
            </w:tcBorders>
            <w:vAlign w:val="center"/>
          </w:tcPr>
          <w:p w14:paraId="48125B41" w14:textId="77777777" w:rsidR="00B75D55" w:rsidRPr="00DC3866" w:rsidRDefault="00B75D55" w:rsidP="00DC3866">
            <w:pPr>
              <w:pStyle w:val="b0i0fs12Ind0JC"/>
              <w:keepLines/>
            </w:pPr>
          </w:p>
        </w:tc>
        <w:tc>
          <w:tcPr>
            <w:tcW w:w="357" w:type="pct"/>
            <w:tcBorders>
              <w:bottom w:val="single" w:sz="4" w:space="0" w:color="auto"/>
            </w:tcBorders>
            <w:shd w:val="clear" w:color="auto" w:fill="F2F2F2" w:themeFill="background1" w:themeFillShade="F2"/>
            <w:vAlign w:val="center"/>
          </w:tcPr>
          <w:p w14:paraId="0343AA81" w14:textId="77777777" w:rsidR="00B75D55" w:rsidRPr="00DC3866" w:rsidRDefault="00B75D55" w:rsidP="00DC3866">
            <w:pPr>
              <w:pStyle w:val="b0i0fs12Ind0JC"/>
              <w:keepLines/>
            </w:pPr>
          </w:p>
        </w:tc>
        <w:tc>
          <w:tcPr>
            <w:tcW w:w="357" w:type="pct"/>
            <w:tcBorders>
              <w:bottom w:val="single" w:sz="4" w:space="0" w:color="auto"/>
            </w:tcBorders>
            <w:vAlign w:val="center"/>
          </w:tcPr>
          <w:p w14:paraId="55F0BAD4" w14:textId="77777777" w:rsidR="00B75D55" w:rsidRPr="00DC3866" w:rsidRDefault="00B75D55" w:rsidP="00DC3866">
            <w:pPr>
              <w:pStyle w:val="b0i0fs12Ind0JC"/>
              <w:keepLines/>
            </w:pPr>
          </w:p>
        </w:tc>
        <w:tc>
          <w:tcPr>
            <w:tcW w:w="357" w:type="pct"/>
            <w:tcBorders>
              <w:bottom w:val="single" w:sz="4" w:space="0" w:color="auto"/>
            </w:tcBorders>
            <w:shd w:val="clear" w:color="auto" w:fill="F2F2F2" w:themeFill="background1" w:themeFillShade="F2"/>
            <w:vAlign w:val="center"/>
          </w:tcPr>
          <w:p w14:paraId="0F3C380E" w14:textId="77777777" w:rsidR="00B75D55" w:rsidRPr="00DC3866" w:rsidRDefault="00B75D55" w:rsidP="00DC3866">
            <w:pPr>
              <w:pStyle w:val="b0i0fs12Ind0JC"/>
              <w:keepLines/>
            </w:pPr>
          </w:p>
        </w:tc>
      </w:tr>
    </w:tbl>
    <w:p w14:paraId="5467C59F" w14:textId="77777777" w:rsidR="00934807" w:rsidRDefault="00934807" w:rsidP="00B52300">
      <w:pPr>
        <w:pStyle w:val="Heading1"/>
      </w:pPr>
      <w:r>
        <w:lastRenderedPageBreak/>
        <w:t>Academic Skills</w:t>
      </w:r>
    </w:p>
    <w:p w14:paraId="2C1557C7" w14:textId="77777777" w:rsidR="00934807" w:rsidRDefault="00934807" w:rsidP="00163A3E">
      <w:pPr>
        <w:pStyle w:val="Heading1"/>
      </w:pPr>
      <w:bookmarkStart w:id="3" w:name="reading-skills"/>
      <w:bookmarkStart w:id="4" w:name="_Hlk536116245"/>
      <w:bookmarkEnd w:id="3"/>
      <w:r>
        <w:t>Reading Skills</w:t>
      </w:r>
    </w:p>
    <w:p w14:paraId="49D5402A" w14:textId="77777777" w:rsidR="00934807" w:rsidRDefault="00934807" w:rsidP="00163A3E">
      <w:pPr>
        <w:pStyle w:val="FirstParagraph"/>
      </w:pPr>
      <w:r>
        <w:t>The ability to read is not just a single skill but a collection of many related subskills. Not all reading subskills are necessarily equally well developed.</w:t>
      </w:r>
    </w:p>
    <w:p w14:paraId="150B610E" w14:textId="77777777" w:rsidR="00934807" w:rsidRDefault="00934807" w:rsidP="00163A3E">
      <w:pPr>
        <w:pStyle w:val="Heading2"/>
      </w:pPr>
      <w:bookmarkStart w:id="5" w:name="reading-decoding"/>
      <w:bookmarkEnd w:id="5"/>
      <w:r>
        <w:t>Reading Decoding</w:t>
      </w:r>
    </w:p>
    <w:p w14:paraId="709708BC" w14:textId="77777777" w:rsidR="00B52300" w:rsidRDefault="00B52300" w:rsidP="0005143B">
      <w:pPr>
        <w:pStyle w:val="MarginNote"/>
        <w:framePr w:wrap="around"/>
      </w:pPr>
      <w:r w:rsidRPr="00B52300">
        <w:rPr>
          <w:rStyle w:val="Strong"/>
        </w:rPr>
        <w:t>Reading Decoding</w:t>
      </w:r>
      <w:r>
        <w:t xml:space="preserve"> is t</w:t>
      </w:r>
      <w:r w:rsidR="00934807">
        <w:t xml:space="preserve">he ability to read single words, often presented without context, is reading decoding. If a word is unfamiliar, it must be sounded out. </w:t>
      </w:r>
    </w:p>
    <w:p w14:paraId="6D370C68" w14:textId="77777777" w:rsidR="008822AC" w:rsidRDefault="008822AC" w:rsidP="008822AC">
      <w:pPr>
        <w:pStyle w:val="FirstParagraph"/>
        <w:rPr>
          <w:b/>
        </w:rPr>
      </w:pPr>
      <w:bookmarkStart w:id="6" w:name="reading-fluency"/>
      <w:bookmarkEnd w:id="6"/>
      <w:r w:rsidRPr="008822AC">
        <w:t xml:space="preserve">Skilled readers effortlessly recognize familiar words immediately, but they slow down to sound out unfamiliar words. When focused, Liam’s ability to recognize and sound out words according to standard pronunciation rules is average. However, if he is distracted or not interested in what he is reading, he often fails to slow down to sound out </w:t>
      </w:r>
      <w:proofErr w:type="gramStart"/>
      <w:r w:rsidRPr="008822AC">
        <w:t>less</w:t>
      </w:r>
      <w:proofErr w:type="gramEnd"/>
      <w:r w:rsidRPr="008822AC">
        <w:t xml:space="preserve"> familiar words, even words that he is capable of sounding out. Thus, his performance on reading tests depended on his overall level of attention </w:t>
      </w:r>
      <w:proofErr w:type="gramStart"/>
      <w:r w:rsidRPr="008822AC">
        <w:t>and also</w:t>
      </w:r>
      <w:proofErr w:type="gramEnd"/>
      <w:r w:rsidRPr="008822AC">
        <w:t xml:space="preserve"> whether he is prompted to read accurately.</w:t>
      </w:r>
    </w:p>
    <w:p w14:paraId="73E3D236" w14:textId="10A01B79" w:rsidR="00934807" w:rsidRDefault="00934807" w:rsidP="00B75B03">
      <w:pPr>
        <w:pStyle w:val="Heading2"/>
      </w:pPr>
      <w:r>
        <w:t>Reading Fluency</w:t>
      </w:r>
    </w:p>
    <w:p w14:paraId="06045922" w14:textId="77777777" w:rsidR="00B52300" w:rsidRDefault="00B52300" w:rsidP="0005143B">
      <w:pPr>
        <w:pStyle w:val="MarginNote"/>
        <w:framePr w:wrap="around"/>
      </w:pPr>
      <w:r w:rsidRPr="00B52300">
        <w:rPr>
          <w:rStyle w:val="Strong"/>
        </w:rPr>
        <w:t>Reading Fluency</w:t>
      </w:r>
      <w:r>
        <w:t xml:space="preserve"> is the speed and ease at which a person can read text.</w:t>
      </w:r>
    </w:p>
    <w:p w14:paraId="6FDC1609" w14:textId="77777777" w:rsidR="00934807" w:rsidRDefault="00934807" w:rsidP="00163A3E">
      <w:pPr>
        <w:pStyle w:val="FirstParagraph"/>
      </w:pPr>
      <w:r>
        <w:t>In order for a person to become a skilled reader, reading decoding must become fluent and automatic so that attention can be devoted to the meaning of the text rather than to pronunciation of the words. On tests of reading fluency, Liam was able to read single words and simple sentences at an average rate.</w:t>
      </w:r>
    </w:p>
    <w:p w14:paraId="6946494F" w14:textId="77777777" w:rsidR="00934807" w:rsidRDefault="00934807" w:rsidP="00B75B03">
      <w:pPr>
        <w:pStyle w:val="Heading2"/>
      </w:pPr>
      <w:bookmarkStart w:id="7" w:name="reading-comprehension"/>
      <w:bookmarkEnd w:id="7"/>
      <w:r>
        <w:t>Reading Comprehension</w:t>
      </w:r>
    </w:p>
    <w:p w14:paraId="48774739" w14:textId="77777777" w:rsidR="00B52300" w:rsidRDefault="00B52300" w:rsidP="0005143B">
      <w:pPr>
        <w:pStyle w:val="MarginNote"/>
        <w:framePr w:wrap="around"/>
      </w:pPr>
      <w:r w:rsidRPr="00B52300">
        <w:rPr>
          <w:rStyle w:val="Strong"/>
        </w:rPr>
        <w:t>Reading Comprehension</w:t>
      </w:r>
      <w:r>
        <w:t xml:space="preserve"> is the ability to understand what the text says and what is implied by the author.</w:t>
      </w:r>
    </w:p>
    <w:p w14:paraId="22F42249" w14:textId="77777777" w:rsidR="00934807" w:rsidRDefault="00934807" w:rsidP="00163A3E">
      <w:pPr>
        <w:pStyle w:val="FirstParagraph"/>
      </w:pPr>
      <w:r>
        <w:t xml:space="preserve">Liam’s ability to understand text is average, as would be expected from his language abilities, reading decoding, and reading fluency skills. Liam’s interest was piqued several times by the content of the reading comprehension test items. He wanted to engage in extended conversations about what he read. For this reason, it was particularly interesting to note how easily and quickly answering these reading comprehension items fatigued him. It would be </w:t>
      </w:r>
      <w:r>
        <w:lastRenderedPageBreak/>
        <w:t xml:space="preserve">understandable if he were bored by the text, but this was clearly not the case. It was not so much that reading </w:t>
      </w:r>
      <w:r w:rsidRPr="006447DF">
        <w:rPr>
          <w:rStyle w:val="Emphasis"/>
        </w:rPr>
        <w:t>per se</w:t>
      </w:r>
      <w:r>
        <w:t xml:space="preserve"> fatigued him. It was reading and then having to return to the text in order to answer detailed questions that was particularly taxing. Having to answer “main idea” questions was particularly aversive because, in his opinion, these were “opinions, not facts.” Nevertheless, he was usually able to answer these questions correctly when given encouragement.</w:t>
      </w:r>
    </w:p>
    <w:bookmarkEnd w:id="4"/>
    <w:p w14:paraId="0AD4166D" w14:textId="77777777" w:rsidR="00E1440D" w:rsidRPr="00E1440D" w:rsidRDefault="00E1440D" w:rsidP="00E1440D"/>
    <w:p w14:paraId="056D0727" w14:textId="77777777" w:rsidR="00934807" w:rsidRDefault="00934807" w:rsidP="00B75B03">
      <w:pPr>
        <w:pStyle w:val="Heading1"/>
      </w:pPr>
      <w:bookmarkStart w:id="8" w:name="writing-skills"/>
      <w:bookmarkEnd w:id="8"/>
      <w:r>
        <w:t>Writing Skills</w:t>
      </w:r>
    </w:p>
    <w:p w14:paraId="42B81572" w14:textId="77777777" w:rsidR="00934807" w:rsidRDefault="00934807" w:rsidP="00B75B03">
      <w:pPr>
        <w:pStyle w:val="Heading2"/>
      </w:pPr>
      <w:bookmarkStart w:id="9" w:name="handwriting"/>
      <w:bookmarkEnd w:id="9"/>
      <w:r>
        <w:t>Handwriting</w:t>
      </w:r>
    </w:p>
    <w:p w14:paraId="2B1B8BAF" w14:textId="77777777" w:rsidR="00975096" w:rsidRDefault="00975096" w:rsidP="0005143B">
      <w:pPr>
        <w:pStyle w:val="MarginNote"/>
        <w:framePr w:wrap="around"/>
      </w:pPr>
      <w:r w:rsidRPr="00975096">
        <w:rPr>
          <w:rStyle w:val="Strong"/>
        </w:rPr>
        <w:t>Handwriting ability</w:t>
      </w:r>
      <w:r>
        <w:t xml:space="preserve"> refers to the skill of writing neatly and efficiently.</w:t>
      </w:r>
    </w:p>
    <w:p w14:paraId="5ACA872C" w14:textId="77777777" w:rsidR="00934807" w:rsidRDefault="00934807" w:rsidP="00163A3E">
      <w:pPr>
        <w:pStyle w:val="FirstParagraph"/>
      </w:pPr>
      <w:r>
        <w:t>Writing neatly is not a priority for Liam. Although it is possible to read his writing, it often requires effort to do so. Even his best writing is fairly messy.</w:t>
      </w:r>
    </w:p>
    <w:p w14:paraId="26B09195" w14:textId="77777777" w:rsidR="00934807" w:rsidRDefault="00934807" w:rsidP="00B75B03">
      <w:pPr>
        <w:pStyle w:val="Heading2"/>
      </w:pPr>
      <w:bookmarkStart w:id="10" w:name="spelling"/>
      <w:bookmarkEnd w:id="10"/>
      <w:r>
        <w:t>Spelling</w:t>
      </w:r>
    </w:p>
    <w:p w14:paraId="5ECDB880" w14:textId="77777777" w:rsidR="00975096" w:rsidRDefault="00975096" w:rsidP="0005143B">
      <w:pPr>
        <w:pStyle w:val="MarginNote"/>
        <w:framePr w:wrap="around"/>
      </w:pPr>
      <w:r w:rsidRPr="00975096">
        <w:rPr>
          <w:rStyle w:val="Strong"/>
        </w:rPr>
        <w:t>Spelling ability</w:t>
      </w:r>
      <w:r>
        <w:t xml:space="preserve"> refers to being able to spell words with both regular and irregular spellings.</w:t>
      </w:r>
    </w:p>
    <w:p w14:paraId="152BE942" w14:textId="77777777" w:rsidR="00934807" w:rsidRDefault="00934807" w:rsidP="00163A3E">
      <w:pPr>
        <w:pStyle w:val="FirstParagraph"/>
      </w:pPr>
      <w:r>
        <w:t>Liam knows that he is not a good speller; it is already a part of his emerging identity, even to the point that it is a point of pride. His performance on a spelling test was low, although with a little more effort I suspect that he could have gotten at least a low average score.</w:t>
      </w:r>
    </w:p>
    <w:p w14:paraId="50A04BE3" w14:textId="77777777" w:rsidR="00934807" w:rsidRDefault="00934807" w:rsidP="00B52300">
      <w:r>
        <w:t>It is particularly puzzling as to why his spelling skills are low because his reading decoding skills are average. Many people are poor spellers because they cannot hear the individual sounds in words that correspond to each letter. As mentioned before, Liam has no such deficits.</w:t>
      </w:r>
    </w:p>
    <w:p w14:paraId="308C252C" w14:textId="77777777" w:rsidR="00934807" w:rsidRDefault="00934807" w:rsidP="00B52300">
      <w:r>
        <w:t xml:space="preserve">I was not able to arrive at a definitive explanation for his spelling deficits. One clue as to why his spelling skills are poor is that most of his spelling errors had to do with spelling words in a phonologically regular manner (i.e., spelled just as they sound). He did this even when those letter combinations never occur in standard written English (e.g., </w:t>
      </w:r>
      <w:r w:rsidRPr="006447DF">
        <w:rPr>
          <w:rStyle w:val="Emphasis"/>
        </w:rPr>
        <w:t>draw</w:t>
      </w:r>
      <w:r>
        <w:t xml:space="preserve"> = “jra”). I believe that incorrect spelling does not bother him and thus he is not motivated to learn from his </w:t>
      </w:r>
      <w:r>
        <w:lastRenderedPageBreak/>
        <w:t>mistakes. Learning to spell words with irregular spelling is probably unappealing to him because it requires learning endless particulars and exceptions. His preference for logical tidiness may also extend to English spelling. He would prefer (as many of us do) that English spelling were more regular, following the pronunciation of words more closely.</w:t>
      </w:r>
    </w:p>
    <w:p w14:paraId="0B7ADD6F" w14:textId="77777777" w:rsidR="00934807" w:rsidRDefault="00934807" w:rsidP="00B52300">
      <w:r>
        <w:t>It is possible that Liam’s spelling (and written grammar) deficits result from a subtle language processing problem that was not detected in this evaluation. Liam’s mother also struggles with spelling, even though she has excellent reading skills and is highly motivated to spell correctly. She suspects that Liam’s struggles with spelling are similar to hers. When focused on writing correctly, she can usually recall the correct spelling of words because she has by brute force memorized them. However, when performing a cognitively demanding task while writing, she frequently makes inexplicable letter substitutions. Other family members have more pronounced spelling and reading deficits, with some members having dyslexia or dyslexic tendencies.</w:t>
      </w:r>
    </w:p>
    <w:p w14:paraId="038D93A4" w14:textId="77777777" w:rsidR="00934807" w:rsidRDefault="00934807" w:rsidP="00B75B03">
      <w:pPr>
        <w:pStyle w:val="Heading2"/>
      </w:pPr>
      <w:bookmarkStart w:id="11" w:name="written-grammar"/>
      <w:bookmarkEnd w:id="11"/>
      <w:r>
        <w:t xml:space="preserve">Written </w:t>
      </w:r>
      <w:r w:rsidR="001D1AF7">
        <w:t>Mechanics</w:t>
      </w:r>
    </w:p>
    <w:p w14:paraId="6965A369" w14:textId="77777777" w:rsidR="001D1AF7" w:rsidRDefault="001D1AF7" w:rsidP="0005143B">
      <w:pPr>
        <w:pStyle w:val="MarginNote"/>
        <w:framePr w:wrap="around"/>
      </w:pPr>
      <w:r w:rsidRPr="001D1AF7">
        <w:rPr>
          <w:rStyle w:val="Strong"/>
        </w:rPr>
        <w:t>Written mechanics</w:t>
      </w:r>
      <w:r>
        <w:t xml:space="preserve"> and grammar skills include knowledge of punctuation, capitalization, and grammar.</w:t>
      </w:r>
    </w:p>
    <w:p w14:paraId="7B3AF31E" w14:textId="77777777" w:rsidR="00934807" w:rsidRDefault="00934807" w:rsidP="00163A3E">
      <w:pPr>
        <w:pStyle w:val="FirstParagraph"/>
      </w:pPr>
      <w:r>
        <w:t xml:space="preserve">Liam’s spoken grammar is excellent but his ability to find and correct written grammar errors and punctuation problems is low. It seems doubtful to me that there is a strictly cognitive reason that he does not capitalize the first words in sentences, put quotation marks in appropriate places, insert commas between clauses, and end sentences with periods or question marks. As with spelling, not bothering with proper punctuation is now part of his identity. In his own words, delivered with a wry smile, “Oh no. I don’t </w:t>
      </w:r>
      <w:r w:rsidRPr="006447DF">
        <w:rPr>
          <w:rStyle w:val="Emphasis"/>
        </w:rPr>
        <w:t>do</w:t>
      </w:r>
      <w:r>
        <w:t xml:space="preserve"> commas.”</w:t>
      </w:r>
    </w:p>
    <w:p w14:paraId="1F8DCF65" w14:textId="77777777" w:rsidR="00934807" w:rsidRDefault="00934807" w:rsidP="00B75B03">
      <w:pPr>
        <w:pStyle w:val="Heading2"/>
      </w:pPr>
      <w:bookmarkStart w:id="12" w:name="writing-fluency"/>
      <w:bookmarkEnd w:id="12"/>
      <w:r>
        <w:lastRenderedPageBreak/>
        <w:t>Writing Fluency</w:t>
      </w:r>
    </w:p>
    <w:p w14:paraId="1E5A1528" w14:textId="77777777" w:rsidR="001D1AF7" w:rsidRDefault="001D1AF7" w:rsidP="0005143B">
      <w:pPr>
        <w:pStyle w:val="MarginNote"/>
        <w:framePr w:wrap="around"/>
      </w:pPr>
      <w:r w:rsidRPr="001D1AF7">
        <w:rPr>
          <w:rStyle w:val="Strong"/>
        </w:rPr>
        <w:t>Writing fluency</w:t>
      </w:r>
      <w:r>
        <w:t xml:space="preserve"> refers to how quickly one can formulate and write a correct sentence.</w:t>
      </w:r>
    </w:p>
    <w:p w14:paraId="00EA739B" w14:textId="77777777" w:rsidR="00934807" w:rsidRDefault="00934807" w:rsidP="00163A3E">
      <w:pPr>
        <w:pStyle w:val="FirstParagraph"/>
      </w:pPr>
      <w:r>
        <w:t>Surprisingly, Liam is able to write very quickly. On a writing speed test, he was able to compose short simple sentences at a rate faster than 97% of children his age. However, on this test, he was so devoted to writing quickly that his hand cramped up severely. Although he pushed through the pain until the end of the test, he was unable to use a pencil for the rest of the testing session that day.</w:t>
      </w:r>
    </w:p>
    <w:p w14:paraId="3D61AD24" w14:textId="77777777" w:rsidR="00934807" w:rsidRDefault="00934807" w:rsidP="00B75B03">
      <w:pPr>
        <w:pStyle w:val="Heading2"/>
      </w:pPr>
      <w:bookmarkStart w:id="13" w:name="written-expression"/>
      <w:bookmarkEnd w:id="13"/>
      <w:r>
        <w:t>Written Expression</w:t>
      </w:r>
    </w:p>
    <w:p w14:paraId="673C21E2" w14:textId="77777777" w:rsidR="00812D61" w:rsidRPr="00002B58" w:rsidRDefault="00812D61" w:rsidP="0005143B">
      <w:pPr>
        <w:pStyle w:val="MarginNote"/>
        <w:framePr w:wrap="around"/>
      </w:pPr>
      <w:r w:rsidRPr="00002B58">
        <w:rPr>
          <w:rStyle w:val="Strong"/>
        </w:rPr>
        <w:t>Written expression</w:t>
      </w:r>
      <w:r w:rsidRPr="00002B58">
        <w:t xml:space="preserve"> refers to the ability to express ideas correctly in writing. It </w:t>
      </w:r>
      <w:r w:rsidR="004C00D4" w:rsidRPr="00002B58">
        <w:t>includes</w:t>
      </w:r>
      <w:r w:rsidRPr="00002B58">
        <w:t xml:space="preserve"> the </w:t>
      </w:r>
      <w:r w:rsidR="004C00D4" w:rsidRPr="00002B58">
        <w:t>ability to use expressions that are more likely to occur in writing than in speech.</w:t>
      </w:r>
    </w:p>
    <w:p w14:paraId="08ECBE4F" w14:textId="77777777" w:rsidR="00934807" w:rsidRDefault="00934807" w:rsidP="00163A3E">
      <w:pPr>
        <w:pStyle w:val="FirstParagraph"/>
      </w:pPr>
      <w:r>
        <w:t xml:space="preserve">Although his knowledge of the mechanics of writing is low, his ability to express his ideas in writing is at least average. On a task in which he had to recall and write down a story that had been told to him, he whined and complained throughout the task but retold the story quite thoroughly. At the end, he asked if he could extend the story. Curious, I allowed him to do so. Immediately, all fatigue was gone as he gleefully wrote down a silly alternate ending to the story. He then drew a detailed picture of one of the story’s characters. Thus, it is not writing </w:t>
      </w:r>
      <w:r w:rsidRPr="006447DF">
        <w:rPr>
          <w:rStyle w:val="Emphasis"/>
        </w:rPr>
        <w:t>per se</w:t>
      </w:r>
      <w:r>
        <w:t xml:space="preserve"> that tires him, but writing on a narrowly defined topic not of his own choosing.</w:t>
      </w:r>
    </w:p>
    <w:p w14:paraId="7D4DA30E" w14:textId="77777777" w:rsidR="00934807" w:rsidRDefault="00934807" w:rsidP="00B75B03">
      <w:pPr>
        <w:pStyle w:val="Heading1"/>
      </w:pPr>
      <w:bookmarkStart w:id="14" w:name="mathematics-skills"/>
      <w:bookmarkEnd w:id="14"/>
      <w:r>
        <w:t>Mathematics Skills</w:t>
      </w:r>
    </w:p>
    <w:p w14:paraId="26753F6E" w14:textId="77777777" w:rsidR="00934807" w:rsidRDefault="00934807" w:rsidP="00163A3E">
      <w:pPr>
        <w:pStyle w:val="FirstParagraph"/>
      </w:pPr>
      <w:r>
        <w:t>Liam is proud of his math skills. While taking the math tests he did not complain or show signs of fatigue.</w:t>
      </w:r>
    </w:p>
    <w:p w14:paraId="7B0F35CD" w14:textId="77777777" w:rsidR="00934807" w:rsidRDefault="00934807" w:rsidP="00B75B03">
      <w:pPr>
        <w:pStyle w:val="Heading2"/>
      </w:pPr>
      <w:bookmarkStart w:id="15" w:name="computation-skills"/>
      <w:bookmarkEnd w:id="15"/>
      <w:r>
        <w:t>Computation Skills</w:t>
      </w:r>
    </w:p>
    <w:p w14:paraId="118FE752" w14:textId="77777777" w:rsidR="00002B58" w:rsidRPr="00002B58" w:rsidRDefault="00002B58" w:rsidP="0005143B">
      <w:pPr>
        <w:pStyle w:val="MarginNote"/>
        <w:framePr w:wrap="around"/>
      </w:pPr>
      <w:r w:rsidRPr="00002B58">
        <w:rPr>
          <w:rStyle w:val="Strong"/>
        </w:rPr>
        <w:t>Computation skills</w:t>
      </w:r>
      <w:r>
        <w:t xml:space="preserve"> refer to the ability add, subtract, multiply, and divide with integer, fractions, and decimals.</w:t>
      </w:r>
    </w:p>
    <w:p w14:paraId="58A9F35A" w14:textId="77777777" w:rsidR="00934807" w:rsidRDefault="00934807" w:rsidP="00163A3E">
      <w:pPr>
        <w:pStyle w:val="FirstParagraph"/>
      </w:pPr>
      <w:r>
        <w:t>Liam knows his basic math facts (e.g.,</w:t>
      </w:r>
      <w:r w:rsidR="006447DF">
        <w:t xml:space="preserve"> 4 + 5 = 9</w:t>
      </w:r>
      <w:r>
        <w:t>). Although he made several impulsive calculation errors, he self-corrected almost all of them after he noticed that his answers did not make sense. His knowledge of basic math calculation procedures involving whole numbers, decimals, and fractions is average for his age.</w:t>
      </w:r>
    </w:p>
    <w:p w14:paraId="0AE9B73D" w14:textId="77777777" w:rsidR="00934807" w:rsidRDefault="00934807" w:rsidP="00B75B03">
      <w:pPr>
        <w:pStyle w:val="Heading2"/>
      </w:pPr>
      <w:bookmarkStart w:id="16" w:name="math-fact-recall-fluency"/>
      <w:bookmarkEnd w:id="16"/>
      <w:r>
        <w:lastRenderedPageBreak/>
        <w:t>Math Fact Recall Fluency</w:t>
      </w:r>
    </w:p>
    <w:p w14:paraId="43275615" w14:textId="77777777" w:rsidR="00952F2D" w:rsidRDefault="00952F2D" w:rsidP="0005143B">
      <w:pPr>
        <w:pStyle w:val="MarginNote"/>
        <w:framePr w:wrap="around"/>
      </w:pPr>
      <w:r w:rsidRPr="00952F2D">
        <w:rPr>
          <w:rStyle w:val="Strong"/>
        </w:rPr>
        <w:t>Math fact recall fluency</w:t>
      </w:r>
      <w:r>
        <w:t xml:space="preserve"> refers to the ability to quickly remember basic math facts without having to calculate them (e.g., 4 + 3 = 7).</w:t>
      </w:r>
    </w:p>
    <w:p w14:paraId="571E42F0" w14:textId="77777777" w:rsidR="00934807" w:rsidRDefault="00934807" w:rsidP="00163A3E">
      <w:pPr>
        <w:pStyle w:val="FirstParagraph"/>
      </w:pPr>
      <w:r>
        <w:t xml:space="preserve">Being able to recall math facts automatically and without effort is an essential task for anyone who hopes to master algebra and higher forms of mathematics. If attention is devoted to recalling math facts, it is difficult to remember where one is in solving a multi-step problem. For this </w:t>
      </w:r>
      <w:r w:rsidR="00B52300">
        <w:t>reason,</w:t>
      </w:r>
      <w:r>
        <w:t xml:space="preserve"> it bodes well that Liam’s ability to recall math facts fluently is high average.</w:t>
      </w:r>
    </w:p>
    <w:p w14:paraId="3EFACCD3" w14:textId="77777777" w:rsidR="00934807" w:rsidRDefault="00934807" w:rsidP="00B75B03">
      <w:pPr>
        <w:pStyle w:val="Heading2"/>
      </w:pPr>
      <w:bookmarkStart w:id="17" w:name="math-problem-solving"/>
      <w:bookmarkEnd w:id="17"/>
      <w:r>
        <w:t>Math Problem Solving</w:t>
      </w:r>
    </w:p>
    <w:p w14:paraId="36909A1D" w14:textId="77777777" w:rsidR="00952F2D" w:rsidRDefault="00952F2D" w:rsidP="0005143B">
      <w:pPr>
        <w:pStyle w:val="MarginNote"/>
        <w:framePr w:wrap="around"/>
      </w:pPr>
      <w:r w:rsidRPr="00952F2D">
        <w:rPr>
          <w:rStyle w:val="Strong"/>
        </w:rPr>
        <w:t>Math problem solving</w:t>
      </w:r>
      <w:r>
        <w:t xml:space="preserve"> refers to the ability to solve practical problems using math. Often tested with so-called “word problems.”</w:t>
      </w:r>
    </w:p>
    <w:p w14:paraId="64750DBE" w14:textId="3AB36E6D" w:rsidR="0005143B" w:rsidRDefault="00934807" w:rsidP="00F57D68">
      <w:pPr>
        <w:pStyle w:val="FirstParagraph"/>
        <w:sectPr w:rsidR="0005143B" w:rsidSect="0005143B">
          <w:type w:val="continuous"/>
          <w:pgSz w:w="12240" w:h="15840"/>
          <w:pgMar w:top="1440" w:right="3888" w:bottom="1800" w:left="1800" w:header="720" w:footer="720" w:gutter="0"/>
          <w:cols w:space="720"/>
          <w:titlePg/>
          <w:docGrid w:linePitch="360"/>
        </w:sectPr>
      </w:pPr>
      <w:r>
        <w:t>Liam has an intuitive sense about solving mathematics problems and appears to enjoy solving problems of moderate difficulty. His performance in this area was high average</w:t>
      </w:r>
      <w:bookmarkStart w:id="18" w:name="behavioral-and-emotional-functioning"/>
      <w:bookmarkStart w:id="19" w:name="summary"/>
      <w:bookmarkEnd w:id="18"/>
      <w:bookmarkEnd w:id="19"/>
      <w:r w:rsidR="00B00C2C">
        <w:t>.</w:t>
      </w:r>
    </w:p>
    <w:p w14:paraId="799D2F9A" w14:textId="77777777" w:rsidR="00243873" w:rsidRDefault="00243873" w:rsidP="00243873">
      <w:pPr>
        <w:pStyle w:val="Heading1"/>
      </w:pPr>
      <w:r>
        <w:lastRenderedPageBreak/>
        <w:t>Academic Ability Summary</w:t>
      </w:r>
    </w:p>
    <w:tbl>
      <w:tblPr>
        <w:tblW w:w="5000" w:type="pct"/>
        <w:tblCellMar>
          <w:left w:w="0" w:type="dxa"/>
          <w:right w:w="0" w:type="dxa"/>
        </w:tblCellMar>
        <w:tblLook w:val="04A0" w:firstRow="1" w:lastRow="0" w:firstColumn="1" w:lastColumn="0" w:noHBand="0" w:noVBand="1"/>
      </w:tblPr>
      <w:tblGrid>
        <w:gridCol w:w="3363"/>
        <w:gridCol w:w="427"/>
        <w:gridCol w:w="427"/>
        <w:gridCol w:w="427"/>
        <w:gridCol w:w="426"/>
        <w:gridCol w:w="426"/>
        <w:gridCol w:w="426"/>
        <w:gridCol w:w="426"/>
        <w:gridCol w:w="426"/>
        <w:gridCol w:w="426"/>
      </w:tblGrid>
      <w:tr w:rsidR="0005143B" w:rsidRPr="001B204B" w14:paraId="64AEB21A" w14:textId="77777777" w:rsidTr="00243873">
        <w:trPr>
          <w:cantSplit/>
          <w:trHeight w:val="1768"/>
        </w:trPr>
        <w:tc>
          <w:tcPr>
            <w:tcW w:w="2334" w:type="pct"/>
            <w:tcBorders>
              <w:bottom w:val="single" w:sz="4" w:space="0" w:color="auto"/>
            </w:tcBorders>
            <w:vAlign w:val="bottom"/>
          </w:tcPr>
          <w:p w14:paraId="1E381145" w14:textId="77777777" w:rsidR="00243873" w:rsidRPr="001B204B" w:rsidRDefault="00243873" w:rsidP="00E1440D">
            <w:pPr>
              <w:pStyle w:val="TableHeaders"/>
              <w:keepNext/>
            </w:pPr>
            <w:r>
              <w:t>Ability</w:t>
            </w:r>
          </w:p>
        </w:tc>
        <w:tc>
          <w:tcPr>
            <w:tcW w:w="296" w:type="pct"/>
            <w:tcBorders>
              <w:bottom w:val="single" w:sz="4" w:space="0" w:color="auto"/>
            </w:tcBorders>
            <w:shd w:val="clear" w:color="auto" w:fill="F2F2F2" w:themeFill="background1" w:themeFillShade="F2"/>
            <w:tcMar>
              <w:bottom w:w="58" w:type="dxa"/>
            </w:tcMar>
            <w:textDirection w:val="tbRl"/>
            <w:vAlign w:val="center"/>
          </w:tcPr>
          <w:p w14:paraId="67FB5450" w14:textId="77777777" w:rsidR="00243873" w:rsidRPr="001B204B" w:rsidRDefault="00243873" w:rsidP="00243873">
            <w:pPr>
              <w:pStyle w:val="TableHeaders"/>
              <w:keepNext/>
              <w:jc w:val="right"/>
            </w:pPr>
            <w:r w:rsidRPr="001B204B">
              <w:t>Extremely Low</w:t>
            </w:r>
          </w:p>
        </w:tc>
        <w:tc>
          <w:tcPr>
            <w:tcW w:w="296" w:type="pct"/>
            <w:tcBorders>
              <w:bottom w:val="single" w:sz="4" w:space="0" w:color="auto"/>
            </w:tcBorders>
            <w:tcMar>
              <w:bottom w:w="58" w:type="dxa"/>
            </w:tcMar>
            <w:textDirection w:val="tbRl"/>
            <w:vAlign w:val="center"/>
          </w:tcPr>
          <w:p w14:paraId="2FDE6F82" w14:textId="77777777" w:rsidR="00243873" w:rsidRPr="001B204B" w:rsidRDefault="00243873" w:rsidP="00243873">
            <w:pPr>
              <w:pStyle w:val="TableHeaders"/>
              <w:keepNext/>
              <w:jc w:val="right"/>
            </w:pPr>
            <w:r w:rsidRPr="001B204B">
              <w:t>Very Low</w:t>
            </w:r>
          </w:p>
        </w:tc>
        <w:tc>
          <w:tcPr>
            <w:tcW w:w="296" w:type="pct"/>
            <w:tcBorders>
              <w:bottom w:val="single" w:sz="4" w:space="0" w:color="auto"/>
            </w:tcBorders>
            <w:shd w:val="clear" w:color="auto" w:fill="F2F2F2" w:themeFill="background1" w:themeFillShade="F2"/>
            <w:tcMar>
              <w:bottom w:w="58" w:type="dxa"/>
            </w:tcMar>
            <w:textDirection w:val="tbRl"/>
            <w:vAlign w:val="center"/>
          </w:tcPr>
          <w:p w14:paraId="03689E07" w14:textId="77777777" w:rsidR="00243873" w:rsidRPr="001B204B" w:rsidRDefault="00243873" w:rsidP="00243873">
            <w:pPr>
              <w:pStyle w:val="TableHeaders"/>
              <w:keepNext/>
              <w:jc w:val="right"/>
            </w:pPr>
            <w:r w:rsidRPr="001B204B">
              <w:t>Low</w:t>
            </w:r>
          </w:p>
        </w:tc>
        <w:tc>
          <w:tcPr>
            <w:tcW w:w="296" w:type="pct"/>
            <w:tcBorders>
              <w:bottom w:val="single" w:sz="4" w:space="0" w:color="auto"/>
            </w:tcBorders>
            <w:tcMar>
              <w:bottom w:w="58" w:type="dxa"/>
            </w:tcMar>
            <w:textDirection w:val="tbRl"/>
            <w:vAlign w:val="center"/>
          </w:tcPr>
          <w:p w14:paraId="5F83372D" w14:textId="77777777" w:rsidR="00243873" w:rsidRPr="001B204B" w:rsidRDefault="00243873" w:rsidP="00243873">
            <w:pPr>
              <w:pStyle w:val="TableHeaders"/>
              <w:keepNext/>
              <w:jc w:val="right"/>
            </w:pPr>
            <w:r w:rsidRPr="001B204B">
              <w:t>Low Average</w:t>
            </w:r>
          </w:p>
        </w:tc>
        <w:tc>
          <w:tcPr>
            <w:tcW w:w="296" w:type="pct"/>
            <w:tcBorders>
              <w:bottom w:val="single" w:sz="4" w:space="0" w:color="auto"/>
            </w:tcBorders>
            <w:shd w:val="clear" w:color="auto" w:fill="F2F2F2" w:themeFill="background1" w:themeFillShade="F2"/>
            <w:tcMar>
              <w:bottom w:w="58" w:type="dxa"/>
            </w:tcMar>
            <w:textDirection w:val="tbRl"/>
            <w:vAlign w:val="center"/>
          </w:tcPr>
          <w:p w14:paraId="47E8A1DF" w14:textId="77777777" w:rsidR="00243873" w:rsidRPr="001B204B" w:rsidRDefault="00243873" w:rsidP="00243873">
            <w:pPr>
              <w:pStyle w:val="TableHeaders"/>
              <w:keepNext/>
              <w:jc w:val="right"/>
            </w:pPr>
            <w:r w:rsidRPr="001B204B">
              <w:t>Average</w:t>
            </w:r>
          </w:p>
        </w:tc>
        <w:tc>
          <w:tcPr>
            <w:tcW w:w="296" w:type="pct"/>
            <w:tcBorders>
              <w:bottom w:val="single" w:sz="4" w:space="0" w:color="auto"/>
            </w:tcBorders>
            <w:tcMar>
              <w:bottom w:w="58" w:type="dxa"/>
            </w:tcMar>
            <w:textDirection w:val="tbRl"/>
            <w:vAlign w:val="center"/>
          </w:tcPr>
          <w:p w14:paraId="4296D0C3" w14:textId="77777777" w:rsidR="00243873" w:rsidRPr="001B204B" w:rsidRDefault="00243873" w:rsidP="00243873">
            <w:pPr>
              <w:pStyle w:val="TableHeaders"/>
              <w:keepNext/>
              <w:jc w:val="right"/>
            </w:pPr>
            <w:r w:rsidRPr="001B204B">
              <w:t>High Average</w:t>
            </w:r>
          </w:p>
        </w:tc>
        <w:tc>
          <w:tcPr>
            <w:tcW w:w="296" w:type="pct"/>
            <w:tcBorders>
              <w:bottom w:val="single" w:sz="4" w:space="0" w:color="auto"/>
            </w:tcBorders>
            <w:shd w:val="clear" w:color="auto" w:fill="F2F2F2" w:themeFill="background1" w:themeFillShade="F2"/>
            <w:tcMar>
              <w:bottom w:w="58" w:type="dxa"/>
            </w:tcMar>
            <w:textDirection w:val="tbRl"/>
            <w:vAlign w:val="center"/>
          </w:tcPr>
          <w:p w14:paraId="2ED3A022" w14:textId="77777777" w:rsidR="00243873" w:rsidRPr="001B204B" w:rsidRDefault="00243873" w:rsidP="00243873">
            <w:pPr>
              <w:pStyle w:val="TableHeaders"/>
              <w:keepNext/>
              <w:jc w:val="right"/>
            </w:pPr>
            <w:r w:rsidRPr="001B204B">
              <w:t>High</w:t>
            </w:r>
          </w:p>
        </w:tc>
        <w:tc>
          <w:tcPr>
            <w:tcW w:w="296" w:type="pct"/>
            <w:tcBorders>
              <w:bottom w:val="single" w:sz="4" w:space="0" w:color="auto"/>
            </w:tcBorders>
            <w:tcMar>
              <w:bottom w:w="58" w:type="dxa"/>
            </w:tcMar>
            <w:textDirection w:val="tbRl"/>
            <w:vAlign w:val="center"/>
          </w:tcPr>
          <w:p w14:paraId="07B30349" w14:textId="77777777" w:rsidR="00243873" w:rsidRPr="001B204B" w:rsidRDefault="00243873" w:rsidP="00243873">
            <w:pPr>
              <w:pStyle w:val="TableHeaders"/>
              <w:keepNext/>
              <w:jc w:val="right"/>
            </w:pPr>
            <w:r w:rsidRPr="001B204B">
              <w:t>Very High</w:t>
            </w:r>
          </w:p>
        </w:tc>
        <w:tc>
          <w:tcPr>
            <w:tcW w:w="296" w:type="pct"/>
            <w:tcBorders>
              <w:bottom w:val="single" w:sz="4" w:space="0" w:color="auto"/>
            </w:tcBorders>
            <w:shd w:val="clear" w:color="auto" w:fill="F2F2F2" w:themeFill="background1" w:themeFillShade="F2"/>
            <w:tcMar>
              <w:bottom w:w="58" w:type="dxa"/>
            </w:tcMar>
            <w:textDirection w:val="tbRl"/>
            <w:vAlign w:val="center"/>
          </w:tcPr>
          <w:p w14:paraId="7991AD35" w14:textId="77777777" w:rsidR="00243873" w:rsidRPr="001B204B" w:rsidRDefault="00243873" w:rsidP="00243873">
            <w:pPr>
              <w:pStyle w:val="TableHeaders"/>
              <w:keepNext/>
              <w:jc w:val="right"/>
            </w:pPr>
            <w:r w:rsidRPr="001B204B">
              <w:t>Extremely High</w:t>
            </w:r>
          </w:p>
        </w:tc>
      </w:tr>
      <w:tr w:rsidR="0005143B" w:rsidRPr="00DC3866" w14:paraId="65978B08" w14:textId="77777777" w:rsidTr="00243873">
        <w:tc>
          <w:tcPr>
            <w:tcW w:w="2334" w:type="pct"/>
            <w:tcBorders>
              <w:top w:val="single" w:sz="4" w:space="0" w:color="auto"/>
            </w:tcBorders>
            <w:vAlign w:val="center"/>
          </w:tcPr>
          <w:p w14:paraId="1CF3865C" w14:textId="77777777" w:rsidR="00243873" w:rsidRPr="00DC3866" w:rsidRDefault="00243873" w:rsidP="00E1440D">
            <w:pPr>
              <w:pStyle w:val="TableText"/>
              <w:keepNext/>
              <w:keepLines/>
            </w:pPr>
            <w:r>
              <w:t>Reading Decoding</w:t>
            </w:r>
          </w:p>
        </w:tc>
        <w:tc>
          <w:tcPr>
            <w:tcW w:w="296" w:type="pct"/>
            <w:tcBorders>
              <w:top w:val="single" w:sz="4" w:space="0" w:color="auto"/>
            </w:tcBorders>
            <w:shd w:val="clear" w:color="auto" w:fill="F2F2F2" w:themeFill="background1" w:themeFillShade="F2"/>
            <w:vAlign w:val="center"/>
          </w:tcPr>
          <w:p w14:paraId="45763503" w14:textId="77777777" w:rsidR="00243873" w:rsidRPr="00DC3866" w:rsidRDefault="00243873" w:rsidP="00E1440D">
            <w:pPr>
              <w:pStyle w:val="b0i0fs12Ind0JC"/>
              <w:keepNext/>
              <w:keepLines/>
            </w:pPr>
          </w:p>
        </w:tc>
        <w:tc>
          <w:tcPr>
            <w:tcW w:w="296" w:type="pct"/>
            <w:tcBorders>
              <w:top w:val="single" w:sz="4" w:space="0" w:color="auto"/>
            </w:tcBorders>
            <w:vAlign w:val="center"/>
          </w:tcPr>
          <w:p w14:paraId="62DC99C4" w14:textId="77777777" w:rsidR="00243873" w:rsidRPr="00DC3866" w:rsidRDefault="00243873" w:rsidP="00E1440D">
            <w:pPr>
              <w:pStyle w:val="b0i0fs12Ind0JC"/>
              <w:keepNext/>
              <w:keepLines/>
            </w:pPr>
          </w:p>
        </w:tc>
        <w:tc>
          <w:tcPr>
            <w:tcW w:w="296" w:type="pct"/>
            <w:tcBorders>
              <w:top w:val="single" w:sz="4" w:space="0" w:color="auto"/>
            </w:tcBorders>
            <w:shd w:val="clear" w:color="auto" w:fill="F2F2F2" w:themeFill="background1" w:themeFillShade="F2"/>
            <w:vAlign w:val="center"/>
          </w:tcPr>
          <w:p w14:paraId="4403E0B3" w14:textId="77777777" w:rsidR="00243873" w:rsidRPr="00DC3866" w:rsidRDefault="00243873" w:rsidP="00243873">
            <w:pPr>
              <w:pStyle w:val="b0i0fs12Ind0JC"/>
              <w:keepNext/>
              <w:keepLines/>
            </w:pPr>
          </w:p>
        </w:tc>
        <w:tc>
          <w:tcPr>
            <w:tcW w:w="296" w:type="pct"/>
            <w:tcBorders>
              <w:top w:val="single" w:sz="4" w:space="0" w:color="auto"/>
            </w:tcBorders>
            <w:vAlign w:val="center"/>
          </w:tcPr>
          <w:p w14:paraId="63D00D77" w14:textId="77777777" w:rsidR="00243873" w:rsidRPr="00DC3866" w:rsidRDefault="00243873" w:rsidP="00243873">
            <w:pPr>
              <w:pStyle w:val="b0i0fs12Ind0JC"/>
              <w:keepNext/>
              <w:keepLines/>
            </w:pPr>
          </w:p>
        </w:tc>
        <w:tc>
          <w:tcPr>
            <w:tcW w:w="296" w:type="pct"/>
            <w:tcBorders>
              <w:top w:val="single" w:sz="4" w:space="0" w:color="auto"/>
            </w:tcBorders>
            <w:shd w:val="clear" w:color="auto" w:fill="F2F2F2" w:themeFill="background1" w:themeFillShade="F2"/>
            <w:vAlign w:val="center"/>
          </w:tcPr>
          <w:p w14:paraId="3FA17149" w14:textId="77777777" w:rsidR="00243873" w:rsidRPr="00DC3866" w:rsidRDefault="00243873" w:rsidP="00243873">
            <w:pPr>
              <w:pStyle w:val="TableText"/>
              <w:keepNext/>
              <w:keepLines/>
              <w:jc w:val="center"/>
            </w:pPr>
            <w:r w:rsidRPr="00DC3866">
              <w:t>•</w:t>
            </w:r>
          </w:p>
        </w:tc>
        <w:tc>
          <w:tcPr>
            <w:tcW w:w="296" w:type="pct"/>
            <w:tcBorders>
              <w:top w:val="single" w:sz="4" w:space="0" w:color="auto"/>
            </w:tcBorders>
            <w:vAlign w:val="center"/>
          </w:tcPr>
          <w:p w14:paraId="2F83DC4E" w14:textId="77777777" w:rsidR="00243873" w:rsidRPr="00DC3866" w:rsidRDefault="00243873" w:rsidP="00243873">
            <w:pPr>
              <w:pStyle w:val="b0i0fs12Ind0JC"/>
              <w:keepNext/>
              <w:keepLines/>
            </w:pPr>
          </w:p>
        </w:tc>
        <w:tc>
          <w:tcPr>
            <w:tcW w:w="296" w:type="pct"/>
            <w:tcBorders>
              <w:top w:val="single" w:sz="4" w:space="0" w:color="auto"/>
            </w:tcBorders>
            <w:shd w:val="clear" w:color="auto" w:fill="F2F2F2" w:themeFill="background1" w:themeFillShade="F2"/>
            <w:vAlign w:val="center"/>
          </w:tcPr>
          <w:p w14:paraId="70A76D8E" w14:textId="77777777" w:rsidR="00243873" w:rsidRPr="00DC3866" w:rsidRDefault="00243873" w:rsidP="00243873">
            <w:pPr>
              <w:pStyle w:val="b0i0fs12Ind0JC"/>
              <w:keepNext/>
              <w:keepLines/>
            </w:pPr>
          </w:p>
        </w:tc>
        <w:tc>
          <w:tcPr>
            <w:tcW w:w="296" w:type="pct"/>
            <w:tcBorders>
              <w:top w:val="single" w:sz="4" w:space="0" w:color="auto"/>
            </w:tcBorders>
            <w:vAlign w:val="center"/>
          </w:tcPr>
          <w:p w14:paraId="6222DCE4" w14:textId="77777777" w:rsidR="00243873" w:rsidRPr="00DC3866" w:rsidRDefault="00243873" w:rsidP="00243873">
            <w:pPr>
              <w:pStyle w:val="b0i0fs12Ind0JC"/>
              <w:keepNext/>
              <w:keepLines/>
            </w:pPr>
          </w:p>
        </w:tc>
        <w:tc>
          <w:tcPr>
            <w:tcW w:w="296" w:type="pct"/>
            <w:tcBorders>
              <w:top w:val="single" w:sz="4" w:space="0" w:color="auto"/>
            </w:tcBorders>
            <w:shd w:val="clear" w:color="auto" w:fill="F2F2F2" w:themeFill="background1" w:themeFillShade="F2"/>
            <w:vAlign w:val="center"/>
          </w:tcPr>
          <w:p w14:paraId="6E80FDDA" w14:textId="77777777" w:rsidR="00243873" w:rsidRPr="00DC3866" w:rsidRDefault="00243873" w:rsidP="00243873">
            <w:pPr>
              <w:pStyle w:val="b0i0fs12Ind0JC"/>
              <w:keepNext/>
              <w:keepLines/>
            </w:pPr>
          </w:p>
        </w:tc>
      </w:tr>
      <w:tr w:rsidR="0005143B" w:rsidRPr="00DC3866" w14:paraId="420F94D7" w14:textId="77777777" w:rsidTr="00AE4807">
        <w:tc>
          <w:tcPr>
            <w:tcW w:w="2334" w:type="pct"/>
            <w:vAlign w:val="center"/>
          </w:tcPr>
          <w:p w14:paraId="01BD8F0C" w14:textId="77777777" w:rsidR="00243873" w:rsidRPr="00DC3866" w:rsidRDefault="00243873" w:rsidP="00E1440D">
            <w:pPr>
              <w:pStyle w:val="TableText"/>
              <w:keepNext/>
              <w:keepLines/>
            </w:pPr>
            <w:r>
              <w:t>Reading Fluency</w:t>
            </w:r>
          </w:p>
        </w:tc>
        <w:tc>
          <w:tcPr>
            <w:tcW w:w="296" w:type="pct"/>
            <w:shd w:val="clear" w:color="auto" w:fill="F2F2F2" w:themeFill="background1" w:themeFillShade="F2"/>
            <w:vAlign w:val="center"/>
          </w:tcPr>
          <w:p w14:paraId="60256A5E" w14:textId="77777777" w:rsidR="00243873" w:rsidRPr="00DC3866" w:rsidRDefault="00243873" w:rsidP="00E1440D">
            <w:pPr>
              <w:pStyle w:val="b0i0fs12Ind0JC"/>
              <w:keepNext/>
              <w:keepLines/>
            </w:pPr>
          </w:p>
        </w:tc>
        <w:tc>
          <w:tcPr>
            <w:tcW w:w="296" w:type="pct"/>
            <w:vAlign w:val="center"/>
          </w:tcPr>
          <w:p w14:paraId="166E7C08" w14:textId="77777777" w:rsidR="00243873" w:rsidRPr="00DC3866" w:rsidRDefault="00243873" w:rsidP="00E1440D">
            <w:pPr>
              <w:pStyle w:val="b0i0fs12Ind0JC"/>
              <w:keepNext/>
              <w:keepLines/>
            </w:pPr>
          </w:p>
        </w:tc>
        <w:tc>
          <w:tcPr>
            <w:tcW w:w="296" w:type="pct"/>
            <w:shd w:val="clear" w:color="auto" w:fill="F2F2F2" w:themeFill="background1" w:themeFillShade="F2"/>
            <w:vAlign w:val="center"/>
          </w:tcPr>
          <w:p w14:paraId="27990E42" w14:textId="77777777" w:rsidR="00243873" w:rsidRPr="00DC3866" w:rsidRDefault="00243873" w:rsidP="00243873">
            <w:pPr>
              <w:pStyle w:val="b0i0fs12Ind0JC"/>
              <w:keepNext/>
              <w:keepLines/>
            </w:pPr>
          </w:p>
        </w:tc>
        <w:tc>
          <w:tcPr>
            <w:tcW w:w="296" w:type="pct"/>
            <w:vAlign w:val="center"/>
          </w:tcPr>
          <w:p w14:paraId="35C4BB2A" w14:textId="77777777" w:rsidR="00243873" w:rsidRPr="00DC3866" w:rsidRDefault="00243873" w:rsidP="00243873">
            <w:pPr>
              <w:pStyle w:val="b0i0fs12Ind0JC"/>
              <w:keepNext/>
              <w:keepLines/>
            </w:pPr>
          </w:p>
        </w:tc>
        <w:tc>
          <w:tcPr>
            <w:tcW w:w="296" w:type="pct"/>
            <w:shd w:val="clear" w:color="auto" w:fill="F2F2F2" w:themeFill="background1" w:themeFillShade="F2"/>
            <w:vAlign w:val="center"/>
          </w:tcPr>
          <w:p w14:paraId="574D1525" w14:textId="77777777" w:rsidR="00243873" w:rsidRPr="00DC3866" w:rsidRDefault="00243873" w:rsidP="00243873">
            <w:pPr>
              <w:pStyle w:val="TableText"/>
              <w:keepNext/>
              <w:keepLines/>
              <w:jc w:val="center"/>
            </w:pPr>
            <w:r w:rsidRPr="00DC3866">
              <w:t>•</w:t>
            </w:r>
          </w:p>
        </w:tc>
        <w:tc>
          <w:tcPr>
            <w:tcW w:w="296" w:type="pct"/>
            <w:vAlign w:val="center"/>
          </w:tcPr>
          <w:p w14:paraId="433112F2" w14:textId="77777777" w:rsidR="00243873" w:rsidRPr="00DC3866" w:rsidRDefault="00243873" w:rsidP="00243873">
            <w:pPr>
              <w:pStyle w:val="b0i0fs12Ind0JC"/>
              <w:keepNext/>
              <w:keepLines/>
            </w:pPr>
          </w:p>
        </w:tc>
        <w:tc>
          <w:tcPr>
            <w:tcW w:w="296" w:type="pct"/>
            <w:shd w:val="clear" w:color="auto" w:fill="F2F2F2" w:themeFill="background1" w:themeFillShade="F2"/>
            <w:vAlign w:val="center"/>
          </w:tcPr>
          <w:p w14:paraId="4CB093F9" w14:textId="77777777" w:rsidR="00243873" w:rsidRPr="00DC3866" w:rsidRDefault="00243873" w:rsidP="00243873">
            <w:pPr>
              <w:pStyle w:val="b0i0fs12Ind0JC"/>
              <w:keepNext/>
              <w:keepLines/>
            </w:pPr>
          </w:p>
        </w:tc>
        <w:tc>
          <w:tcPr>
            <w:tcW w:w="296" w:type="pct"/>
            <w:vAlign w:val="center"/>
          </w:tcPr>
          <w:p w14:paraId="2D298AEE" w14:textId="77777777" w:rsidR="00243873" w:rsidRPr="00DC3866" w:rsidRDefault="00243873" w:rsidP="00243873">
            <w:pPr>
              <w:pStyle w:val="b0i0fs12Ind0JC"/>
              <w:keepNext/>
              <w:keepLines/>
            </w:pPr>
          </w:p>
        </w:tc>
        <w:tc>
          <w:tcPr>
            <w:tcW w:w="296" w:type="pct"/>
            <w:shd w:val="clear" w:color="auto" w:fill="F2F2F2" w:themeFill="background1" w:themeFillShade="F2"/>
            <w:vAlign w:val="center"/>
          </w:tcPr>
          <w:p w14:paraId="2DC38D46" w14:textId="77777777" w:rsidR="00243873" w:rsidRPr="00DC3866" w:rsidRDefault="00243873" w:rsidP="00243873">
            <w:pPr>
              <w:pStyle w:val="b0i0fs12Ind0JC"/>
              <w:keepNext/>
              <w:keepLines/>
            </w:pPr>
          </w:p>
        </w:tc>
      </w:tr>
      <w:tr w:rsidR="0005143B" w:rsidRPr="00DC3866" w14:paraId="24FA9533" w14:textId="77777777" w:rsidTr="00AE4807">
        <w:tc>
          <w:tcPr>
            <w:tcW w:w="2334" w:type="pct"/>
            <w:tcBorders>
              <w:bottom w:val="single" w:sz="2" w:space="0" w:color="808080" w:themeColor="background1" w:themeShade="80"/>
            </w:tcBorders>
            <w:vAlign w:val="center"/>
          </w:tcPr>
          <w:p w14:paraId="6ACDD0D9" w14:textId="77777777" w:rsidR="00243873" w:rsidRPr="00DC3866" w:rsidRDefault="00243873" w:rsidP="00E1440D">
            <w:pPr>
              <w:pStyle w:val="TableText"/>
              <w:keepNext/>
              <w:keepLines/>
            </w:pPr>
            <w:r>
              <w:t>Reading Comprehension</w:t>
            </w:r>
          </w:p>
        </w:tc>
        <w:tc>
          <w:tcPr>
            <w:tcW w:w="296" w:type="pct"/>
            <w:tcBorders>
              <w:bottom w:val="single" w:sz="2" w:space="0" w:color="808080" w:themeColor="background1" w:themeShade="80"/>
            </w:tcBorders>
            <w:shd w:val="clear" w:color="auto" w:fill="F2F2F2" w:themeFill="background1" w:themeFillShade="F2"/>
            <w:vAlign w:val="center"/>
          </w:tcPr>
          <w:p w14:paraId="74D1FF61" w14:textId="77777777" w:rsidR="00243873" w:rsidRPr="00DC3866" w:rsidRDefault="00243873" w:rsidP="00E1440D">
            <w:pPr>
              <w:pStyle w:val="b0i0fs12Ind0JC"/>
              <w:keepNext/>
              <w:keepLines/>
            </w:pPr>
          </w:p>
        </w:tc>
        <w:tc>
          <w:tcPr>
            <w:tcW w:w="296" w:type="pct"/>
            <w:tcBorders>
              <w:bottom w:val="single" w:sz="2" w:space="0" w:color="808080" w:themeColor="background1" w:themeShade="80"/>
            </w:tcBorders>
            <w:vAlign w:val="center"/>
          </w:tcPr>
          <w:p w14:paraId="373F1178" w14:textId="77777777" w:rsidR="00243873" w:rsidRPr="00DC3866" w:rsidRDefault="00243873" w:rsidP="00E1440D">
            <w:pPr>
              <w:pStyle w:val="b0i0fs12Ind0JC"/>
              <w:keepNext/>
              <w:keepLines/>
            </w:pPr>
          </w:p>
        </w:tc>
        <w:tc>
          <w:tcPr>
            <w:tcW w:w="296" w:type="pct"/>
            <w:tcBorders>
              <w:bottom w:val="single" w:sz="2" w:space="0" w:color="808080" w:themeColor="background1" w:themeShade="80"/>
            </w:tcBorders>
            <w:shd w:val="clear" w:color="auto" w:fill="F2F2F2" w:themeFill="background1" w:themeFillShade="F2"/>
            <w:vAlign w:val="center"/>
          </w:tcPr>
          <w:p w14:paraId="098DEB5C" w14:textId="77777777" w:rsidR="00243873" w:rsidRPr="00DC3866" w:rsidRDefault="00243873" w:rsidP="00243873">
            <w:pPr>
              <w:pStyle w:val="b0i0fs12Ind0JC"/>
              <w:keepNext/>
              <w:keepLines/>
            </w:pPr>
          </w:p>
        </w:tc>
        <w:tc>
          <w:tcPr>
            <w:tcW w:w="296" w:type="pct"/>
            <w:tcBorders>
              <w:bottom w:val="single" w:sz="2" w:space="0" w:color="808080" w:themeColor="background1" w:themeShade="80"/>
            </w:tcBorders>
            <w:vAlign w:val="center"/>
          </w:tcPr>
          <w:p w14:paraId="248AD5D5" w14:textId="77777777" w:rsidR="00243873" w:rsidRPr="00DC3866" w:rsidRDefault="00243873" w:rsidP="00243873">
            <w:pPr>
              <w:pStyle w:val="b0i0fs12Ind0JC"/>
              <w:keepNext/>
              <w:keepLines/>
            </w:pPr>
          </w:p>
        </w:tc>
        <w:tc>
          <w:tcPr>
            <w:tcW w:w="296" w:type="pct"/>
            <w:tcBorders>
              <w:bottom w:val="single" w:sz="2" w:space="0" w:color="808080" w:themeColor="background1" w:themeShade="80"/>
            </w:tcBorders>
            <w:shd w:val="clear" w:color="auto" w:fill="F2F2F2" w:themeFill="background1" w:themeFillShade="F2"/>
            <w:vAlign w:val="center"/>
          </w:tcPr>
          <w:p w14:paraId="7D3A02B3" w14:textId="77777777" w:rsidR="00243873" w:rsidRPr="00DC3866" w:rsidRDefault="00243873" w:rsidP="00243873">
            <w:pPr>
              <w:pStyle w:val="TableText"/>
              <w:keepNext/>
              <w:keepLines/>
              <w:jc w:val="center"/>
            </w:pPr>
            <w:r w:rsidRPr="00DC3866">
              <w:t>•</w:t>
            </w:r>
          </w:p>
        </w:tc>
        <w:tc>
          <w:tcPr>
            <w:tcW w:w="296" w:type="pct"/>
            <w:tcBorders>
              <w:bottom w:val="single" w:sz="2" w:space="0" w:color="808080" w:themeColor="background1" w:themeShade="80"/>
            </w:tcBorders>
            <w:vAlign w:val="center"/>
          </w:tcPr>
          <w:p w14:paraId="35868151" w14:textId="77777777" w:rsidR="00243873" w:rsidRPr="00DC3866" w:rsidRDefault="00243873" w:rsidP="00243873">
            <w:pPr>
              <w:pStyle w:val="b0i0fs12Ind0JC"/>
              <w:keepNext/>
              <w:keepLines/>
            </w:pPr>
          </w:p>
        </w:tc>
        <w:tc>
          <w:tcPr>
            <w:tcW w:w="296" w:type="pct"/>
            <w:tcBorders>
              <w:bottom w:val="single" w:sz="2" w:space="0" w:color="808080" w:themeColor="background1" w:themeShade="80"/>
            </w:tcBorders>
            <w:shd w:val="clear" w:color="auto" w:fill="F2F2F2" w:themeFill="background1" w:themeFillShade="F2"/>
            <w:vAlign w:val="center"/>
          </w:tcPr>
          <w:p w14:paraId="041BD6AC" w14:textId="77777777" w:rsidR="00243873" w:rsidRPr="00DC3866" w:rsidRDefault="00243873" w:rsidP="00243873">
            <w:pPr>
              <w:pStyle w:val="b0i0fs12Ind0JC"/>
              <w:keepNext/>
              <w:keepLines/>
            </w:pPr>
          </w:p>
        </w:tc>
        <w:tc>
          <w:tcPr>
            <w:tcW w:w="296" w:type="pct"/>
            <w:tcBorders>
              <w:bottom w:val="single" w:sz="2" w:space="0" w:color="808080" w:themeColor="background1" w:themeShade="80"/>
            </w:tcBorders>
            <w:vAlign w:val="center"/>
          </w:tcPr>
          <w:p w14:paraId="3B073A95" w14:textId="77777777" w:rsidR="00243873" w:rsidRPr="00DC3866" w:rsidRDefault="00243873" w:rsidP="00243873">
            <w:pPr>
              <w:pStyle w:val="b0i0fs12Ind0JC"/>
              <w:keepNext/>
              <w:keepLines/>
            </w:pPr>
          </w:p>
        </w:tc>
        <w:tc>
          <w:tcPr>
            <w:tcW w:w="296" w:type="pct"/>
            <w:tcBorders>
              <w:bottom w:val="single" w:sz="2" w:space="0" w:color="808080" w:themeColor="background1" w:themeShade="80"/>
            </w:tcBorders>
            <w:shd w:val="clear" w:color="auto" w:fill="F2F2F2" w:themeFill="background1" w:themeFillShade="F2"/>
            <w:vAlign w:val="center"/>
          </w:tcPr>
          <w:p w14:paraId="1F5F4584" w14:textId="77777777" w:rsidR="00243873" w:rsidRPr="00DC3866" w:rsidRDefault="00243873" w:rsidP="00243873">
            <w:pPr>
              <w:pStyle w:val="b0i0fs12Ind0JC"/>
              <w:keepNext/>
              <w:keepLines/>
            </w:pPr>
          </w:p>
        </w:tc>
      </w:tr>
      <w:tr w:rsidR="0005143B" w:rsidRPr="00DC3866" w14:paraId="3115D35F" w14:textId="77777777" w:rsidTr="00AE4807">
        <w:tc>
          <w:tcPr>
            <w:tcW w:w="2334" w:type="pct"/>
            <w:tcBorders>
              <w:top w:val="single" w:sz="2" w:space="0" w:color="808080" w:themeColor="background1" w:themeShade="80"/>
            </w:tcBorders>
            <w:vAlign w:val="center"/>
          </w:tcPr>
          <w:p w14:paraId="3C3A7A81" w14:textId="7BAED95A" w:rsidR="00243873" w:rsidRPr="00DC3866" w:rsidRDefault="00243873" w:rsidP="00E1440D">
            <w:pPr>
              <w:pStyle w:val="TableText"/>
              <w:keepNext/>
              <w:keepLines/>
            </w:pPr>
            <w:r>
              <w:t>Spelling</w:t>
            </w:r>
            <w:r w:rsidR="006346E5">
              <w:t xml:space="preserve"> Ability</w:t>
            </w:r>
          </w:p>
        </w:tc>
        <w:tc>
          <w:tcPr>
            <w:tcW w:w="296" w:type="pct"/>
            <w:tcBorders>
              <w:top w:val="single" w:sz="2" w:space="0" w:color="808080" w:themeColor="background1" w:themeShade="80"/>
            </w:tcBorders>
            <w:shd w:val="clear" w:color="auto" w:fill="F2F2F2" w:themeFill="background1" w:themeFillShade="F2"/>
            <w:vAlign w:val="center"/>
          </w:tcPr>
          <w:p w14:paraId="2A7A6A73" w14:textId="77777777" w:rsidR="00243873" w:rsidRPr="00DC3866" w:rsidRDefault="00243873" w:rsidP="00E1440D">
            <w:pPr>
              <w:pStyle w:val="b0i0fs12Ind0JC"/>
              <w:keepNext/>
              <w:keepLines/>
            </w:pPr>
          </w:p>
        </w:tc>
        <w:tc>
          <w:tcPr>
            <w:tcW w:w="296" w:type="pct"/>
            <w:tcBorders>
              <w:top w:val="single" w:sz="2" w:space="0" w:color="808080" w:themeColor="background1" w:themeShade="80"/>
            </w:tcBorders>
            <w:vAlign w:val="center"/>
          </w:tcPr>
          <w:p w14:paraId="35529179" w14:textId="77777777" w:rsidR="00243873" w:rsidRPr="00DC3866" w:rsidRDefault="00243873" w:rsidP="00E1440D">
            <w:pPr>
              <w:pStyle w:val="b0i0fs12Ind0JC"/>
              <w:keepNext/>
              <w:keepLines/>
            </w:pPr>
          </w:p>
        </w:tc>
        <w:tc>
          <w:tcPr>
            <w:tcW w:w="296" w:type="pct"/>
            <w:tcBorders>
              <w:top w:val="single" w:sz="2" w:space="0" w:color="808080" w:themeColor="background1" w:themeShade="80"/>
            </w:tcBorders>
            <w:shd w:val="clear" w:color="auto" w:fill="F2F2F2" w:themeFill="background1" w:themeFillShade="F2"/>
            <w:vAlign w:val="center"/>
          </w:tcPr>
          <w:p w14:paraId="3BA3A4AD" w14:textId="77777777" w:rsidR="00243873" w:rsidRPr="00DC3866" w:rsidRDefault="00243873" w:rsidP="00243873">
            <w:pPr>
              <w:pStyle w:val="b0i0fs12Ind0JC"/>
              <w:keepNext/>
              <w:keepLines/>
            </w:pPr>
            <w:r w:rsidRPr="00DC3866">
              <w:t>•</w:t>
            </w:r>
          </w:p>
        </w:tc>
        <w:tc>
          <w:tcPr>
            <w:tcW w:w="296" w:type="pct"/>
            <w:tcBorders>
              <w:top w:val="single" w:sz="2" w:space="0" w:color="808080" w:themeColor="background1" w:themeShade="80"/>
            </w:tcBorders>
            <w:vAlign w:val="center"/>
          </w:tcPr>
          <w:p w14:paraId="0FF152E6" w14:textId="77777777" w:rsidR="00243873" w:rsidRPr="00DC3866" w:rsidRDefault="00243873" w:rsidP="00243873">
            <w:pPr>
              <w:pStyle w:val="b0i0fs12Ind0JC"/>
              <w:keepNext/>
              <w:keepLines/>
            </w:pPr>
          </w:p>
        </w:tc>
        <w:tc>
          <w:tcPr>
            <w:tcW w:w="296" w:type="pct"/>
            <w:tcBorders>
              <w:top w:val="single" w:sz="2" w:space="0" w:color="808080" w:themeColor="background1" w:themeShade="80"/>
            </w:tcBorders>
            <w:shd w:val="clear" w:color="auto" w:fill="F2F2F2" w:themeFill="background1" w:themeFillShade="F2"/>
            <w:vAlign w:val="center"/>
          </w:tcPr>
          <w:p w14:paraId="3805F10F" w14:textId="77777777" w:rsidR="00243873" w:rsidRPr="00DC3866" w:rsidRDefault="00243873" w:rsidP="00243873">
            <w:pPr>
              <w:pStyle w:val="TableText"/>
              <w:keepNext/>
              <w:keepLines/>
              <w:jc w:val="center"/>
            </w:pPr>
          </w:p>
        </w:tc>
        <w:tc>
          <w:tcPr>
            <w:tcW w:w="296" w:type="pct"/>
            <w:tcBorders>
              <w:top w:val="single" w:sz="2" w:space="0" w:color="808080" w:themeColor="background1" w:themeShade="80"/>
            </w:tcBorders>
            <w:vAlign w:val="center"/>
          </w:tcPr>
          <w:p w14:paraId="56FDAC6E" w14:textId="77777777" w:rsidR="00243873" w:rsidRPr="00DC3866" w:rsidRDefault="00243873" w:rsidP="00243873">
            <w:pPr>
              <w:pStyle w:val="b0i0fs12Ind0JC"/>
              <w:keepNext/>
              <w:keepLines/>
            </w:pPr>
          </w:p>
        </w:tc>
        <w:tc>
          <w:tcPr>
            <w:tcW w:w="296" w:type="pct"/>
            <w:tcBorders>
              <w:top w:val="single" w:sz="2" w:space="0" w:color="808080" w:themeColor="background1" w:themeShade="80"/>
            </w:tcBorders>
            <w:shd w:val="clear" w:color="auto" w:fill="F2F2F2" w:themeFill="background1" w:themeFillShade="F2"/>
            <w:vAlign w:val="center"/>
          </w:tcPr>
          <w:p w14:paraId="5CCCEBF3" w14:textId="77777777" w:rsidR="00243873" w:rsidRPr="00DC3866" w:rsidRDefault="00243873" w:rsidP="00243873">
            <w:pPr>
              <w:pStyle w:val="b0i0fs12Ind0JC"/>
              <w:keepNext/>
              <w:keepLines/>
            </w:pPr>
          </w:p>
        </w:tc>
        <w:tc>
          <w:tcPr>
            <w:tcW w:w="296" w:type="pct"/>
            <w:tcBorders>
              <w:top w:val="single" w:sz="2" w:space="0" w:color="808080" w:themeColor="background1" w:themeShade="80"/>
            </w:tcBorders>
            <w:vAlign w:val="center"/>
          </w:tcPr>
          <w:p w14:paraId="3C84AA03" w14:textId="77777777" w:rsidR="00243873" w:rsidRPr="00DC3866" w:rsidRDefault="00243873" w:rsidP="00243873">
            <w:pPr>
              <w:pStyle w:val="b0i0fs12Ind0JC"/>
              <w:keepNext/>
              <w:keepLines/>
            </w:pPr>
          </w:p>
        </w:tc>
        <w:tc>
          <w:tcPr>
            <w:tcW w:w="296" w:type="pct"/>
            <w:tcBorders>
              <w:top w:val="single" w:sz="2" w:space="0" w:color="808080" w:themeColor="background1" w:themeShade="80"/>
            </w:tcBorders>
            <w:shd w:val="clear" w:color="auto" w:fill="F2F2F2" w:themeFill="background1" w:themeFillShade="F2"/>
            <w:vAlign w:val="center"/>
          </w:tcPr>
          <w:p w14:paraId="487AFBAC" w14:textId="77777777" w:rsidR="00243873" w:rsidRPr="00DC3866" w:rsidRDefault="00243873" w:rsidP="00243873">
            <w:pPr>
              <w:pStyle w:val="b0i0fs12Ind0JC"/>
              <w:keepNext/>
              <w:keepLines/>
            </w:pPr>
          </w:p>
        </w:tc>
      </w:tr>
      <w:tr w:rsidR="0005143B" w:rsidRPr="00DC3866" w14:paraId="3020CAA1" w14:textId="77777777" w:rsidTr="00AE4807">
        <w:tc>
          <w:tcPr>
            <w:tcW w:w="2334" w:type="pct"/>
            <w:vAlign w:val="center"/>
          </w:tcPr>
          <w:p w14:paraId="2D5AADD8" w14:textId="77777777" w:rsidR="00243873" w:rsidRPr="00DC3866" w:rsidRDefault="00243873" w:rsidP="00E1440D">
            <w:pPr>
              <w:pStyle w:val="TableText"/>
              <w:keepNext/>
              <w:keepLines/>
            </w:pPr>
            <w:r>
              <w:t>Writing Fluency</w:t>
            </w:r>
          </w:p>
        </w:tc>
        <w:tc>
          <w:tcPr>
            <w:tcW w:w="296" w:type="pct"/>
            <w:shd w:val="clear" w:color="auto" w:fill="F2F2F2" w:themeFill="background1" w:themeFillShade="F2"/>
            <w:vAlign w:val="center"/>
          </w:tcPr>
          <w:p w14:paraId="0ACBF224" w14:textId="77777777" w:rsidR="00243873" w:rsidRPr="00DC3866" w:rsidRDefault="00243873" w:rsidP="00E1440D">
            <w:pPr>
              <w:pStyle w:val="b0i0fs12Ind0JC"/>
              <w:keepNext/>
              <w:keepLines/>
            </w:pPr>
          </w:p>
        </w:tc>
        <w:tc>
          <w:tcPr>
            <w:tcW w:w="296" w:type="pct"/>
            <w:vAlign w:val="center"/>
          </w:tcPr>
          <w:p w14:paraId="4D150B2C" w14:textId="77777777" w:rsidR="00243873" w:rsidRPr="00DC3866" w:rsidRDefault="00243873" w:rsidP="00E1440D">
            <w:pPr>
              <w:pStyle w:val="b0i0fs12Ind0JC"/>
              <w:keepNext/>
              <w:keepLines/>
            </w:pPr>
          </w:p>
        </w:tc>
        <w:tc>
          <w:tcPr>
            <w:tcW w:w="296" w:type="pct"/>
            <w:shd w:val="clear" w:color="auto" w:fill="F2F2F2" w:themeFill="background1" w:themeFillShade="F2"/>
            <w:vAlign w:val="center"/>
          </w:tcPr>
          <w:p w14:paraId="3B5A6463" w14:textId="77777777" w:rsidR="00243873" w:rsidRPr="00DC3866" w:rsidRDefault="00243873" w:rsidP="00243873">
            <w:pPr>
              <w:pStyle w:val="b0i0fs12Ind0JC"/>
              <w:keepNext/>
              <w:keepLines/>
            </w:pPr>
          </w:p>
        </w:tc>
        <w:tc>
          <w:tcPr>
            <w:tcW w:w="296" w:type="pct"/>
            <w:vAlign w:val="center"/>
          </w:tcPr>
          <w:p w14:paraId="15C9F5CC" w14:textId="77777777" w:rsidR="00243873" w:rsidRPr="00DC3866" w:rsidRDefault="00243873" w:rsidP="00243873">
            <w:pPr>
              <w:pStyle w:val="b0i0fs12Ind0JC"/>
              <w:keepNext/>
              <w:keepLines/>
            </w:pPr>
          </w:p>
        </w:tc>
        <w:tc>
          <w:tcPr>
            <w:tcW w:w="296" w:type="pct"/>
            <w:shd w:val="clear" w:color="auto" w:fill="F2F2F2" w:themeFill="background1" w:themeFillShade="F2"/>
            <w:vAlign w:val="center"/>
          </w:tcPr>
          <w:p w14:paraId="7FE73FB0" w14:textId="77777777" w:rsidR="00243873" w:rsidRPr="00DC3866" w:rsidRDefault="00243873" w:rsidP="00243873">
            <w:pPr>
              <w:pStyle w:val="TableText"/>
              <w:keepNext/>
              <w:keepLines/>
              <w:jc w:val="center"/>
            </w:pPr>
          </w:p>
        </w:tc>
        <w:tc>
          <w:tcPr>
            <w:tcW w:w="296" w:type="pct"/>
            <w:vAlign w:val="center"/>
          </w:tcPr>
          <w:p w14:paraId="6583460F" w14:textId="77777777" w:rsidR="00243873" w:rsidRPr="00DC3866" w:rsidRDefault="00243873" w:rsidP="00243873">
            <w:pPr>
              <w:pStyle w:val="b0i0fs12Ind0JC"/>
              <w:keepNext/>
              <w:keepLines/>
            </w:pPr>
          </w:p>
        </w:tc>
        <w:tc>
          <w:tcPr>
            <w:tcW w:w="296" w:type="pct"/>
            <w:shd w:val="clear" w:color="auto" w:fill="F2F2F2" w:themeFill="background1" w:themeFillShade="F2"/>
            <w:vAlign w:val="center"/>
          </w:tcPr>
          <w:p w14:paraId="7823A8DA" w14:textId="77777777" w:rsidR="00243873" w:rsidRPr="00DC3866" w:rsidRDefault="00243873" w:rsidP="00243873">
            <w:pPr>
              <w:pStyle w:val="b0i0fs12Ind0JC"/>
              <w:keepNext/>
              <w:keepLines/>
            </w:pPr>
            <w:r w:rsidRPr="00DC3866">
              <w:t>•</w:t>
            </w:r>
          </w:p>
        </w:tc>
        <w:tc>
          <w:tcPr>
            <w:tcW w:w="296" w:type="pct"/>
            <w:vAlign w:val="center"/>
          </w:tcPr>
          <w:p w14:paraId="0B11B99F" w14:textId="77777777" w:rsidR="00243873" w:rsidRPr="00DC3866" w:rsidRDefault="00243873" w:rsidP="00243873">
            <w:pPr>
              <w:pStyle w:val="b0i0fs12Ind0JC"/>
              <w:keepNext/>
              <w:keepLines/>
            </w:pPr>
          </w:p>
        </w:tc>
        <w:tc>
          <w:tcPr>
            <w:tcW w:w="296" w:type="pct"/>
            <w:shd w:val="clear" w:color="auto" w:fill="F2F2F2" w:themeFill="background1" w:themeFillShade="F2"/>
            <w:vAlign w:val="center"/>
          </w:tcPr>
          <w:p w14:paraId="420AB724" w14:textId="77777777" w:rsidR="00243873" w:rsidRPr="00DC3866" w:rsidRDefault="00243873" w:rsidP="00243873">
            <w:pPr>
              <w:pStyle w:val="b0i0fs12Ind0JC"/>
              <w:keepNext/>
              <w:keepLines/>
            </w:pPr>
          </w:p>
        </w:tc>
      </w:tr>
      <w:tr w:rsidR="0005143B" w:rsidRPr="00DC3866" w14:paraId="18F48961" w14:textId="77777777" w:rsidTr="00AE4807">
        <w:tc>
          <w:tcPr>
            <w:tcW w:w="2334" w:type="pct"/>
            <w:tcBorders>
              <w:bottom w:val="single" w:sz="2" w:space="0" w:color="808080" w:themeColor="background1" w:themeShade="80"/>
            </w:tcBorders>
            <w:vAlign w:val="center"/>
          </w:tcPr>
          <w:p w14:paraId="750A4133" w14:textId="77777777" w:rsidR="00243873" w:rsidRPr="00DC3866" w:rsidRDefault="00243873" w:rsidP="00E1440D">
            <w:pPr>
              <w:pStyle w:val="TableText"/>
              <w:keepNext/>
              <w:keepLines/>
            </w:pPr>
            <w:r>
              <w:t>Written Expression</w:t>
            </w:r>
          </w:p>
        </w:tc>
        <w:tc>
          <w:tcPr>
            <w:tcW w:w="296" w:type="pct"/>
            <w:tcBorders>
              <w:bottom w:val="single" w:sz="2" w:space="0" w:color="808080" w:themeColor="background1" w:themeShade="80"/>
            </w:tcBorders>
            <w:shd w:val="clear" w:color="auto" w:fill="F2F2F2" w:themeFill="background1" w:themeFillShade="F2"/>
            <w:vAlign w:val="center"/>
          </w:tcPr>
          <w:p w14:paraId="25744301" w14:textId="77777777" w:rsidR="00243873" w:rsidRPr="00DC3866" w:rsidRDefault="00243873" w:rsidP="00E1440D">
            <w:pPr>
              <w:pStyle w:val="b0i0fs12Ind0JC"/>
              <w:keepNext/>
              <w:keepLines/>
            </w:pPr>
          </w:p>
        </w:tc>
        <w:tc>
          <w:tcPr>
            <w:tcW w:w="296" w:type="pct"/>
            <w:tcBorders>
              <w:bottom w:val="single" w:sz="2" w:space="0" w:color="808080" w:themeColor="background1" w:themeShade="80"/>
            </w:tcBorders>
            <w:vAlign w:val="center"/>
          </w:tcPr>
          <w:p w14:paraId="783B5267" w14:textId="77777777" w:rsidR="00243873" w:rsidRPr="00DC3866" w:rsidRDefault="00243873" w:rsidP="00E1440D">
            <w:pPr>
              <w:pStyle w:val="b0i0fs12Ind0JC"/>
              <w:keepNext/>
              <w:keepLines/>
            </w:pPr>
          </w:p>
        </w:tc>
        <w:tc>
          <w:tcPr>
            <w:tcW w:w="296" w:type="pct"/>
            <w:tcBorders>
              <w:bottom w:val="single" w:sz="2" w:space="0" w:color="808080" w:themeColor="background1" w:themeShade="80"/>
            </w:tcBorders>
            <w:shd w:val="clear" w:color="auto" w:fill="F2F2F2" w:themeFill="background1" w:themeFillShade="F2"/>
            <w:vAlign w:val="center"/>
          </w:tcPr>
          <w:p w14:paraId="16D53FD8" w14:textId="77777777" w:rsidR="00243873" w:rsidRPr="00DC3866" w:rsidRDefault="00243873" w:rsidP="00243873">
            <w:pPr>
              <w:pStyle w:val="b0i0fs12Ind0JC"/>
              <w:keepNext/>
              <w:keepLines/>
            </w:pPr>
          </w:p>
        </w:tc>
        <w:tc>
          <w:tcPr>
            <w:tcW w:w="296" w:type="pct"/>
            <w:tcBorders>
              <w:bottom w:val="single" w:sz="2" w:space="0" w:color="808080" w:themeColor="background1" w:themeShade="80"/>
            </w:tcBorders>
            <w:vAlign w:val="center"/>
          </w:tcPr>
          <w:p w14:paraId="0DFEEFDA" w14:textId="77777777" w:rsidR="00243873" w:rsidRPr="00DC3866" w:rsidRDefault="00243873" w:rsidP="00243873">
            <w:pPr>
              <w:pStyle w:val="b0i0fs12Ind0JC"/>
              <w:keepNext/>
              <w:keepLines/>
            </w:pPr>
          </w:p>
        </w:tc>
        <w:tc>
          <w:tcPr>
            <w:tcW w:w="296" w:type="pct"/>
            <w:tcBorders>
              <w:bottom w:val="single" w:sz="2" w:space="0" w:color="808080" w:themeColor="background1" w:themeShade="80"/>
            </w:tcBorders>
            <w:shd w:val="clear" w:color="auto" w:fill="F2F2F2" w:themeFill="background1" w:themeFillShade="F2"/>
            <w:vAlign w:val="center"/>
          </w:tcPr>
          <w:p w14:paraId="08444262" w14:textId="77777777" w:rsidR="00243873" w:rsidRPr="00DC3866" w:rsidRDefault="00243873" w:rsidP="00243873">
            <w:pPr>
              <w:pStyle w:val="TableText"/>
              <w:keepNext/>
              <w:keepLines/>
              <w:jc w:val="center"/>
            </w:pPr>
            <w:r w:rsidRPr="00DC3866">
              <w:t>•</w:t>
            </w:r>
          </w:p>
        </w:tc>
        <w:tc>
          <w:tcPr>
            <w:tcW w:w="296" w:type="pct"/>
            <w:tcBorders>
              <w:bottom w:val="single" w:sz="2" w:space="0" w:color="808080" w:themeColor="background1" w:themeShade="80"/>
            </w:tcBorders>
            <w:vAlign w:val="center"/>
          </w:tcPr>
          <w:p w14:paraId="3DB36851" w14:textId="77777777" w:rsidR="00243873" w:rsidRPr="00DC3866" w:rsidRDefault="00243873" w:rsidP="00243873">
            <w:pPr>
              <w:pStyle w:val="b0i0fs12Ind0JC"/>
              <w:keepNext/>
              <w:keepLines/>
            </w:pPr>
          </w:p>
        </w:tc>
        <w:tc>
          <w:tcPr>
            <w:tcW w:w="296" w:type="pct"/>
            <w:tcBorders>
              <w:bottom w:val="single" w:sz="2" w:space="0" w:color="808080" w:themeColor="background1" w:themeShade="80"/>
            </w:tcBorders>
            <w:shd w:val="clear" w:color="auto" w:fill="F2F2F2" w:themeFill="background1" w:themeFillShade="F2"/>
            <w:vAlign w:val="center"/>
          </w:tcPr>
          <w:p w14:paraId="26B5C68A" w14:textId="77777777" w:rsidR="00243873" w:rsidRPr="00DC3866" w:rsidRDefault="00243873" w:rsidP="00243873">
            <w:pPr>
              <w:pStyle w:val="b0i0fs12Ind0JC"/>
              <w:keepNext/>
              <w:keepLines/>
            </w:pPr>
          </w:p>
        </w:tc>
        <w:tc>
          <w:tcPr>
            <w:tcW w:w="296" w:type="pct"/>
            <w:tcBorders>
              <w:bottom w:val="single" w:sz="2" w:space="0" w:color="808080" w:themeColor="background1" w:themeShade="80"/>
            </w:tcBorders>
            <w:vAlign w:val="center"/>
          </w:tcPr>
          <w:p w14:paraId="268E712E" w14:textId="77777777" w:rsidR="00243873" w:rsidRPr="00DC3866" w:rsidRDefault="00243873" w:rsidP="00243873">
            <w:pPr>
              <w:pStyle w:val="b0i0fs12Ind0JC"/>
              <w:keepNext/>
              <w:keepLines/>
            </w:pPr>
          </w:p>
        </w:tc>
        <w:tc>
          <w:tcPr>
            <w:tcW w:w="296" w:type="pct"/>
            <w:shd w:val="clear" w:color="auto" w:fill="F2F2F2" w:themeFill="background1" w:themeFillShade="F2"/>
            <w:vAlign w:val="center"/>
          </w:tcPr>
          <w:p w14:paraId="4198AB68" w14:textId="77777777" w:rsidR="00243873" w:rsidRPr="00DC3866" w:rsidRDefault="00243873" w:rsidP="00243873">
            <w:pPr>
              <w:pStyle w:val="b0i0fs12Ind0JC"/>
              <w:keepNext/>
              <w:keepLines/>
            </w:pPr>
          </w:p>
        </w:tc>
      </w:tr>
      <w:tr w:rsidR="0005143B" w:rsidRPr="00DC3866" w14:paraId="1D3CD191" w14:textId="77777777" w:rsidTr="00AE4807">
        <w:tc>
          <w:tcPr>
            <w:tcW w:w="2334" w:type="pct"/>
            <w:tcBorders>
              <w:top w:val="single" w:sz="2" w:space="0" w:color="808080" w:themeColor="background1" w:themeShade="80"/>
            </w:tcBorders>
            <w:vAlign w:val="center"/>
          </w:tcPr>
          <w:p w14:paraId="7847047C" w14:textId="5A53DCA1" w:rsidR="00243873" w:rsidRPr="00DC3866" w:rsidRDefault="006346E5" w:rsidP="00E1440D">
            <w:pPr>
              <w:pStyle w:val="TableText"/>
              <w:keepNext/>
              <w:keepLines/>
            </w:pPr>
            <w:r>
              <w:t xml:space="preserve">Math </w:t>
            </w:r>
            <w:r w:rsidR="00243873">
              <w:t>Computation</w:t>
            </w:r>
            <w:r>
              <w:t xml:space="preserve"> Skills</w:t>
            </w:r>
          </w:p>
        </w:tc>
        <w:tc>
          <w:tcPr>
            <w:tcW w:w="296" w:type="pct"/>
            <w:tcBorders>
              <w:top w:val="single" w:sz="2" w:space="0" w:color="808080" w:themeColor="background1" w:themeShade="80"/>
            </w:tcBorders>
            <w:shd w:val="clear" w:color="auto" w:fill="F2F2F2" w:themeFill="background1" w:themeFillShade="F2"/>
            <w:vAlign w:val="center"/>
          </w:tcPr>
          <w:p w14:paraId="5783F65E" w14:textId="77777777" w:rsidR="00243873" w:rsidRPr="00DC3866" w:rsidRDefault="00243873" w:rsidP="00E1440D">
            <w:pPr>
              <w:pStyle w:val="b0i0fs12Ind0JC"/>
              <w:keepNext/>
              <w:keepLines/>
            </w:pPr>
          </w:p>
        </w:tc>
        <w:tc>
          <w:tcPr>
            <w:tcW w:w="296" w:type="pct"/>
            <w:tcBorders>
              <w:top w:val="single" w:sz="2" w:space="0" w:color="808080" w:themeColor="background1" w:themeShade="80"/>
            </w:tcBorders>
            <w:vAlign w:val="center"/>
          </w:tcPr>
          <w:p w14:paraId="7C8F4E95" w14:textId="77777777" w:rsidR="00243873" w:rsidRPr="00DC3866" w:rsidRDefault="00243873" w:rsidP="00E1440D">
            <w:pPr>
              <w:pStyle w:val="b0i0fs12Ind0JC"/>
              <w:keepNext/>
              <w:keepLines/>
            </w:pPr>
          </w:p>
        </w:tc>
        <w:tc>
          <w:tcPr>
            <w:tcW w:w="296" w:type="pct"/>
            <w:tcBorders>
              <w:top w:val="single" w:sz="2" w:space="0" w:color="808080" w:themeColor="background1" w:themeShade="80"/>
            </w:tcBorders>
            <w:shd w:val="clear" w:color="auto" w:fill="F2F2F2" w:themeFill="background1" w:themeFillShade="F2"/>
            <w:vAlign w:val="center"/>
          </w:tcPr>
          <w:p w14:paraId="20C6B38D" w14:textId="77777777" w:rsidR="00243873" w:rsidRPr="00DC3866" w:rsidRDefault="00243873" w:rsidP="00243873">
            <w:pPr>
              <w:pStyle w:val="b0i0fs12Ind0JC"/>
              <w:keepNext/>
              <w:keepLines/>
            </w:pPr>
          </w:p>
        </w:tc>
        <w:tc>
          <w:tcPr>
            <w:tcW w:w="296" w:type="pct"/>
            <w:tcBorders>
              <w:top w:val="single" w:sz="2" w:space="0" w:color="808080" w:themeColor="background1" w:themeShade="80"/>
            </w:tcBorders>
            <w:vAlign w:val="center"/>
          </w:tcPr>
          <w:p w14:paraId="01E2E0CC" w14:textId="77777777" w:rsidR="00243873" w:rsidRPr="00DC3866" w:rsidRDefault="00243873" w:rsidP="00243873">
            <w:pPr>
              <w:pStyle w:val="b0i0fs12Ind0JC"/>
              <w:keepNext/>
              <w:keepLines/>
            </w:pPr>
          </w:p>
        </w:tc>
        <w:tc>
          <w:tcPr>
            <w:tcW w:w="296" w:type="pct"/>
            <w:tcBorders>
              <w:top w:val="single" w:sz="2" w:space="0" w:color="808080" w:themeColor="background1" w:themeShade="80"/>
            </w:tcBorders>
            <w:shd w:val="clear" w:color="auto" w:fill="F2F2F2" w:themeFill="background1" w:themeFillShade="F2"/>
            <w:vAlign w:val="center"/>
          </w:tcPr>
          <w:p w14:paraId="77D6AAE7" w14:textId="77777777" w:rsidR="00243873" w:rsidRPr="00DC3866" w:rsidRDefault="00243873" w:rsidP="00243873">
            <w:pPr>
              <w:pStyle w:val="TableText"/>
              <w:keepNext/>
              <w:keepLines/>
              <w:jc w:val="center"/>
            </w:pPr>
            <w:r w:rsidRPr="00DC3866">
              <w:t>•</w:t>
            </w:r>
          </w:p>
        </w:tc>
        <w:tc>
          <w:tcPr>
            <w:tcW w:w="296" w:type="pct"/>
            <w:tcBorders>
              <w:top w:val="single" w:sz="2" w:space="0" w:color="808080" w:themeColor="background1" w:themeShade="80"/>
            </w:tcBorders>
            <w:vAlign w:val="center"/>
          </w:tcPr>
          <w:p w14:paraId="016753FD" w14:textId="77777777" w:rsidR="00243873" w:rsidRPr="00DC3866" w:rsidRDefault="00243873" w:rsidP="00243873">
            <w:pPr>
              <w:pStyle w:val="b0i0fs12Ind0JC"/>
              <w:keepNext/>
              <w:keepLines/>
            </w:pPr>
          </w:p>
        </w:tc>
        <w:tc>
          <w:tcPr>
            <w:tcW w:w="296" w:type="pct"/>
            <w:tcBorders>
              <w:top w:val="single" w:sz="2" w:space="0" w:color="808080" w:themeColor="background1" w:themeShade="80"/>
            </w:tcBorders>
            <w:shd w:val="clear" w:color="auto" w:fill="F2F2F2" w:themeFill="background1" w:themeFillShade="F2"/>
            <w:vAlign w:val="center"/>
          </w:tcPr>
          <w:p w14:paraId="740DC2E2" w14:textId="77777777" w:rsidR="00243873" w:rsidRPr="00DC3866" w:rsidRDefault="00243873" w:rsidP="00243873">
            <w:pPr>
              <w:pStyle w:val="b0i0fs12Ind0JC"/>
              <w:keepNext/>
              <w:keepLines/>
            </w:pPr>
          </w:p>
        </w:tc>
        <w:tc>
          <w:tcPr>
            <w:tcW w:w="296" w:type="pct"/>
            <w:tcBorders>
              <w:top w:val="single" w:sz="2" w:space="0" w:color="808080" w:themeColor="background1" w:themeShade="80"/>
            </w:tcBorders>
            <w:vAlign w:val="center"/>
          </w:tcPr>
          <w:p w14:paraId="4EFA5E39" w14:textId="77777777" w:rsidR="00243873" w:rsidRPr="00DC3866" w:rsidRDefault="00243873" w:rsidP="00243873">
            <w:pPr>
              <w:pStyle w:val="b0i0fs12Ind0JC"/>
              <w:keepNext/>
              <w:keepLines/>
            </w:pPr>
          </w:p>
        </w:tc>
        <w:tc>
          <w:tcPr>
            <w:tcW w:w="296" w:type="pct"/>
            <w:shd w:val="clear" w:color="auto" w:fill="F2F2F2" w:themeFill="background1" w:themeFillShade="F2"/>
            <w:vAlign w:val="center"/>
          </w:tcPr>
          <w:p w14:paraId="75FD9B54" w14:textId="77777777" w:rsidR="00243873" w:rsidRPr="00DC3866" w:rsidRDefault="00243873" w:rsidP="00243873">
            <w:pPr>
              <w:pStyle w:val="b0i0fs12Ind0JC"/>
              <w:keepNext/>
              <w:keepLines/>
            </w:pPr>
          </w:p>
        </w:tc>
      </w:tr>
      <w:tr w:rsidR="0005143B" w:rsidRPr="00DC3866" w14:paraId="1D4CB122" w14:textId="77777777" w:rsidTr="00243873">
        <w:tc>
          <w:tcPr>
            <w:tcW w:w="2334" w:type="pct"/>
            <w:vAlign w:val="center"/>
          </w:tcPr>
          <w:p w14:paraId="41405874" w14:textId="77777777" w:rsidR="00243873" w:rsidRPr="00DC3866" w:rsidRDefault="00243873" w:rsidP="00E1440D">
            <w:pPr>
              <w:pStyle w:val="TableText"/>
              <w:keepNext/>
              <w:keepLines/>
            </w:pPr>
            <w:r>
              <w:t>Math Fact Fluency</w:t>
            </w:r>
          </w:p>
        </w:tc>
        <w:tc>
          <w:tcPr>
            <w:tcW w:w="296" w:type="pct"/>
            <w:shd w:val="clear" w:color="auto" w:fill="F2F2F2" w:themeFill="background1" w:themeFillShade="F2"/>
            <w:vAlign w:val="center"/>
          </w:tcPr>
          <w:p w14:paraId="5C8E3D7E" w14:textId="77777777" w:rsidR="00243873" w:rsidRPr="00DC3866" w:rsidRDefault="00243873" w:rsidP="00E1440D">
            <w:pPr>
              <w:pStyle w:val="b0i0fs12Ind0JC"/>
              <w:keepNext/>
              <w:keepLines/>
            </w:pPr>
          </w:p>
        </w:tc>
        <w:tc>
          <w:tcPr>
            <w:tcW w:w="296" w:type="pct"/>
            <w:vAlign w:val="center"/>
          </w:tcPr>
          <w:p w14:paraId="57DA056E" w14:textId="77777777" w:rsidR="00243873" w:rsidRPr="00DC3866" w:rsidRDefault="00243873" w:rsidP="00E1440D">
            <w:pPr>
              <w:pStyle w:val="b0i0fs12Ind0JC"/>
              <w:keepNext/>
              <w:keepLines/>
            </w:pPr>
          </w:p>
        </w:tc>
        <w:tc>
          <w:tcPr>
            <w:tcW w:w="296" w:type="pct"/>
            <w:shd w:val="clear" w:color="auto" w:fill="F2F2F2" w:themeFill="background1" w:themeFillShade="F2"/>
            <w:vAlign w:val="center"/>
          </w:tcPr>
          <w:p w14:paraId="620F340F" w14:textId="77777777" w:rsidR="00243873" w:rsidRPr="00DC3866" w:rsidRDefault="00243873" w:rsidP="00243873">
            <w:pPr>
              <w:pStyle w:val="b0i0fs12Ind0JC"/>
              <w:keepNext/>
              <w:keepLines/>
            </w:pPr>
          </w:p>
        </w:tc>
        <w:tc>
          <w:tcPr>
            <w:tcW w:w="296" w:type="pct"/>
            <w:vAlign w:val="center"/>
          </w:tcPr>
          <w:p w14:paraId="7C4D2140" w14:textId="77777777" w:rsidR="00243873" w:rsidRPr="00DC3866" w:rsidRDefault="00243873" w:rsidP="00243873">
            <w:pPr>
              <w:pStyle w:val="b0i0fs12Ind0JC"/>
              <w:keepNext/>
              <w:keepLines/>
            </w:pPr>
          </w:p>
        </w:tc>
        <w:tc>
          <w:tcPr>
            <w:tcW w:w="296" w:type="pct"/>
            <w:shd w:val="clear" w:color="auto" w:fill="F2F2F2" w:themeFill="background1" w:themeFillShade="F2"/>
            <w:vAlign w:val="center"/>
          </w:tcPr>
          <w:p w14:paraId="3601937B" w14:textId="77777777" w:rsidR="00243873" w:rsidRPr="00DC3866" w:rsidRDefault="00243873" w:rsidP="00243873">
            <w:pPr>
              <w:pStyle w:val="TableText"/>
              <w:keepNext/>
              <w:keepLines/>
              <w:jc w:val="center"/>
            </w:pPr>
          </w:p>
        </w:tc>
        <w:tc>
          <w:tcPr>
            <w:tcW w:w="296" w:type="pct"/>
            <w:vAlign w:val="center"/>
          </w:tcPr>
          <w:p w14:paraId="758399A4" w14:textId="77777777" w:rsidR="00243873" w:rsidRPr="00DC3866" w:rsidRDefault="00243873" w:rsidP="00243873">
            <w:pPr>
              <w:pStyle w:val="b0i0fs12Ind0JC"/>
              <w:keepNext/>
              <w:keepLines/>
            </w:pPr>
            <w:r w:rsidRPr="00DC3866">
              <w:t>•</w:t>
            </w:r>
          </w:p>
        </w:tc>
        <w:tc>
          <w:tcPr>
            <w:tcW w:w="296" w:type="pct"/>
            <w:shd w:val="clear" w:color="auto" w:fill="F2F2F2" w:themeFill="background1" w:themeFillShade="F2"/>
            <w:vAlign w:val="center"/>
          </w:tcPr>
          <w:p w14:paraId="54AA1F1D" w14:textId="77777777" w:rsidR="00243873" w:rsidRPr="00DC3866" w:rsidRDefault="00243873" w:rsidP="00243873">
            <w:pPr>
              <w:pStyle w:val="b0i0fs12Ind0JC"/>
              <w:keepNext/>
              <w:keepLines/>
            </w:pPr>
          </w:p>
        </w:tc>
        <w:tc>
          <w:tcPr>
            <w:tcW w:w="296" w:type="pct"/>
            <w:vAlign w:val="center"/>
          </w:tcPr>
          <w:p w14:paraId="1D78832A" w14:textId="77777777" w:rsidR="00243873" w:rsidRPr="00DC3866" w:rsidRDefault="00243873" w:rsidP="00243873">
            <w:pPr>
              <w:pStyle w:val="b0i0fs12Ind0JC"/>
              <w:keepNext/>
              <w:keepLines/>
            </w:pPr>
          </w:p>
        </w:tc>
        <w:tc>
          <w:tcPr>
            <w:tcW w:w="296" w:type="pct"/>
            <w:shd w:val="clear" w:color="auto" w:fill="F2F2F2" w:themeFill="background1" w:themeFillShade="F2"/>
            <w:vAlign w:val="center"/>
          </w:tcPr>
          <w:p w14:paraId="334C9DC1" w14:textId="77777777" w:rsidR="00243873" w:rsidRPr="00DC3866" w:rsidRDefault="00243873" w:rsidP="00243873">
            <w:pPr>
              <w:pStyle w:val="b0i0fs12Ind0JC"/>
              <w:keepNext/>
              <w:keepLines/>
            </w:pPr>
          </w:p>
        </w:tc>
      </w:tr>
      <w:tr w:rsidR="0005143B" w:rsidRPr="00DC3866" w14:paraId="65D283B6" w14:textId="77777777" w:rsidTr="00243873">
        <w:tc>
          <w:tcPr>
            <w:tcW w:w="2334" w:type="pct"/>
            <w:tcBorders>
              <w:bottom w:val="single" w:sz="4" w:space="0" w:color="auto"/>
            </w:tcBorders>
            <w:vAlign w:val="center"/>
          </w:tcPr>
          <w:p w14:paraId="22342BC9" w14:textId="77777777" w:rsidR="00243873" w:rsidRPr="00DC3866" w:rsidRDefault="00243873" w:rsidP="00E1440D">
            <w:pPr>
              <w:pStyle w:val="TableText"/>
              <w:keepLines/>
            </w:pPr>
            <w:r>
              <w:t>Math Problem Solving</w:t>
            </w:r>
          </w:p>
        </w:tc>
        <w:tc>
          <w:tcPr>
            <w:tcW w:w="296" w:type="pct"/>
            <w:tcBorders>
              <w:bottom w:val="single" w:sz="4" w:space="0" w:color="auto"/>
            </w:tcBorders>
            <w:shd w:val="clear" w:color="auto" w:fill="F2F2F2" w:themeFill="background1" w:themeFillShade="F2"/>
            <w:vAlign w:val="center"/>
          </w:tcPr>
          <w:p w14:paraId="46808DF8" w14:textId="77777777" w:rsidR="00243873" w:rsidRPr="00DC3866" w:rsidRDefault="00243873" w:rsidP="00E1440D">
            <w:pPr>
              <w:pStyle w:val="b0i0fs12Ind0JC"/>
              <w:keepLines/>
            </w:pPr>
          </w:p>
        </w:tc>
        <w:tc>
          <w:tcPr>
            <w:tcW w:w="296" w:type="pct"/>
            <w:tcBorders>
              <w:bottom w:val="single" w:sz="4" w:space="0" w:color="auto"/>
            </w:tcBorders>
            <w:vAlign w:val="center"/>
          </w:tcPr>
          <w:p w14:paraId="4CD335AA" w14:textId="77777777" w:rsidR="00243873" w:rsidRPr="00DC3866" w:rsidRDefault="00243873" w:rsidP="00E1440D">
            <w:pPr>
              <w:pStyle w:val="b0i0fs12Ind0JC"/>
              <w:keepLines/>
            </w:pPr>
          </w:p>
        </w:tc>
        <w:tc>
          <w:tcPr>
            <w:tcW w:w="296" w:type="pct"/>
            <w:tcBorders>
              <w:bottom w:val="single" w:sz="4" w:space="0" w:color="auto"/>
            </w:tcBorders>
            <w:shd w:val="clear" w:color="auto" w:fill="F2F2F2" w:themeFill="background1" w:themeFillShade="F2"/>
            <w:vAlign w:val="center"/>
          </w:tcPr>
          <w:p w14:paraId="5DBE9B0A" w14:textId="77777777" w:rsidR="00243873" w:rsidRPr="00DC3866" w:rsidRDefault="00243873" w:rsidP="00243873">
            <w:pPr>
              <w:pStyle w:val="b0i0fs12Ind0JC"/>
              <w:keepLines/>
            </w:pPr>
          </w:p>
        </w:tc>
        <w:tc>
          <w:tcPr>
            <w:tcW w:w="296" w:type="pct"/>
            <w:tcBorders>
              <w:bottom w:val="single" w:sz="4" w:space="0" w:color="auto"/>
            </w:tcBorders>
            <w:vAlign w:val="center"/>
          </w:tcPr>
          <w:p w14:paraId="744EB821" w14:textId="77777777" w:rsidR="00243873" w:rsidRPr="00DC3866" w:rsidRDefault="00243873" w:rsidP="00243873">
            <w:pPr>
              <w:pStyle w:val="b0i0fs12Ind0JC"/>
              <w:keepLines/>
            </w:pPr>
          </w:p>
        </w:tc>
        <w:tc>
          <w:tcPr>
            <w:tcW w:w="296" w:type="pct"/>
            <w:tcBorders>
              <w:bottom w:val="single" w:sz="4" w:space="0" w:color="auto"/>
            </w:tcBorders>
            <w:shd w:val="clear" w:color="auto" w:fill="F2F2F2" w:themeFill="background1" w:themeFillShade="F2"/>
            <w:vAlign w:val="center"/>
          </w:tcPr>
          <w:p w14:paraId="0AFAC09A" w14:textId="77777777" w:rsidR="00243873" w:rsidRPr="00DC3866" w:rsidRDefault="00243873" w:rsidP="00243873">
            <w:pPr>
              <w:pStyle w:val="TableText"/>
              <w:keepLines/>
              <w:jc w:val="center"/>
            </w:pPr>
          </w:p>
        </w:tc>
        <w:tc>
          <w:tcPr>
            <w:tcW w:w="296" w:type="pct"/>
            <w:tcBorders>
              <w:bottom w:val="single" w:sz="4" w:space="0" w:color="auto"/>
            </w:tcBorders>
            <w:vAlign w:val="center"/>
          </w:tcPr>
          <w:p w14:paraId="50BB9C1A" w14:textId="77777777" w:rsidR="00243873" w:rsidRPr="00DC3866" w:rsidRDefault="00243873" w:rsidP="00243873">
            <w:pPr>
              <w:pStyle w:val="b0i0fs12Ind0JC"/>
              <w:keepLines/>
            </w:pPr>
            <w:r w:rsidRPr="00DC3866">
              <w:t>•</w:t>
            </w:r>
          </w:p>
        </w:tc>
        <w:tc>
          <w:tcPr>
            <w:tcW w:w="296" w:type="pct"/>
            <w:tcBorders>
              <w:bottom w:val="single" w:sz="4" w:space="0" w:color="auto"/>
            </w:tcBorders>
            <w:shd w:val="clear" w:color="auto" w:fill="F2F2F2" w:themeFill="background1" w:themeFillShade="F2"/>
            <w:vAlign w:val="center"/>
          </w:tcPr>
          <w:p w14:paraId="48606836" w14:textId="77777777" w:rsidR="00243873" w:rsidRPr="00DC3866" w:rsidRDefault="00243873" w:rsidP="00243873">
            <w:pPr>
              <w:pStyle w:val="b0i0fs12Ind0JC"/>
              <w:keepLines/>
            </w:pPr>
          </w:p>
        </w:tc>
        <w:tc>
          <w:tcPr>
            <w:tcW w:w="296" w:type="pct"/>
            <w:tcBorders>
              <w:bottom w:val="single" w:sz="4" w:space="0" w:color="auto"/>
            </w:tcBorders>
            <w:vAlign w:val="center"/>
          </w:tcPr>
          <w:p w14:paraId="358AC67F" w14:textId="77777777" w:rsidR="00243873" w:rsidRPr="00DC3866" w:rsidRDefault="00243873" w:rsidP="00243873">
            <w:pPr>
              <w:pStyle w:val="b0i0fs12Ind0JC"/>
              <w:keepLines/>
            </w:pPr>
          </w:p>
        </w:tc>
        <w:tc>
          <w:tcPr>
            <w:tcW w:w="296" w:type="pct"/>
            <w:tcBorders>
              <w:bottom w:val="single" w:sz="4" w:space="0" w:color="auto"/>
            </w:tcBorders>
            <w:shd w:val="clear" w:color="auto" w:fill="F2F2F2" w:themeFill="background1" w:themeFillShade="F2"/>
            <w:vAlign w:val="center"/>
          </w:tcPr>
          <w:p w14:paraId="27EDB8AD" w14:textId="77777777" w:rsidR="00243873" w:rsidRPr="00DC3866" w:rsidRDefault="00243873" w:rsidP="00243873">
            <w:pPr>
              <w:pStyle w:val="b0i0fs12Ind0JC"/>
              <w:keepLines/>
            </w:pPr>
          </w:p>
        </w:tc>
      </w:tr>
    </w:tbl>
    <w:p w14:paraId="5813C62A" w14:textId="77777777" w:rsidR="00F57D68" w:rsidRPr="00B75B03" w:rsidRDefault="00F57D68" w:rsidP="00F57D68">
      <w:pPr>
        <w:pStyle w:val="Heading1"/>
      </w:pPr>
      <w:r w:rsidRPr="00B75B03">
        <w:t>Behavioral and Emotional Functioning</w:t>
      </w:r>
    </w:p>
    <w:p w14:paraId="09A62C6D" w14:textId="77777777" w:rsidR="00F57D68" w:rsidRPr="00B75B03" w:rsidRDefault="00F57D68" w:rsidP="00F57D68">
      <w:pPr>
        <w:pStyle w:val="Heading2"/>
      </w:pPr>
      <w:bookmarkStart w:id="20" w:name="attentional-deficits"/>
      <w:bookmarkEnd w:id="20"/>
      <w:r w:rsidRPr="00B75B03">
        <w:t>Attentional Deficits</w:t>
      </w:r>
    </w:p>
    <w:p w14:paraId="47030C0B" w14:textId="77777777" w:rsidR="00F57D68" w:rsidRDefault="00F57D68" w:rsidP="00F57D68">
      <w:pPr>
        <w:pStyle w:val="FirstParagraph"/>
      </w:pPr>
      <w:r>
        <w:t xml:space="preserve">A common misunderstanding about ADHD is that people with the disorder simply cannot direct their attention at all, even when they want to. When children with ADHD are observed to control their attention, people with this misunderstanding assume that the children therefore do not really have ADHD. Furthermore, if they </w:t>
      </w:r>
      <w:r w:rsidRPr="006447DF">
        <w:rPr>
          <w:rStyle w:val="Emphasis"/>
        </w:rPr>
        <w:t>can</w:t>
      </w:r>
      <w:r>
        <w:t xml:space="preserve"> control their attention, then it is assumed that any attentional lapses are willful, and therefore blameworthy. Actually, the total inability to control attention is very rare and is more consistent with a severe brain injury than with garden-variety ADHD.</w:t>
      </w:r>
    </w:p>
    <w:p w14:paraId="5AF1CF8C" w14:textId="77777777" w:rsidR="00F57D68" w:rsidRDefault="00F57D68" w:rsidP="00F57D68">
      <w:r>
        <w:t xml:space="preserve">To make a comparison, it is not that people with severe headaches are </w:t>
      </w:r>
      <w:r w:rsidRPr="006447DF">
        <w:rPr>
          <w:rStyle w:val="Emphasis"/>
        </w:rPr>
        <w:t>unable</w:t>
      </w:r>
      <w:r>
        <w:t xml:space="preserve"> to smile pleasantly, and it is not that they </w:t>
      </w:r>
      <w:r w:rsidRPr="006447DF">
        <w:rPr>
          <w:rStyle w:val="Emphasis"/>
        </w:rPr>
        <w:t>refuse</w:t>
      </w:r>
      <w:r>
        <w:t xml:space="preserve"> to smile pleasantly; it </w:t>
      </w:r>
      <w:r w:rsidRPr="006447DF">
        <w:rPr>
          <w:rStyle w:val="Emphasis"/>
        </w:rPr>
        <w:t>simply does not occur to them</w:t>
      </w:r>
      <w:r>
        <w:t xml:space="preserve"> to do so most of the time. Given the right incentives, people with severe headaches can smile pleasantly but possibly only with great effort.</w:t>
      </w:r>
    </w:p>
    <w:p w14:paraId="09B407A1" w14:textId="77777777" w:rsidR="00F57D68" w:rsidRDefault="00F57D68" w:rsidP="00F57D68">
      <w:r>
        <w:t xml:space="preserve">Likewise, it is not that people with ADHD </w:t>
      </w:r>
      <w:r w:rsidRPr="006447DF">
        <w:rPr>
          <w:rStyle w:val="Emphasis"/>
        </w:rPr>
        <w:t>can’t</w:t>
      </w:r>
      <w:r>
        <w:t xml:space="preserve"> pay attention, nor is it that they </w:t>
      </w:r>
      <w:r w:rsidRPr="006447DF">
        <w:rPr>
          <w:rStyle w:val="Emphasis"/>
        </w:rPr>
        <w:t>won’t</w:t>
      </w:r>
      <w:r>
        <w:t xml:space="preserve"> pay attention. Rather, much of the time they </w:t>
      </w:r>
      <w:r>
        <w:lastRenderedPageBreak/>
        <w:t xml:space="preserve">simply </w:t>
      </w:r>
      <w:r w:rsidRPr="006447DF">
        <w:rPr>
          <w:rStyle w:val="Emphasis"/>
        </w:rPr>
        <w:t>don’t</w:t>
      </w:r>
      <w:r>
        <w:t xml:space="preserve"> pay attention. Often they are willing and able to so when prompted, but they </w:t>
      </w:r>
      <w:r w:rsidRPr="006447DF">
        <w:rPr>
          <w:rStyle w:val="Emphasis"/>
        </w:rPr>
        <w:t>do</w:t>
      </w:r>
      <w:r>
        <w:t xml:space="preserve"> require the prompt.</w:t>
      </w:r>
    </w:p>
    <w:p w14:paraId="5A954FD4" w14:textId="77777777" w:rsidR="00F57D68" w:rsidRDefault="00F57D68" w:rsidP="00F57D68">
      <w:r>
        <w:t>Liam is usually quite willing and able to control his impulses and direct the focus of his attention when prompted by situational demands. However, doing so is not his natural inclination, in part because engaging in activities requiring sustained mental focus is more tiring and unpleasant for him than it is for most people. When fatigued, his ability to control his attention and his impulses is reduced considerably.</w:t>
      </w:r>
    </w:p>
    <w:p w14:paraId="2D245587" w14:textId="77777777" w:rsidR="00F57D68" w:rsidRDefault="00F57D68" w:rsidP="00F57D68">
      <w:pPr>
        <w:pStyle w:val="Heading2"/>
      </w:pPr>
      <w:bookmarkStart w:id="21" w:name="social-adjustment"/>
      <w:bookmarkEnd w:id="21"/>
      <w:r>
        <w:t>Social Adjustment</w:t>
      </w:r>
    </w:p>
    <w:p w14:paraId="65F1E9E4" w14:textId="77777777" w:rsidR="00F57D68" w:rsidRDefault="00F57D68" w:rsidP="00F57D68">
      <w:pPr>
        <w:pStyle w:val="FirstParagraph"/>
      </w:pPr>
      <w:r>
        <w:t>Liam is fortunate to come from a loving home with parents who are tolerant of his special needs but still insist on good behavior and encourage academic success. Liam’s relationship with his older brothers is generally positive. In the rough-and-tumble economy of brotherly love, Liam both dishes out and receives a bit of teasing and light torment, but it is never terribly serious.</w:t>
      </w:r>
    </w:p>
    <w:p w14:paraId="0CA6C578" w14:textId="77777777" w:rsidR="00F57D68" w:rsidRDefault="00F57D68" w:rsidP="00F57D68">
      <w:r>
        <w:t>Liam makes friends easily. Although Liam believes that his friends find him to be “a little wild” and his mother believes that he might be “a little bossy,” Liam has been able to sustain these friendships over time.</w:t>
      </w:r>
    </w:p>
    <w:p w14:paraId="74F246CF" w14:textId="77777777" w:rsidR="00F57D68" w:rsidRDefault="00F57D68" w:rsidP="00F57D68">
      <w:r>
        <w:t>One of the reasons that he is liked by his friends is that he has a natural generosity and enjoys sharing what he has (e.g., food and toys). On one occasion, he helped a friend become close with a girl even though he too liked the girl. He recognized that his friend liked the girl more than he did and so he thought it was the right thing to do.</w:t>
      </w:r>
    </w:p>
    <w:p w14:paraId="0D937893" w14:textId="77777777" w:rsidR="00F57D68" w:rsidRDefault="00F57D68" w:rsidP="00F57D68">
      <w:pPr>
        <w:pStyle w:val="Heading2"/>
      </w:pPr>
      <w:bookmarkStart w:id="22" w:name="emotional-regulation"/>
      <w:bookmarkEnd w:id="22"/>
      <w:r>
        <w:t>Emotional Regulation</w:t>
      </w:r>
    </w:p>
    <w:p w14:paraId="6D855F2A" w14:textId="77777777" w:rsidR="00F57D68" w:rsidRDefault="00F57D68" w:rsidP="00F57D68">
      <w:pPr>
        <w:pStyle w:val="FirstParagraph"/>
      </w:pPr>
      <w:r>
        <w:t>Liam is mostly a very cheerful person. However, he frequently has fairly intense nighttime anxiety, which on occasion has resulted in insomnia and daytime fatigue. Often it is difficult for him to articulate exactly what he is afraid of. Although there is no history of trauma, he fears intruders coming into the house. His mother describes his nighttime anxiety as similar to a panic attack.</w:t>
      </w:r>
    </w:p>
    <w:p w14:paraId="30A0BE34" w14:textId="77777777" w:rsidR="00F57D68" w:rsidRDefault="00F57D68" w:rsidP="00F57D68">
      <w:r>
        <w:lastRenderedPageBreak/>
        <w:t>His anxiety is often made more intense by his extreme sensitivity to particular textures in his clothes. He prefers to go shirtless at home whenever possible and this seems to help him to focus when completing his homework.</w:t>
      </w:r>
    </w:p>
    <w:p w14:paraId="21AD92C1" w14:textId="77777777" w:rsidR="00F57D68" w:rsidRDefault="00F57D68" w:rsidP="00F57D68">
      <w:r>
        <w:t>When stressed, Liam calms himself by taking warm baths. Immersing himself so that all but his face is underwater seems to block out unpleasant sensory stimulation. If allowed, Liam would take frequent short baths but on average he is restricted to bathing only twice per day.</w:t>
      </w:r>
    </w:p>
    <w:p w14:paraId="1AE3C2FE" w14:textId="77777777" w:rsidR="00F57D68" w:rsidRDefault="00F57D68" w:rsidP="00F57D68">
      <w:pPr>
        <w:pStyle w:val="Heading1"/>
      </w:pPr>
      <w:r>
        <w:t>Summary</w:t>
      </w:r>
    </w:p>
    <w:p w14:paraId="2EBC4BB0" w14:textId="77777777" w:rsidR="00F57D68" w:rsidRDefault="00F57D68" w:rsidP="00F57D68">
      <w:pPr>
        <w:pStyle w:val="FirstParagraph"/>
      </w:pPr>
      <w:r>
        <w:t>Liam is a 9-year-old boy of European heritage who is beginning to fall behind academically despite average cognitive ability and academic skills. He often fails to complete classwork due primarily to moderate attention deficits and mild problems of impulsivity. These symptoms are only partially remediated by stimulant mediation. Although he is socially and emotionally well-adjusted in general, Liam has significant nighttime anxiety which at times interferes with his ability to sleep, which, in turn, worsens his attention problems.</w:t>
      </w:r>
    </w:p>
    <w:p w14:paraId="08B0685F" w14:textId="77777777" w:rsidR="00F57D68" w:rsidRDefault="00F57D68" w:rsidP="00F57D68">
      <w:pPr>
        <w:pStyle w:val="Heading1"/>
      </w:pPr>
      <w:bookmarkStart w:id="23" w:name="dsm-5-diagnosis"/>
      <w:bookmarkEnd w:id="23"/>
      <w:r>
        <w:t>DSM-5 Diagnosis</w:t>
      </w:r>
    </w:p>
    <w:p w14:paraId="72A0B849" w14:textId="77777777" w:rsidR="00F57D68" w:rsidRDefault="00243873" w:rsidP="00243873">
      <w:pPr>
        <w:pStyle w:val="FirstParagraph"/>
        <w:tabs>
          <w:tab w:val="left" w:pos="900"/>
        </w:tabs>
      </w:pPr>
      <w:r>
        <w:t>314.01</w:t>
      </w:r>
      <w:r>
        <w:tab/>
      </w:r>
      <w:r w:rsidR="00F57D68">
        <w:t xml:space="preserve">Attention-deficit/hyperactivity disorder, combined presentation </w:t>
      </w:r>
    </w:p>
    <w:p w14:paraId="1ACAB611" w14:textId="77777777" w:rsidR="00F57D68" w:rsidRDefault="00243873" w:rsidP="00243873">
      <w:pPr>
        <w:pStyle w:val="FirstParagraph"/>
        <w:tabs>
          <w:tab w:val="left" w:pos="900"/>
        </w:tabs>
      </w:pPr>
      <w:r>
        <w:t>V62.21</w:t>
      </w:r>
      <w:r>
        <w:tab/>
      </w:r>
      <w:r w:rsidR="00F57D68">
        <w:t>Academic or educational problem</w:t>
      </w:r>
    </w:p>
    <w:p w14:paraId="6DB7733A" w14:textId="77777777" w:rsidR="00934807" w:rsidRDefault="00934807" w:rsidP="00B52300">
      <w:pPr>
        <w:pStyle w:val="Heading1"/>
      </w:pPr>
      <w:bookmarkStart w:id="24" w:name="recommendations-for-liams-parents"/>
      <w:bookmarkEnd w:id="24"/>
      <w:r>
        <w:t>Recommendations for Liam’s Parents</w:t>
      </w:r>
    </w:p>
    <w:p w14:paraId="31CC7C18" w14:textId="77777777" w:rsidR="00934807" w:rsidRDefault="00934807" w:rsidP="00B75B03">
      <w:pPr>
        <w:pStyle w:val="ListParagraph"/>
      </w:pPr>
      <w:r>
        <w:t xml:space="preserve">As parents, you are admirably attuned to Liam’s needs and limits. With loving understanding, you have been able to create an environment in which Liam is developing into a kind, generous, and thoughtful human being. There is little advice I can give to improve upon what you are already doing so well. There is every reason to believe that with continued support Liam will continue to develop in a positive direction. Even so, your worries about his future are legitimate, and I share them. It </w:t>
      </w:r>
      <w:r>
        <w:lastRenderedPageBreak/>
        <w:t>is hard for any child to learn how to see things through when they are difficult, unpleasant, or tedious. With Liam’s particular sensitivities and attention deficits, it is even harder. I see it as an especially hopeful sign that he was aware of his own limits and could advocate for himself in the testing environment. In my conversations with Liam’s teacher, it appears that this skill has not yet generalized to the school environment. He may need explicit guidance in how to communicate his needs appropriately to school personnel and other authority figures (For example, “If I could quietly pace the floor every once in a while, I would feel less restless and could probably get more schoolwork done today.”).</w:t>
      </w:r>
    </w:p>
    <w:p w14:paraId="0CC180A9" w14:textId="77777777" w:rsidR="00934807" w:rsidRDefault="00934807" w:rsidP="00B75B03">
      <w:pPr>
        <w:pStyle w:val="ListParagraph"/>
      </w:pPr>
      <w:r>
        <w:t>Consider teaching Liam relaxation skills such as meditation so that when he is frustrated or overwhelmed, he can quietly talk a brief break and calm himself. I am happy to recommend books on this topic. If teaching these skills proves difficult, I am happy to recommend a behavioral specialist who could work with Liam to master these skills. A behavioral specialist is also likely to be helpful in working with Liam to master his nighttime anxiety.</w:t>
      </w:r>
    </w:p>
    <w:p w14:paraId="767181FF" w14:textId="77777777" w:rsidR="00934807" w:rsidRDefault="00934807" w:rsidP="00B75B03">
      <w:pPr>
        <w:pStyle w:val="ListParagraph"/>
      </w:pPr>
      <w:r>
        <w:t xml:space="preserve">To a remarkable degree, you have balanced tolerating Liam’s special needs and maintaining high expectations for good conduct and academic achievement. This has required a deftly agile and flexible approach to parenting. Because Liam’s academic performance has recently dropped, it is probably time, at least in the near future, to err on the side of maintaining high expectations. Even so, in the long term, no academic achievement is worth losing the warm relationship that you and he currently enjoy. In my short experience with Liam, I found that Liam could tolerate quite a bit of frustration if he understood the overall reason for the hard work he was doing. Before attempting homework assignments likely to be unpleasant for him, it might be helpful to quickly review why completing the assignment thoroughly is important. For example, “This assignment is about how to use commas to help readers understand what you mean when you write. I know that commas are not your favorite topic, but I’ve seen some hilarious </w:t>
      </w:r>
      <w:r>
        <w:lastRenderedPageBreak/>
        <w:t xml:space="preserve">misunderstandings when people forget to use a comma properly. Look at this sentence: </w:t>
      </w:r>
      <w:r w:rsidRPr="00495B5A">
        <w:rPr>
          <w:rStyle w:val="Emphasis"/>
        </w:rPr>
        <w:t>Let’s eat, Joe</w:t>
      </w:r>
      <w:r w:rsidRPr="00495B5A">
        <w:t>.</w:t>
      </w:r>
      <w:r>
        <w:t xml:space="preserve"> Now look at what it means when the comma is missing. See? That’s pretty funny! So in this case, putting the comma in the right place is a life-and-death matter...at least for Joe. I know this assignment might not be terribly exciting but let’s get through it for Joe’s sake. Also, I think most people really appreciate it when your writing has commas in the right places. It communicates your thoughts clearly, and it shows that you take your work seriously. That is something that employers really like to see. If I didn’t use commas in my writing, there is no way I would have been hired for the job I have.”</w:t>
      </w:r>
    </w:p>
    <w:p w14:paraId="7B951316" w14:textId="77777777" w:rsidR="00934807" w:rsidRDefault="00934807" w:rsidP="00B75B03">
      <w:pPr>
        <w:pStyle w:val="ListParagraph"/>
      </w:pPr>
      <w:r>
        <w:t xml:space="preserve">Consistent routines in the household have been very helpful to Liam. Without them it is likely that there would be considerable conflict about when, how, and why homework and household chores are to be done. As he gets older, he is likely to experiment with asserting his independence about homework completion. Because it is easier to maintain a standard than it is to reestablish it, I recommend maintaining these routines as long as possible but judiciously adapting them as Liam matures. </w:t>
      </w:r>
    </w:p>
    <w:p w14:paraId="210A3226" w14:textId="77777777" w:rsidR="00934807" w:rsidRDefault="00934807" w:rsidP="00B75B03">
      <w:pPr>
        <w:pStyle w:val="ListParagraph"/>
      </w:pPr>
      <w:r>
        <w:t>Liam’s preferences for logical tidiness does not mean that he is an inflexible person or even that he is a “rigid thinker” in every domain. To the contrary, he is quite flexible on most matters and values compromise when there are disagreements. It is likely that he will come to value ambiguity as he matures but that also he will retain a greater than average preference for orderly thought. As this personality trait can be leveraged for success in many careers, it should be encouraged when appropriate and gently redirected when it gets in the way of his success.</w:t>
      </w:r>
    </w:p>
    <w:p w14:paraId="1F3298B9" w14:textId="77777777" w:rsidR="00486248" w:rsidRPr="002C453E" w:rsidRDefault="00486248" w:rsidP="00B5230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555"/>
        <w:gridCol w:w="3171"/>
      </w:tblGrid>
      <w:tr w:rsidR="00B66E8C" w:rsidRPr="005E0412" w14:paraId="006E20D9" w14:textId="77777777" w:rsidTr="00B66E8C">
        <w:tc>
          <w:tcPr>
            <w:tcW w:w="2754" w:type="dxa"/>
            <w:tcBorders>
              <w:top w:val="single" w:sz="4" w:space="0" w:color="auto"/>
            </w:tcBorders>
          </w:tcPr>
          <w:p w14:paraId="7319BE88" w14:textId="77777777" w:rsidR="00B66E8C" w:rsidRPr="005E0412" w:rsidRDefault="005E0412" w:rsidP="000A5DC4">
            <w:pPr>
              <w:pStyle w:val="TableText"/>
            </w:pPr>
            <w:r w:rsidRPr="005E0412">
              <w:t>Elizabeth Bennet, M.S.</w:t>
            </w:r>
          </w:p>
        </w:tc>
        <w:tc>
          <w:tcPr>
            <w:tcW w:w="555" w:type="dxa"/>
          </w:tcPr>
          <w:p w14:paraId="3DAF52A1" w14:textId="77777777" w:rsidR="00B66E8C" w:rsidRPr="005E0412" w:rsidRDefault="00B66E8C" w:rsidP="000A5DC4">
            <w:pPr>
              <w:pStyle w:val="TableText"/>
            </w:pPr>
          </w:p>
        </w:tc>
        <w:tc>
          <w:tcPr>
            <w:tcW w:w="3171" w:type="dxa"/>
            <w:tcBorders>
              <w:top w:val="single" w:sz="4" w:space="0" w:color="auto"/>
            </w:tcBorders>
          </w:tcPr>
          <w:p w14:paraId="0A01C1A2" w14:textId="77777777" w:rsidR="00B66E8C" w:rsidRPr="005E0412" w:rsidRDefault="0005143B" w:rsidP="000A5DC4">
            <w:pPr>
              <w:pStyle w:val="TableText"/>
            </w:pPr>
            <w:r>
              <w:t>W. Joel Schneider</w:t>
            </w:r>
            <w:r w:rsidR="00B66E8C" w:rsidRPr="005E0412">
              <w:t>, Ph.D.</w:t>
            </w:r>
          </w:p>
        </w:tc>
      </w:tr>
      <w:tr w:rsidR="00B66E8C" w:rsidRPr="00E72F3B" w14:paraId="059C3A4A" w14:textId="77777777" w:rsidTr="00B66E8C">
        <w:tc>
          <w:tcPr>
            <w:tcW w:w="2754" w:type="dxa"/>
          </w:tcPr>
          <w:p w14:paraId="1BEED2C4" w14:textId="77777777" w:rsidR="00B66E8C" w:rsidRPr="00E72F3B" w:rsidRDefault="005E0412" w:rsidP="000A5DC4">
            <w:pPr>
              <w:pStyle w:val="TableText"/>
            </w:pPr>
            <w:r>
              <w:t>Examiner</w:t>
            </w:r>
          </w:p>
        </w:tc>
        <w:tc>
          <w:tcPr>
            <w:tcW w:w="555" w:type="dxa"/>
          </w:tcPr>
          <w:p w14:paraId="341869F2" w14:textId="77777777" w:rsidR="00B66E8C" w:rsidRPr="00E72F3B" w:rsidRDefault="00B66E8C" w:rsidP="000A5DC4">
            <w:pPr>
              <w:pStyle w:val="TableText"/>
            </w:pPr>
          </w:p>
        </w:tc>
        <w:tc>
          <w:tcPr>
            <w:tcW w:w="3171" w:type="dxa"/>
          </w:tcPr>
          <w:p w14:paraId="27A5257F" w14:textId="77777777" w:rsidR="00B66E8C" w:rsidRPr="00E72F3B" w:rsidRDefault="00B66E8C" w:rsidP="000A5DC4">
            <w:pPr>
              <w:pStyle w:val="TableText"/>
            </w:pPr>
            <w:r w:rsidRPr="00E72F3B">
              <w:t>Supervisor</w:t>
            </w:r>
          </w:p>
        </w:tc>
      </w:tr>
    </w:tbl>
    <w:p w14:paraId="5574ED1B" w14:textId="77777777" w:rsidR="00934807" w:rsidRDefault="00934807" w:rsidP="00B52300">
      <w:pPr>
        <w:pStyle w:val="Heading1"/>
        <w:sectPr w:rsidR="00934807" w:rsidSect="0005143B">
          <w:pgSz w:w="12240" w:h="15840"/>
          <w:pgMar w:top="1440" w:right="2160" w:bottom="1800" w:left="2880" w:header="720" w:footer="720" w:gutter="0"/>
          <w:cols w:space="720"/>
          <w:titlePg/>
          <w:docGrid w:linePitch="360"/>
        </w:sectPr>
      </w:pPr>
    </w:p>
    <w:p w14:paraId="01B8FA32" w14:textId="77777777" w:rsidR="00486248" w:rsidRPr="002C453E" w:rsidRDefault="00F13961" w:rsidP="00B52300">
      <w:pPr>
        <w:pStyle w:val="Heading1"/>
      </w:pPr>
      <w:r w:rsidRPr="002C453E">
        <w:lastRenderedPageBreak/>
        <w:t>Test Scores</w:t>
      </w:r>
    </w:p>
    <w:p w14:paraId="3062EFA3" w14:textId="77777777" w:rsidR="002C453E" w:rsidRDefault="00486248" w:rsidP="00163A3E">
      <w:pPr>
        <w:pStyle w:val="FirstParagraph"/>
      </w:pPr>
      <w:r w:rsidRPr="000A5DC4">
        <w:rPr>
          <w:rStyle w:val="Strong"/>
        </w:rPr>
        <w:t>Warning:</w:t>
      </w:r>
      <w:r w:rsidRPr="002C453E">
        <w:t xml:space="preserve"> Psychological test data are easily misinterpreted by people unfamiliar with psychological tests and psychological testing principles. Please consult a licensed psychologist before acting on any interpretation of these scores. Note that the labels used in the </w:t>
      </w:r>
      <w:r w:rsidR="00977622">
        <w:t>“</w:t>
      </w:r>
      <w:r w:rsidRPr="002C453E">
        <w:t>Range</w:t>
      </w:r>
      <w:r w:rsidR="00977622">
        <w:t>”</w:t>
      </w:r>
      <w:r w:rsidRPr="002C453E">
        <w:t xml:space="preserve"> columns of the tables correspond to the </w:t>
      </w:r>
      <w:r w:rsidR="00C1247F">
        <w:t>graphic</w:t>
      </w:r>
      <w:r w:rsidRPr="002C453E">
        <w:t xml:space="preserve"> below, not necessarily to the range labels suggested in each test</w:t>
      </w:r>
      <w:r w:rsidR="00977622">
        <w:t>’</w:t>
      </w:r>
      <w:r w:rsidRPr="002C453E">
        <w:t>s manual.</w:t>
      </w:r>
    </w:p>
    <w:p w14:paraId="5E8FFEC8" w14:textId="77777777" w:rsidR="00BC04D6" w:rsidRDefault="00B9782E" w:rsidP="0005143B">
      <w:pPr>
        <w:jc w:val="center"/>
      </w:pPr>
      <w:r>
        <w:rPr>
          <w:noProof/>
        </w:rPr>
        <w:lastRenderedPageBreak/>
        <w:drawing>
          <wp:inline distT="0" distB="0" distL="0" distR="0" wp14:anchorId="543F0DC3" wp14:editId="11FFE190">
            <wp:extent cx="6908719" cy="4902295"/>
            <wp:effectExtent l="0" t="6667" r="317" b="31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dardScores.page1.emf"/>
                    <pic:cNvPicPr/>
                  </pic:nvPicPr>
                  <pic:blipFill rotWithShape="1">
                    <a:blip r:embed="rId11">
                      <a:extLst>
                        <a:ext uri="{28A0092B-C50C-407E-A947-70E740481C1C}">
                          <a14:useLocalDpi xmlns:a14="http://schemas.microsoft.com/office/drawing/2010/main" val="0"/>
                        </a:ext>
                      </a:extLst>
                    </a:blip>
                    <a:srcRect l="5670" r="5285" b="5100"/>
                    <a:stretch/>
                  </pic:blipFill>
                  <pic:spPr bwMode="auto">
                    <a:xfrm rot="5400000">
                      <a:off x="0" y="0"/>
                      <a:ext cx="6960632" cy="4939132"/>
                    </a:xfrm>
                    <a:prstGeom prst="rect">
                      <a:avLst/>
                    </a:prstGeom>
                    <a:ln>
                      <a:noFill/>
                    </a:ln>
                    <a:extLst>
                      <a:ext uri="{53640926-AAD7-44D8-BBD7-CCE9431645EC}">
                        <a14:shadowObscured xmlns:a14="http://schemas.microsoft.com/office/drawing/2010/main"/>
                      </a:ext>
                    </a:extLst>
                  </pic:spPr>
                </pic:pic>
              </a:graphicData>
            </a:graphic>
          </wp:inline>
        </w:drawing>
      </w:r>
    </w:p>
    <w:p w14:paraId="552E22D6" w14:textId="77777777" w:rsidR="00934807" w:rsidRPr="00B9782E" w:rsidRDefault="002C453E" w:rsidP="00B52300">
      <w:pPr>
        <w:pStyle w:val="TableTitle"/>
      </w:pPr>
      <w:r>
        <w:br w:type="page"/>
      </w:r>
      <w:r w:rsidR="00934807" w:rsidRPr="00B9782E">
        <w:lastRenderedPageBreak/>
        <w:t>Wechsler Intelligence Scale for Children, Fifth Edition (WISC-V)</w:t>
      </w:r>
    </w:p>
    <w:tbl>
      <w:tblPr>
        <w:tblStyle w:val="ReportTable"/>
        <w:tblW w:w="5000" w:type="pct"/>
        <w:tblCellMar>
          <w:top w:w="43" w:type="dxa"/>
          <w:bottom w:w="43" w:type="dxa"/>
        </w:tblCellMar>
        <w:tblLook w:val="04A0" w:firstRow="1" w:lastRow="0" w:firstColumn="1" w:lastColumn="0" w:noHBand="0" w:noVBand="1"/>
      </w:tblPr>
      <w:tblGrid>
        <w:gridCol w:w="4432"/>
        <w:gridCol w:w="2120"/>
        <w:gridCol w:w="911"/>
        <w:gridCol w:w="1537"/>
      </w:tblGrid>
      <w:tr w:rsidR="00B651AD" w:rsidRPr="00495B5A" w14:paraId="7F7DB77B" w14:textId="77777777" w:rsidTr="00B651AD">
        <w:trPr>
          <w:cnfStyle w:val="100000000000" w:firstRow="1" w:lastRow="0" w:firstColumn="0" w:lastColumn="0" w:oddVBand="0" w:evenVBand="0" w:oddHBand="0" w:evenHBand="0" w:firstRowFirstColumn="0" w:firstRowLastColumn="0" w:lastRowFirstColumn="0" w:lastRowLastColumn="0"/>
        </w:trPr>
        <w:tc>
          <w:tcPr>
            <w:tcW w:w="2462" w:type="pct"/>
            <w:hideMark/>
          </w:tcPr>
          <w:p w14:paraId="65FB3FF6" w14:textId="77777777" w:rsidR="00B651AD" w:rsidRPr="00495B5A" w:rsidRDefault="00B651AD" w:rsidP="00B651AD">
            <w:pPr>
              <w:pStyle w:val="TableHeaders"/>
            </w:pPr>
            <w:r w:rsidRPr="00495B5A">
              <w:t>Scale</w:t>
            </w:r>
          </w:p>
        </w:tc>
        <w:tc>
          <w:tcPr>
            <w:tcW w:w="1178" w:type="pct"/>
          </w:tcPr>
          <w:p w14:paraId="72D1A07F" w14:textId="77777777" w:rsidR="00B651AD" w:rsidRPr="00495B5A" w:rsidRDefault="00B651AD" w:rsidP="00B651AD">
            <w:pPr>
              <w:pStyle w:val="TableHeaders"/>
            </w:pPr>
            <w:r w:rsidRPr="00495B5A">
              <w:t>Range</w:t>
            </w:r>
          </w:p>
        </w:tc>
        <w:tc>
          <w:tcPr>
            <w:tcW w:w="506" w:type="pct"/>
            <w:hideMark/>
          </w:tcPr>
          <w:p w14:paraId="6F072A0F" w14:textId="77777777" w:rsidR="00B651AD" w:rsidRPr="00495B5A" w:rsidRDefault="00B651AD" w:rsidP="00B651AD">
            <w:pPr>
              <w:pStyle w:val="TableHeaders"/>
              <w:tabs>
                <w:tab w:val="decimal" w:pos="583"/>
              </w:tabs>
              <w:jc w:val="center"/>
            </w:pPr>
            <w:r w:rsidRPr="00495B5A">
              <w:t>Score</w:t>
            </w:r>
          </w:p>
        </w:tc>
        <w:tc>
          <w:tcPr>
            <w:tcW w:w="854" w:type="pct"/>
            <w:hideMark/>
          </w:tcPr>
          <w:p w14:paraId="00E58075" w14:textId="77777777" w:rsidR="00B651AD" w:rsidRPr="00495B5A" w:rsidRDefault="00B651AD" w:rsidP="00B651AD">
            <w:pPr>
              <w:pStyle w:val="TableHeaders"/>
              <w:tabs>
                <w:tab w:val="decimal" w:pos="844"/>
              </w:tabs>
              <w:jc w:val="center"/>
            </w:pPr>
            <w:r w:rsidRPr="00495B5A">
              <w:t>Percentile</w:t>
            </w:r>
          </w:p>
        </w:tc>
      </w:tr>
      <w:tr w:rsidR="00B651AD" w14:paraId="3E59E14A" w14:textId="77777777" w:rsidTr="00B651AD">
        <w:tc>
          <w:tcPr>
            <w:tcW w:w="2462" w:type="pct"/>
            <w:tcBorders>
              <w:bottom w:val="nil"/>
            </w:tcBorders>
            <w:hideMark/>
          </w:tcPr>
          <w:p w14:paraId="14F4E59E" w14:textId="77777777" w:rsidR="00B651AD" w:rsidRDefault="00B651AD" w:rsidP="00B651AD">
            <w:pPr>
              <w:pStyle w:val="b1i0fs12Ind0JL"/>
            </w:pPr>
            <w:r>
              <w:t>Full Scale IQ</w:t>
            </w:r>
          </w:p>
        </w:tc>
        <w:tc>
          <w:tcPr>
            <w:tcW w:w="1178" w:type="pct"/>
            <w:tcBorders>
              <w:bottom w:val="nil"/>
            </w:tcBorders>
          </w:tcPr>
          <w:p w14:paraId="1219AE0D" w14:textId="77777777" w:rsidR="00B651AD" w:rsidRDefault="00B651AD" w:rsidP="00B651AD">
            <w:pPr>
              <w:pStyle w:val="b1i0fs12Ind0JC"/>
              <w:jc w:val="left"/>
            </w:pPr>
            <w:r>
              <w:t>Average</w:t>
            </w:r>
          </w:p>
        </w:tc>
        <w:tc>
          <w:tcPr>
            <w:tcW w:w="506" w:type="pct"/>
            <w:tcBorders>
              <w:bottom w:val="nil"/>
            </w:tcBorders>
            <w:hideMark/>
          </w:tcPr>
          <w:p w14:paraId="7E36DF6B" w14:textId="77777777" w:rsidR="00B651AD" w:rsidRDefault="00B651AD" w:rsidP="00B651AD">
            <w:pPr>
              <w:pStyle w:val="b1i0fs12Ind0JC"/>
              <w:tabs>
                <w:tab w:val="decimal" w:pos="583"/>
              </w:tabs>
              <w:jc w:val="left"/>
            </w:pPr>
            <w:r>
              <w:t>109</w:t>
            </w:r>
          </w:p>
        </w:tc>
        <w:tc>
          <w:tcPr>
            <w:tcW w:w="854" w:type="pct"/>
            <w:tcBorders>
              <w:bottom w:val="nil"/>
            </w:tcBorders>
            <w:hideMark/>
          </w:tcPr>
          <w:p w14:paraId="1A25FCA4" w14:textId="77777777" w:rsidR="00B651AD" w:rsidRDefault="00B651AD" w:rsidP="00B651AD">
            <w:pPr>
              <w:pStyle w:val="b1i0fs12Ind0JC"/>
              <w:tabs>
                <w:tab w:val="decimal" w:pos="844"/>
              </w:tabs>
              <w:jc w:val="left"/>
            </w:pPr>
            <w:r>
              <w:t>73</w:t>
            </w:r>
          </w:p>
        </w:tc>
      </w:tr>
      <w:tr w:rsidR="00B651AD" w14:paraId="4AEC4930" w14:textId="77777777" w:rsidTr="00B651AD">
        <w:tc>
          <w:tcPr>
            <w:tcW w:w="2462" w:type="pct"/>
            <w:tcBorders>
              <w:top w:val="nil"/>
              <w:bottom w:val="nil"/>
            </w:tcBorders>
            <w:hideMark/>
          </w:tcPr>
          <w:p w14:paraId="1924B930" w14:textId="77777777" w:rsidR="00B651AD" w:rsidRPr="006447DF" w:rsidRDefault="00B651AD" w:rsidP="00B651AD">
            <w:pPr>
              <w:pStyle w:val="b1i0fs12Ind0JL"/>
            </w:pPr>
            <w:r w:rsidRPr="006447DF">
              <w:t>Verbal Comprehension</w:t>
            </w:r>
          </w:p>
        </w:tc>
        <w:tc>
          <w:tcPr>
            <w:tcW w:w="1178" w:type="pct"/>
            <w:tcBorders>
              <w:top w:val="nil"/>
              <w:bottom w:val="nil"/>
            </w:tcBorders>
          </w:tcPr>
          <w:p w14:paraId="30E13018" w14:textId="77777777" w:rsidR="00B651AD" w:rsidRDefault="00B651AD" w:rsidP="00B651AD">
            <w:pPr>
              <w:pStyle w:val="b1i0fs12Ind0JC"/>
              <w:jc w:val="left"/>
            </w:pPr>
            <w:r>
              <w:t>Average</w:t>
            </w:r>
          </w:p>
        </w:tc>
        <w:tc>
          <w:tcPr>
            <w:tcW w:w="506" w:type="pct"/>
            <w:tcBorders>
              <w:top w:val="nil"/>
              <w:bottom w:val="nil"/>
            </w:tcBorders>
            <w:hideMark/>
          </w:tcPr>
          <w:p w14:paraId="49FED166" w14:textId="77777777" w:rsidR="00B651AD" w:rsidRDefault="00B651AD" w:rsidP="00B651AD">
            <w:pPr>
              <w:pStyle w:val="b1i0fs12Ind0JC"/>
              <w:tabs>
                <w:tab w:val="decimal" w:pos="583"/>
              </w:tabs>
              <w:jc w:val="left"/>
            </w:pPr>
            <w:r>
              <w:t>106</w:t>
            </w:r>
          </w:p>
        </w:tc>
        <w:tc>
          <w:tcPr>
            <w:tcW w:w="854" w:type="pct"/>
            <w:tcBorders>
              <w:top w:val="nil"/>
              <w:bottom w:val="nil"/>
            </w:tcBorders>
            <w:hideMark/>
          </w:tcPr>
          <w:p w14:paraId="4FB4173C" w14:textId="77777777" w:rsidR="00B651AD" w:rsidRDefault="00B651AD" w:rsidP="00B651AD">
            <w:pPr>
              <w:pStyle w:val="b1i0fs12Ind0JC"/>
              <w:tabs>
                <w:tab w:val="decimal" w:pos="844"/>
              </w:tabs>
              <w:jc w:val="left"/>
            </w:pPr>
            <w:r>
              <w:t>66</w:t>
            </w:r>
          </w:p>
        </w:tc>
      </w:tr>
      <w:tr w:rsidR="00B651AD" w14:paraId="1D3D34C0" w14:textId="77777777" w:rsidTr="00B651AD">
        <w:tc>
          <w:tcPr>
            <w:tcW w:w="2462" w:type="pct"/>
            <w:tcBorders>
              <w:top w:val="nil"/>
              <w:bottom w:val="nil"/>
            </w:tcBorders>
            <w:hideMark/>
          </w:tcPr>
          <w:p w14:paraId="65C0A1F5" w14:textId="77777777" w:rsidR="00B651AD" w:rsidRDefault="00B651AD" w:rsidP="00B651AD">
            <w:pPr>
              <w:pStyle w:val="b0i0fs12Ind1JL"/>
            </w:pPr>
            <w:r>
              <w:t>Similarities</w:t>
            </w:r>
          </w:p>
        </w:tc>
        <w:tc>
          <w:tcPr>
            <w:tcW w:w="1178" w:type="pct"/>
            <w:tcBorders>
              <w:top w:val="nil"/>
              <w:bottom w:val="nil"/>
            </w:tcBorders>
          </w:tcPr>
          <w:p w14:paraId="2A1226F2" w14:textId="77777777" w:rsidR="00B651AD" w:rsidRDefault="00B651AD" w:rsidP="00B651AD">
            <w:pPr>
              <w:pStyle w:val="b0i0fs12Ind0JC"/>
              <w:jc w:val="left"/>
            </w:pPr>
            <w:r>
              <w:t>Average</w:t>
            </w:r>
          </w:p>
        </w:tc>
        <w:tc>
          <w:tcPr>
            <w:tcW w:w="506" w:type="pct"/>
            <w:tcBorders>
              <w:top w:val="nil"/>
              <w:bottom w:val="nil"/>
            </w:tcBorders>
            <w:hideMark/>
          </w:tcPr>
          <w:p w14:paraId="156CDDD2" w14:textId="77777777" w:rsidR="00B651AD" w:rsidRDefault="00B651AD" w:rsidP="00B651AD">
            <w:pPr>
              <w:pStyle w:val="b0i0fs12Ind0JC"/>
              <w:tabs>
                <w:tab w:val="decimal" w:pos="583"/>
              </w:tabs>
              <w:jc w:val="left"/>
            </w:pPr>
            <w:r>
              <w:t>10</w:t>
            </w:r>
          </w:p>
        </w:tc>
        <w:tc>
          <w:tcPr>
            <w:tcW w:w="854" w:type="pct"/>
            <w:tcBorders>
              <w:top w:val="nil"/>
              <w:bottom w:val="nil"/>
            </w:tcBorders>
            <w:hideMark/>
          </w:tcPr>
          <w:p w14:paraId="0C8674D8" w14:textId="77777777" w:rsidR="00B651AD" w:rsidRDefault="00B651AD" w:rsidP="00B651AD">
            <w:pPr>
              <w:pStyle w:val="b0i0fs12Ind0JC"/>
              <w:tabs>
                <w:tab w:val="decimal" w:pos="844"/>
              </w:tabs>
              <w:jc w:val="left"/>
            </w:pPr>
            <w:r>
              <w:t>50</w:t>
            </w:r>
          </w:p>
        </w:tc>
      </w:tr>
      <w:tr w:rsidR="00B651AD" w14:paraId="78BC6F8A" w14:textId="77777777" w:rsidTr="00B651AD">
        <w:tc>
          <w:tcPr>
            <w:tcW w:w="2462" w:type="pct"/>
            <w:tcBorders>
              <w:top w:val="nil"/>
              <w:bottom w:val="nil"/>
            </w:tcBorders>
            <w:hideMark/>
          </w:tcPr>
          <w:p w14:paraId="501D58A8" w14:textId="77777777" w:rsidR="00B651AD" w:rsidRDefault="00B651AD" w:rsidP="00B651AD">
            <w:pPr>
              <w:pStyle w:val="b0i0fs12Ind1JL"/>
            </w:pPr>
            <w:r>
              <w:t>Vocabulary</w:t>
            </w:r>
          </w:p>
        </w:tc>
        <w:tc>
          <w:tcPr>
            <w:tcW w:w="1178" w:type="pct"/>
            <w:tcBorders>
              <w:top w:val="nil"/>
              <w:bottom w:val="nil"/>
            </w:tcBorders>
          </w:tcPr>
          <w:p w14:paraId="10DEF3A2" w14:textId="77777777" w:rsidR="00B651AD" w:rsidRDefault="00B651AD" w:rsidP="00B651AD">
            <w:pPr>
              <w:pStyle w:val="b0i0fs12Ind0JC"/>
              <w:jc w:val="left"/>
            </w:pPr>
            <w:r>
              <w:t>High Average</w:t>
            </w:r>
          </w:p>
        </w:tc>
        <w:tc>
          <w:tcPr>
            <w:tcW w:w="506" w:type="pct"/>
            <w:tcBorders>
              <w:top w:val="nil"/>
              <w:bottom w:val="nil"/>
            </w:tcBorders>
            <w:hideMark/>
          </w:tcPr>
          <w:p w14:paraId="54355615" w14:textId="77777777" w:rsidR="00B651AD" w:rsidRDefault="00B651AD" w:rsidP="00B651AD">
            <w:pPr>
              <w:pStyle w:val="b0i0fs12Ind0JC"/>
              <w:tabs>
                <w:tab w:val="decimal" w:pos="583"/>
              </w:tabs>
              <w:jc w:val="left"/>
            </w:pPr>
            <w:r>
              <w:t>12</w:t>
            </w:r>
          </w:p>
        </w:tc>
        <w:tc>
          <w:tcPr>
            <w:tcW w:w="854" w:type="pct"/>
            <w:tcBorders>
              <w:top w:val="nil"/>
              <w:bottom w:val="nil"/>
            </w:tcBorders>
            <w:hideMark/>
          </w:tcPr>
          <w:p w14:paraId="1D34415E" w14:textId="77777777" w:rsidR="00B651AD" w:rsidRDefault="00B651AD" w:rsidP="00B651AD">
            <w:pPr>
              <w:pStyle w:val="b0i0fs12Ind0JC"/>
              <w:tabs>
                <w:tab w:val="decimal" w:pos="844"/>
              </w:tabs>
              <w:jc w:val="left"/>
            </w:pPr>
            <w:r>
              <w:t>75</w:t>
            </w:r>
          </w:p>
        </w:tc>
      </w:tr>
      <w:tr w:rsidR="00B651AD" w14:paraId="79004B16" w14:textId="77777777" w:rsidTr="00B651AD">
        <w:tc>
          <w:tcPr>
            <w:tcW w:w="2462" w:type="pct"/>
            <w:tcBorders>
              <w:top w:val="nil"/>
              <w:bottom w:val="nil"/>
            </w:tcBorders>
            <w:hideMark/>
          </w:tcPr>
          <w:p w14:paraId="700FEA68" w14:textId="77777777" w:rsidR="00B651AD" w:rsidRDefault="00B651AD" w:rsidP="00B651AD">
            <w:pPr>
              <w:pStyle w:val="b0i0fs12Ind1JL"/>
            </w:pPr>
            <w:r>
              <w:t>Information</w:t>
            </w:r>
          </w:p>
        </w:tc>
        <w:tc>
          <w:tcPr>
            <w:tcW w:w="1178" w:type="pct"/>
            <w:tcBorders>
              <w:top w:val="nil"/>
              <w:bottom w:val="nil"/>
            </w:tcBorders>
          </w:tcPr>
          <w:p w14:paraId="2DA07990" w14:textId="77777777" w:rsidR="00B651AD" w:rsidRDefault="00B651AD" w:rsidP="00B651AD">
            <w:pPr>
              <w:pStyle w:val="b0i0fs12Ind0JC"/>
              <w:jc w:val="left"/>
            </w:pPr>
            <w:r>
              <w:t>Low Average</w:t>
            </w:r>
          </w:p>
        </w:tc>
        <w:tc>
          <w:tcPr>
            <w:tcW w:w="506" w:type="pct"/>
            <w:tcBorders>
              <w:top w:val="nil"/>
              <w:bottom w:val="nil"/>
            </w:tcBorders>
            <w:hideMark/>
          </w:tcPr>
          <w:p w14:paraId="006464CE" w14:textId="77777777" w:rsidR="00B651AD" w:rsidRDefault="00B651AD" w:rsidP="00B651AD">
            <w:pPr>
              <w:pStyle w:val="b0i0fs12Ind0JC"/>
              <w:tabs>
                <w:tab w:val="decimal" w:pos="583"/>
              </w:tabs>
              <w:jc w:val="left"/>
            </w:pPr>
            <w:r>
              <w:t>7</w:t>
            </w:r>
          </w:p>
        </w:tc>
        <w:tc>
          <w:tcPr>
            <w:tcW w:w="854" w:type="pct"/>
            <w:tcBorders>
              <w:top w:val="nil"/>
              <w:bottom w:val="nil"/>
            </w:tcBorders>
            <w:hideMark/>
          </w:tcPr>
          <w:p w14:paraId="267BDDFF" w14:textId="77777777" w:rsidR="00B651AD" w:rsidRDefault="00B651AD" w:rsidP="00B651AD">
            <w:pPr>
              <w:pStyle w:val="b0i0fs12Ind0JC"/>
              <w:tabs>
                <w:tab w:val="decimal" w:pos="844"/>
              </w:tabs>
              <w:jc w:val="left"/>
            </w:pPr>
            <w:r>
              <w:t>16</w:t>
            </w:r>
          </w:p>
        </w:tc>
      </w:tr>
      <w:tr w:rsidR="00B651AD" w14:paraId="21D85C2B" w14:textId="77777777" w:rsidTr="00B651AD">
        <w:tc>
          <w:tcPr>
            <w:tcW w:w="2462" w:type="pct"/>
            <w:tcBorders>
              <w:top w:val="nil"/>
            </w:tcBorders>
            <w:hideMark/>
          </w:tcPr>
          <w:p w14:paraId="1B4D9636" w14:textId="77777777" w:rsidR="00B651AD" w:rsidRDefault="00B651AD" w:rsidP="00B651AD">
            <w:pPr>
              <w:pStyle w:val="b0i0fs12Ind1JL"/>
            </w:pPr>
            <w:r>
              <w:t>Comprehension</w:t>
            </w:r>
          </w:p>
        </w:tc>
        <w:tc>
          <w:tcPr>
            <w:tcW w:w="1178" w:type="pct"/>
            <w:tcBorders>
              <w:top w:val="nil"/>
            </w:tcBorders>
          </w:tcPr>
          <w:p w14:paraId="0A885BFA" w14:textId="77777777" w:rsidR="00B651AD" w:rsidRDefault="00B651AD" w:rsidP="00B651AD">
            <w:pPr>
              <w:pStyle w:val="b0i0fs12Ind0JC"/>
              <w:jc w:val="left"/>
            </w:pPr>
            <w:r>
              <w:t>Average</w:t>
            </w:r>
          </w:p>
        </w:tc>
        <w:tc>
          <w:tcPr>
            <w:tcW w:w="506" w:type="pct"/>
            <w:tcBorders>
              <w:top w:val="nil"/>
            </w:tcBorders>
            <w:hideMark/>
          </w:tcPr>
          <w:p w14:paraId="2C3D4ECD" w14:textId="77777777" w:rsidR="00B651AD" w:rsidRDefault="00B651AD" w:rsidP="00B651AD">
            <w:pPr>
              <w:pStyle w:val="b0i0fs12Ind0JC"/>
              <w:tabs>
                <w:tab w:val="decimal" w:pos="583"/>
              </w:tabs>
              <w:jc w:val="left"/>
            </w:pPr>
            <w:r>
              <w:t>9</w:t>
            </w:r>
          </w:p>
        </w:tc>
        <w:tc>
          <w:tcPr>
            <w:tcW w:w="854" w:type="pct"/>
            <w:tcBorders>
              <w:top w:val="nil"/>
            </w:tcBorders>
            <w:hideMark/>
          </w:tcPr>
          <w:p w14:paraId="4704E52A" w14:textId="77777777" w:rsidR="00B651AD" w:rsidRDefault="00B651AD" w:rsidP="00B651AD">
            <w:pPr>
              <w:pStyle w:val="b0i0fs12Ind0JC"/>
              <w:tabs>
                <w:tab w:val="decimal" w:pos="844"/>
              </w:tabs>
              <w:jc w:val="left"/>
            </w:pPr>
            <w:r>
              <w:t>37</w:t>
            </w:r>
          </w:p>
        </w:tc>
      </w:tr>
      <w:tr w:rsidR="00B651AD" w14:paraId="58373192" w14:textId="77777777" w:rsidTr="00B651AD">
        <w:tc>
          <w:tcPr>
            <w:tcW w:w="2462" w:type="pct"/>
            <w:tcBorders>
              <w:bottom w:val="nil"/>
            </w:tcBorders>
            <w:hideMark/>
          </w:tcPr>
          <w:p w14:paraId="0454A448" w14:textId="77777777" w:rsidR="00B651AD" w:rsidRPr="006447DF" w:rsidRDefault="00B651AD" w:rsidP="00B651AD">
            <w:pPr>
              <w:pStyle w:val="b1i0fs12Ind0JL"/>
            </w:pPr>
            <w:r w:rsidRPr="006447DF">
              <w:t>Visual Spatial</w:t>
            </w:r>
          </w:p>
        </w:tc>
        <w:tc>
          <w:tcPr>
            <w:tcW w:w="1178" w:type="pct"/>
            <w:tcBorders>
              <w:bottom w:val="nil"/>
            </w:tcBorders>
          </w:tcPr>
          <w:p w14:paraId="3E2F1CA6" w14:textId="77777777" w:rsidR="00B651AD" w:rsidRDefault="00B651AD" w:rsidP="00B651AD">
            <w:pPr>
              <w:pStyle w:val="b1i0fs12Ind0JC"/>
              <w:jc w:val="left"/>
            </w:pPr>
            <w:r>
              <w:t>Average</w:t>
            </w:r>
          </w:p>
        </w:tc>
        <w:tc>
          <w:tcPr>
            <w:tcW w:w="506" w:type="pct"/>
            <w:tcBorders>
              <w:bottom w:val="nil"/>
            </w:tcBorders>
            <w:hideMark/>
          </w:tcPr>
          <w:p w14:paraId="306AD284" w14:textId="77777777" w:rsidR="00B651AD" w:rsidRDefault="00B651AD" w:rsidP="00B651AD">
            <w:pPr>
              <w:pStyle w:val="b1i0fs12Ind0JC"/>
              <w:tabs>
                <w:tab w:val="decimal" w:pos="583"/>
              </w:tabs>
              <w:jc w:val="left"/>
            </w:pPr>
            <w:r>
              <w:t>100</w:t>
            </w:r>
          </w:p>
        </w:tc>
        <w:tc>
          <w:tcPr>
            <w:tcW w:w="854" w:type="pct"/>
            <w:tcBorders>
              <w:bottom w:val="nil"/>
            </w:tcBorders>
            <w:hideMark/>
          </w:tcPr>
          <w:p w14:paraId="0D1ACD00" w14:textId="77777777" w:rsidR="00B651AD" w:rsidRDefault="00B651AD" w:rsidP="00B651AD">
            <w:pPr>
              <w:pStyle w:val="b1i0fs12Ind0JC"/>
              <w:tabs>
                <w:tab w:val="decimal" w:pos="844"/>
              </w:tabs>
              <w:jc w:val="left"/>
            </w:pPr>
            <w:r>
              <w:t>50</w:t>
            </w:r>
          </w:p>
        </w:tc>
      </w:tr>
      <w:tr w:rsidR="00B651AD" w14:paraId="7D2F7FA9" w14:textId="77777777" w:rsidTr="00B651AD">
        <w:tc>
          <w:tcPr>
            <w:tcW w:w="2462" w:type="pct"/>
            <w:tcBorders>
              <w:top w:val="nil"/>
              <w:bottom w:val="nil"/>
            </w:tcBorders>
            <w:hideMark/>
          </w:tcPr>
          <w:p w14:paraId="58758D32" w14:textId="77777777" w:rsidR="00B651AD" w:rsidRDefault="00B651AD" w:rsidP="00B651AD">
            <w:pPr>
              <w:pStyle w:val="b0i0fs12Ind1JL"/>
            </w:pPr>
            <w:r>
              <w:t>Visual Puzzles</w:t>
            </w:r>
          </w:p>
        </w:tc>
        <w:tc>
          <w:tcPr>
            <w:tcW w:w="1178" w:type="pct"/>
            <w:tcBorders>
              <w:top w:val="nil"/>
              <w:bottom w:val="nil"/>
            </w:tcBorders>
          </w:tcPr>
          <w:p w14:paraId="30B6AB3B" w14:textId="77777777" w:rsidR="00B651AD" w:rsidRDefault="00B651AD" w:rsidP="00B651AD">
            <w:pPr>
              <w:pStyle w:val="b0i0fs12Ind0JC"/>
              <w:jc w:val="left"/>
            </w:pPr>
            <w:r>
              <w:t>High Average</w:t>
            </w:r>
          </w:p>
        </w:tc>
        <w:tc>
          <w:tcPr>
            <w:tcW w:w="506" w:type="pct"/>
            <w:tcBorders>
              <w:top w:val="nil"/>
              <w:bottom w:val="nil"/>
            </w:tcBorders>
            <w:hideMark/>
          </w:tcPr>
          <w:p w14:paraId="6AD3B7C5" w14:textId="77777777" w:rsidR="00B651AD" w:rsidRDefault="00B651AD" w:rsidP="00B651AD">
            <w:pPr>
              <w:pStyle w:val="b0i0fs12Ind0JC"/>
              <w:tabs>
                <w:tab w:val="decimal" w:pos="583"/>
              </w:tabs>
              <w:jc w:val="left"/>
            </w:pPr>
            <w:r>
              <w:t>13</w:t>
            </w:r>
          </w:p>
        </w:tc>
        <w:tc>
          <w:tcPr>
            <w:tcW w:w="854" w:type="pct"/>
            <w:tcBorders>
              <w:top w:val="nil"/>
              <w:bottom w:val="nil"/>
            </w:tcBorders>
            <w:hideMark/>
          </w:tcPr>
          <w:p w14:paraId="573DE964" w14:textId="77777777" w:rsidR="00B651AD" w:rsidRDefault="00B651AD" w:rsidP="00B651AD">
            <w:pPr>
              <w:pStyle w:val="b0i0fs12Ind0JC"/>
              <w:tabs>
                <w:tab w:val="decimal" w:pos="844"/>
              </w:tabs>
              <w:jc w:val="left"/>
            </w:pPr>
            <w:r>
              <w:t>84</w:t>
            </w:r>
          </w:p>
        </w:tc>
      </w:tr>
      <w:tr w:rsidR="00B651AD" w14:paraId="418EDE9B" w14:textId="77777777" w:rsidTr="00B651AD">
        <w:tc>
          <w:tcPr>
            <w:tcW w:w="2462" w:type="pct"/>
            <w:tcBorders>
              <w:top w:val="nil"/>
            </w:tcBorders>
            <w:hideMark/>
          </w:tcPr>
          <w:p w14:paraId="22416A89" w14:textId="77777777" w:rsidR="00B651AD" w:rsidRDefault="00B651AD" w:rsidP="00B651AD">
            <w:pPr>
              <w:pStyle w:val="b0i0fs12Ind1JL"/>
            </w:pPr>
            <w:r>
              <w:t>Block Design</w:t>
            </w:r>
          </w:p>
        </w:tc>
        <w:tc>
          <w:tcPr>
            <w:tcW w:w="1178" w:type="pct"/>
            <w:tcBorders>
              <w:top w:val="nil"/>
            </w:tcBorders>
          </w:tcPr>
          <w:p w14:paraId="42A0D23A" w14:textId="77777777" w:rsidR="00B651AD" w:rsidRDefault="00B651AD" w:rsidP="00B651AD">
            <w:pPr>
              <w:pStyle w:val="b0i0fs12Ind0JC"/>
              <w:jc w:val="left"/>
            </w:pPr>
            <w:r>
              <w:t>Low Average</w:t>
            </w:r>
          </w:p>
        </w:tc>
        <w:tc>
          <w:tcPr>
            <w:tcW w:w="506" w:type="pct"/>
            <w:tcBorders>
              <w:top w:val="nil"/>
            </w:tcBorders>
            <w:hideMark/>
          </w:tcPr>
          <w:p w14:paraId="2EADC759" w14:textId="77777777" w:rsidR="00B651AD" w:rsidRDefault="00B651AD" w:rsidP="00B651AD">
            <w:pPr>
              <w:pStyle w:val="b0i0fs12Ind0JC"/>
              <w:tabs>
                <w:tab w:val="decimal" w:pos="583"/>
              </w:tabs>
              <w:jc w:val="left"/>
            </w:pPr>
            <w:r>
              <w:t>7</w:t>
            </w:r>
          </w:p>
        </w:tc>
        <w:tc>
          <w:tcPr>
            <w:tcW w:w="854" w:type="pct"/>
            <w:tcBorders>
              <w:top w:val="nil"/>
            </w:tcBorders>
            <w:hideMark/>
          </w:tcPr>
          <w:p w14:paraId="5BC577B9" w14:textId="77777777" w:rsidR="00B651AD" w:rsidRDefault="00B651AD" w:rsidP="00B651AD">
            <w:pPr>
              <w:pStyle w:val="b0i0fs12Ind0JC"/>
              <w:tabs>
                <w:tab w:val="decimal" w:pos="844"/>
              </w:tabs>
              <w:jc w:val="left"/>
            </w:pPr>
            <w:r>
              <w:t>16</w:t>
            </w:r>
          </w:p>
        </w:tc>
      </w:tr>
      <w:tr w:rsidR="00B651AD" w14:paraId="06514871" w14:textId="77777777" w:rsidTr="00B651AD">
        <w:tc>
          <w:tcPr>
            <w:tcW w:w="2462" w:type="pct"/>
            <w:tcBorders>
              <w:bottom w:val="nil"/>
            </w:tcBorders>
            <w:hideMark/>
          </w:tcPr>
          <w:p w14:paraId="20FEB774" w14:textId="77777777" w:rsidR="00B651AD" w:rsidRPr="006447DF" w:rsidRDefault="00B651AD" w:rsidP="00B651AD">
            <w:pPr>
              <w:pStyle w:val="b1i0fs12Ind0JL"/>
            </w:pPr>
            <w:r w:rsidRPr="006447DF">
              <w:t>Fluid Reasoning</w:t>
            </w:r>
          </w:p>
        </w:tc>
        <w:tc>
          <w:tcPr>
            <w:tcW w:w="1178" w:type="pct"/>
            <w:tcBorders>
              <w:bottom w:val="nil"/>
            </w:tcBorders>
          </w:tcPr>
          <w:p w14:paraId="66D09A21" w14:textId="77777777" w:rsidR="00B651AD" w:rsidRDefault="00B651AD" w:rsidP="00B651AD">
            <w:pPr>
              <w:pStyle w:val="b1i0fs12Ind0JC"/>
              <w:jc w:val="left"/>
            </w:pPr>
            <w:r>
              <w:t>High</w:t>
            </w:r>
          </w:p>
        </w:tc>
        <w:tc>
          <w:tcPr>
            <w:tcW w:w="506" w:type="pct"/>
            <w:tcBorders>
              <w:bottom w:val="nil"/>
            </w:tcBorders>
            <w:hideMark/>
          </w:tcPr>
          <w:p w14:paraId="6BB5DEA5" w14:textId="77777777" w:rsidR="00B651AD" w:rsidRDefault="00B651AD" w:rsidP="00B651AD">
            <w:pPr>
              <w:pStyle w:val="b1i0fs12Ind0JC"/>
              <w:tabs>
                <w:tab w:val="decimal" w:pos="583"/>
              </w:tabs>
              <w:jc w:val="left"/>
            </w:pPr>
            <w:r>
              <w:t>126</w:t>
            </w:r>
          </w:p>
        </w:tc>
        <w:tc>
          <w:tcPr>
            <w:tcW w:w="854" w:type="pct"/>
            <w:tcBorders>
              <w:bottom w:val="nil"/>
            </w:tcBorders>
            <w:hideMark/>
          </w:tcPr>
          <w:p w14:paraId="3B2B470B" w14:textId="77777777" w:rsidR="00B651AD" w:rsidRDefault="00B651AD" w:rsidP="00B651AD">
            <w:pPr>
              <w:pStyle w:val="b1i0fs12Ind0JC"/>
              <w:tabs>
                <w:tab w:val="decimal" w:pos="844"/>
              </w:tabs>
              <w:jc w:val="left"/>
            </w:pPr>
            <w:r>
              <w:t>96</w:t>
            </w:r>
          </w:p>
        </w:tc>
      </w:tr>
      <w:tr w:rsidR="00B651AD" w14:paraId="7E857201" w14:textId="77777777" w:rsidTr="00B651AD">
        <w:tc>
          <w:tcPr>
            <w:tcW w:w="2462" w:type="pct"/>
            <w:tcBorders>
              <w:top w:val="nil"/>
              <w:bottom w:val="nil"/>
            </w:tcBorders>
            <w:hideMark/>
          </w:tcPr>
          <w:p w14:paraId="7754C98D" w14:textId="77777777" w:rsidR="00B651AD" w:rsidRDefault="00B651AD" w:rsidP="00B651AD">
            <w:pPr>
              <w:pStyle w:val="b0i0fs12Ind1JL"/>
            </w:pPr>
            <w:r>
              <w:t>Matrix Reasoning</w:t>
            </w:r>
          </w:p>
        </w:tc>
        <w:tc>
          <w:tcPr>
            <w:tcW w:w="1178" w:type="pct"/>
            <w:tcBorders>
              <w:top w:val="nil"/>
              <w:bottom w:val="nil"/>
            </w:tcBorders>
          </w:tcPr>
          <w:p w14:paraId="0AC51066" w14:textId="77777777" w:rsidR="00B651AD" w:rsidRDefault="00B651AD" w:rsidP="00B651AD">
            <w:pPr>
              <w:pStyle w:val="b0i0fs12Ind0JC"/>
              <w:jc w:val="left"/>
            </w:pPr>
            <w:r>
              <w:t>Average</w:t>
            </w:r>
          </w:p>
        </w:tc>
        <w:tc>
          <w:tcPr>
            <w:tcW w:w="506" w:type="pct"/>
            <w:tcBorders>
              <w:top w:val="nil"/>
              <w:bottom w:val="nil"/>
            </w:tcBorders>
            <w:hideMark/>
          </w:tcPr>
          <w:p w14:paraId="4512DB5E" w14:textId="77777777" w:rsidR="00B651AD" w:rsidRDefault="00B651AD" w:rsidP="00B651AD">
            <w:pPr>
              <w:pStyle w:val="b0i0fs12Ind0JC"/>
              <w:tabs>
                <w:tab w:val="decimal" w:pos="583"/>
              </w:tabs>
              <w:jc w:val="left"/>
            </w:pPr>
            <w:r>
              <w:t>11</w:t>
            </w:r>
          </w:p>
        </w:tc>
        <w:tc>
          <w:tcPr>
            <w:tcW w:w="854" w:type="pct"/>
            <w:tcBorders>
              <w:top w:val="nil"/>
              <w:bottom w:val="nil"/>
            </w:tcBorders>
            <w:hideMark/>
          </w:tcPr>
          <w:p w14:paraId="7F767578" w14:textId="77777777" w:rsidR="00B651AD" w:rsidRDefault="00B651AD" w:rsidP="00B651AD">
            <w:pPr>
              <w:pStyle w:val="b0i0fs12Ind0JC"/>
              <w:tabs>
                <w:tab w:val="decimal" w:pos="844"/>
              </w:tabs>
              <w:jc w:val="left"/>
            </w:pPr>
            <w:r>
              <w:t>63</w:t>
            </w:r>
          </w:p>
        </w:tc>
      </w:tr>
      <w:tr w:rsidR="00B651AD" w14:paraId="75A5D2E8" w14:textId="77777777" w:rsidTr="00B651AD">
        <w:tc>
          <w:tcPr>
            <w:tcW w:w="2462" w:type="pct"/>
            <w:tcBorders>
              <w:top w:val="nil"/>
              <w:bottom w:val="nil"/>
            </w:tcBorders>
            <w:hideMark/>
          </w:tcPr>
          <w:p w14:paraId="6073827A" w14:textId="77777777" w:rsidR="00B651AD" w:rsidRDefault="00B651AD" w:rsidP="00B651AD">
            <w:pPr>
              <w:pStyle w:val="b0i0fs12Ind1JL"/>
            </w:pPr>
            <w:r>
              <w:t>Figure Weights</w:t>
            </w:r>
          </w:p>
        </w:tc>
        <w:tc>
          <w:tcPr>
            <w:tcW w:w="1178" w:type="pct"/>
            <w:tcBorders>
              <w:top w:val="nil"/>
              <w:bottom w:val="nil"/>
            </w:tcBorders>
          </w:tcPr>
          <w:p w14:paraId="4A6174BC" w14:textId="77777777" w:rsidR="00B651AD" w:rsidRDefault="00B651AD" w:rsidP="00B651AD">
            <w:pPr>
              <w:pStyle w:val="b0i0fs12Ind0JC"/>
              <w:jc w:val="left"/>
            </w:pPr>
            <w:r>
              <w:t>Extremely High</w:t>
            </w:r>
          </w:p>
        </w:tc>
        <w:tc>
          <w:tcPr>
            <w:tcW w:w="506" w:type="pct"/>
            <w:tcBorders>
              <w:top w:val="nil"/>
              <w:bottom w:val="nil"/>
            </w:tcBorders>
            <w:hideMark/>
          </w:tcPr>
          <w:p w14:paraId="17C83826" w14:textId="77777777" w:rsidR="00B651AD" w:rsidRDefault="00B651AD" w:rsidP="00B651AD">
            <w:pPr>
              <w:pStyle w:val="b0i0fs12Ind0JC"/>
              <w:tabs>
                <w:tab w:val="decimal" w:pos="583"/>
              </w:tabs>
              <w:jc w:val="left"/>
            </w:pPr>
            <w:r>
              <w:t>18</w:t>
            </w:r>
          </w:p>
        </w:tc>
        <w:tc>
          <w:tcPr>
            <w:tcW w:w="854" w:type="pct"/>
            <w:tcBorders>
              <w:top w:val="nil"/>
              <w:bottom w:val="nil"/>
            </w:tcBorders>
            <w:hideMark/>
          </w:tcPr>
          <w:p w14:paraId="771EDA33" w14:textId="77777777" w:rsidR="00B651AD" w:rsidRDefault="00B651AD" w:rsidP="00B651AD">
            <w:pPr>
              <w:pStyle w:val="b0i0fs12Ind0JC"/>
              <w:tabs>
                <w:tab w:val="decimal" w:pos="844"/>
              </w:tabs>
              <w:jc w:val="left"/>
            </w:pPr>
            <w:r>
              <w:t>99.6</w:t>
            </w:r>
          </w:p>
        </w:tc>
      </w:tr>
      <w:tr w:rsidR="00B651AD" w14:paraId="04E279FF" w14:textId="77777777" w:rsidTr="00B651AD">
        <w:tc>
          <w:tcPr>
            <w:tcW w:w="2462" w:type="pct"/>
            <w:tcBorders>
              <w:top w:val="nil"/>
              <w:bottom w:val="nil"/>
            </w:tcBorders>
            <w:hideMark/>
          </w:tcPr>
          <w:p w14:paraId="7598FC33" w14:textId="77777777" w:rsidR="00B651AD" w:rsidRDefault="00B651AD" w:rsidP="00B651AD">
            <w:pPr>
              <w:pStyle w:val="b0i0fs12Ind1JL"/>
            </w:pPr>
            <w:r>
              <w:t>Picture Concepts</w:t>
            </w:r>
          </w:p>
        </w:tc>
        <w:tc>
          <w:tcPr>
            <w:tcW w:w="1178" w:type="pct"/>
            <w:tcBorders>
              <w:top w:val="nil"/>
              <w:bottom w:val="nil"/>
            </w:tcBorders>
          </w:tcPr>
          <w:p w14:paraId="09101C5A" w14:textId="77777777" w:rsidR="00B651AD" w:rsidRDefault="00B651AD" w:rsidP="00B651AD">
            <w:pPr>
              <w:pStyle w:val="b0i0fs12Ind0JC"/>
              <w:jc w:val="left"/>
            </w:pPr>
            <w:r>
              <w:t>Low Average</w:t>
            </w:r>
          </w:p>
        </w:tc>
        <w:tc>
          <w:tcPr>
            <w:tcW w:w="506" w:type="pct"/>
            <w:tcBorders>
              <w:top w:val="nil"/>
              <w:bottom w:val="nil"/>
            </w:tcBorders>
            <w:hideMark/>
          </w:tcPr>
          <w:p w14:paraId="4A1C6ADB" w14:textId="77777777" w:rsidR="00B651AD" w:rsidRDefault="00B651AD" w:rsidP="00B651AD">
            <w:pPr>
              <w:pStyle w:val="b0i0fs12Ind0JC"/>
              <w:tabs>
                <w:tab w:val="decimal" w:pos="583"/>
              </w:tabs>
              <w:jc w:val="left"/>
            </w:pPr>
            <w:r>
              <w:t>8</w:t>
            </w:r>
          </w:p>
        </w:tc>
        <w:tc>
          <w:tcPr>
            <w:tcW w:w="854" w:type="pct"/>
            <w:tcBorders>
              <w:top w:val="nil"/>
              <w:bottom w:val="nil"/>
            </w:tcBorders>
            <w:hideMark/>
          </w:tcPr>
          <w:p w14:paraId="3F3C3C4F" w14:textId="77777777" w:rsidR="00B651AD" w:rsidRDefault="00B651AD" w:rsidP="00B651AD">
            <w:pPr>
              <w:pStyle w:val="b0i0fs12Ind0JC"/>
              <w:tabs>
                <w:tab w:val="decimal" w:pos="844"/>
              </w:tabs>
              <w:jc w:val="left"/>
            </w:pPr>
            <w:r>
              <w:t>25</w:t>
            </w:r>
          </w:p>
        </w:tc>
      </w:tr>
      <w:tr w:rsidR="00B651AD" w14:paraId="36FC1FD6" w14:textId="77777777" w:rsidTr="00B651AD">
        <w:tc>
          <w:tcPr>
            <w:tcW w:w="2462" w:type="pct"/>
            <w:tcBorders>
              <w:top w:val="nil"/>
            </w:tcBorders>
            <w:hideMark/>
          </w:tcPr>
          <w:p w14:paraId="7F6ED033" w14:textId="77777777" w:rsidR="00B651AD" w:rsidRDefault="00B651AD" w:rsidP="00B651AD">
            <w:pPr>
              <w:pStyle w:val="b0i0fs12Ind1JL"/>
            </w:pPr>
            <w:r>
              <w:t>Arithmetic</w:t>
            </w:r>
          </w:p>
        </w:tc>
        <w:tc>
          <w:tcPr>
            <w:tcW w:w="1178" w:type="pct"/>
            <w:tcBorders>
              <w:top w:val="nil"/>
            </w:tcBorders>
          </w:tcPr>
          <w:p w14:paraId="593626F1" w14:textId="77777777" w:rsidR="00B651AD" w:rsidRDefault="00B651AD" w:rsidP="00B651AD">
            <w:pPr>
              <w:pStyle w:val="b0i0fs12Ind0JC"/>
              <w:jc w:val="left"/>
            </w:pPr>
            <w:r>
              <w:t>Average</w:t>
            </w:r>
          </w:p>
        </w:tc>
        <w:tc>
          <w:tcPr>
            <w:tcW w:w="506" w:type="pct"/>
            <w:tcBorders>
              <w:top w:val="nil"/>
            </w:tcBorders>
            <w:hideMark/>
          </w:tcPr>
          <w:p w14:paraId="0D80D37B" w14:textId="77777777" w:rsidR="00B651AD" w:rsidRDefault="00B651AD" w:rsidP="00B651AD">
            <w:pPr>
              <w:pStyle w:val="b0i0fs12Ind0JC"/>
              <w:tabs>
                <w:tab w:val="decimal" w:pos="583"/>
              </w:tabs>
              <w:jc w:val="left"/>
            </w:pPr>
            <w:r>
              <w:t>11</w:t>
            </w:r>
          </w:p>
        </w:tc>
        <w:tc>
          <w:tcPr>
            <w:tcW w:w="854" w:type="pct"/>
            <w:tcBorders>
              <w:top w:val="nil"/>
            </w:tcBorders>
            <w:hideMark/>
          </w:tcPr>
          <w:p w14:paraId="223DC6B0" w14:textId="77777777" w:rsidR="00B651AD" w:rsidRDefault="00B651AD" w:rsidP="00B651AD">
            <w:pPr>
              <w:pStyle w:val="b0i0fs12Ind0JC"/>
              <w:tabs>
                <w:tab w:val="decimal" w:pos="844"/>
              </w:tabs>
              <w:jc w:val="left"/>
            </w:pPr>
            <w:r>
              <w:t>63</w:t>
            </w:r>
          </w:p>
        </w:tc>
      </w:tr>
      <w:tr w:rsidR="00B651AD" w14:paraId="09A6744E" w14:textId="77777777" w:rsidTr="00B651AD">
        <w:tc>
          <w:tcPr>
            <w:tcW w:w="2462" w:type="pct"/>
            <w:tcBorders>
              <w:bottom w:val="nil"/>
            </w:tcBorders>
            <w:hideMark/>
          </w:tcPr>
          <w:p w14:paraId="015E1CAD" w14:textId="77777777" w:rsidR="00B651AD" w:rsidRPr="006447DF" w:rsidRDefault="00B651AD" w:rsidP="00B651AD">
            <w:pPr>
              <w:pStyle w:val="b1i0fs12Ind0JL"/>
            </w:pPr>
            <w:r w:rsidRPr="006447DF">
              <w:t>Working Memory</w:t>
            </w:r>
          </w:p>
        </w:tc>
        <w:tc>
          <w:tcPr>
            <w:tcW w:w="1178" w:type="pct"/>
            <w:tcBorders>
              <w:bottom w:val="nil"/>
            </w:tcBorders>
          </w:tcPr>
          <w:p w14:paraId="127EDAB6" w14:textId="77777777" w:rsidR="00B651AD" w:rsidRDefault="00B651AD" w:rsidP="00B651AD">
            <w:pPr>
              <w:pStyle w:val="b1i0fs12Ind0JC"/>
              <w:jc w:val="left"/>
            </w:pPr>
            <w:r>
              <w:t>Average</w:t>
            </w:r>
          </w:p>
        </w:tc>
        <w:tc>
          <w:tcPr>
            <w:tcW w:w="506" w:type="pct"/>
            <w:tcBorders>
              <w:bottom w:val="nil"/>
            </w:tcBorders>
            <w:hideMark/>
          </w:tcPr>
          <w:p w14:paraId="279944FF" w14:textId="77777777" w:rsidR="00B651AD" w:rsidRDefault="00B651AD" w:rsidP="00B651AD">
            <w:pPr>
              <w:pStyle w:val="b1i0fs12Ind0JC"/>
              <w:tabs>
                <w:tab w:val="decimal" w:pos="583"/>
              </w:tabs>
              <w:jc w:val="left"/>
            </w:pPr>
            <w:r>
              <w:t>107</w:t>
            </w:r>
          </w:p>
        </w:tc>
        <w:tc>
          <w:tcPr>
            <w:tcW w:w="854" w:type="pct"/>
            <w:tcBorders>
              <w:bottom w:val="nil"/>
            </w:tcBorders>
            <w:hideMark/>
          </w:tcPr>
          <w:p w14:paraId="3DF8B78D" w14:textId="77777777" w:rsidR="00B651AD" w:rsidRDefault="00B651AD" w:rsidP="00B651AD">
            <w:pPr>
              <w:pStyle w:val="b1i0fs12Ind0JC"/>
              <w:tabs>
                <w:tab w:val="decimal" w:pos="844"/>
              </w:tabs>
              <w:jc w:val="left"/>
            </w:pPr>
            <w:r>
              <w:t>68</w:t>
            </w:r>
          </w:p>
        </w:tc>
      </w:tr>
      <w:tr w:rsidR="00B651AD" w14:paraId="315771D5" w14:textId="77777777" w:rsidTr="00B651AD">
        <w:tc>
          <w:tcPr>
            <w:tcW w:w="2462" w:type="pct"/>
            <w:tcBorders>
              <w:top w:val="nil"/>
              <w:bottom w:val="nil"/>
            </w:tcBorders>
            <w:hideMark/>
          </w:tcPr>
          <w:p w14:paraId="51C8887C" w14:textId="77777777" w:rsidR="00B651AD" w:rsidRDefault="00B651AD" w:rsidP="00B651AD">
            <w:pPr>
              <w:pStyle w:val="b0i0fs12Ind1JL"/>
            </w:pPr>
            <w:r>
              <w:t>Picture Span</w:t>
            </w:r>
          </w:p>
        </w:tc>
        <w:tc>
          <w:tcPr>
            <w:tcW w:w="1178" w:type="pct"/>
            <w:tcBorders>
              <w:top w:val="nil"/>
              <w:bottom w:val="nil"/>
            </w:tcBorders>
          </w:tcPr>
          <w:p w14:paraId="1528E713" w14:textId="77777777" w:rsidR="00B651AD" w:rsidRDefault="00B651AD" w:rsidP="00B651AD">
            <w:pPr>
              <w:pStyle w:val="b0i0fs12Ind0JC"/>
              <w:jc w:val="left"/>
            </w:pPr>
            <w:r>
              <w:t>High Average</w:t>
            </w:r>
          </w:p>
        </w:tc>
        <w:tc>
          <w:tcPr>
            <w:tcW w:w="506" w:type="pct"/>
            <w:tcBorders>
              <w:top w:val="nil"/>
              <w:bottom w:val="nil"/>
            </w:tcBorders>
            <w:hideMark/>
          </w:tcPr>
          <w:p w14:paraId="5D357833" w14:textId="77777777" w:rsidR="00B651AD" w:rsidRDefault="00B651AD" w:rsidP="00B651AD">
            <w:pPr>
              <w:pStyle w:val="b0i0fs12Ind0JC"/>
              <w:tabs>
                <w:tab w:val="decimal" w:pos="583"/>
              </w:tabs>
              <w:jc w:val="left"/>
            </w:pPr>
            <w:r>
              <w:t>12</w:t>
            </w:r>
          </w:p>
        </w:tc>
        <w:tc>
          <w:tcPr>
            <w:tcW w:w="854" w:type="pct"/>
            <w:tcBorders>
              <w:top w:val="nil"/>
              <w:bottom w:val="nil"/>
            </w:tcBorders>
            <w:hideMark/>
          </w:tcPr>
          <w:p w14:paraId="6751347C" w14:textId="77777777" w:rsidR="00B651AD" w:rsidRDefault="00B651AD" w:rsidP="00B651AD">
            <w:pPr>
              <w:pStyle w:val="b0i0fs12Ind0JC"/>
              <w:tabs>
                <w:tab w:val="decimal" w:pos="844"/>
              </w:tabs>
              <w:jc w:val="left"/>
            </w:pPr>
            <w:r>
              <w:t>75</w:t>
            </w:r>
          </w:p>
        </w:tc>
      </w:tr>
      <w:tr w:rsidR="00B651AD" w14:paraId="75C8CDD0" w14:textId="77777777" w:rsidTr="00B651AD">
        <w:tc>
          <w:tcPr>
            <w:tcW w:w="2462" w:type="pct"/>
            <w:tcBorders>
              <w:top w:val="nil"/>
              <w:bottom w:val="nil"/>
            </w:tcBorders>
            <w:hideMark/>
          </w:tcPr>
          <w:p w14:paraId="02B6CABB" w14:textId="77777777" w:rsidR="00B651AD" w:rsidRDefault="00B651AD" w:rsidP="00B651AD">
            <w:pPr>
              <w:pStyle w:val="b0i0fs12Ind1JL"/>
            </w:pPr>
            <w:r>
              <w:t>Digit Span</w:t>
            </w:r>
          </w:p>
        </w:tc>
        <w:tc>
          <w:tcPr>
            <w:tcW w:w="1178" w:type="pct"/>
            <w:tcBorders>
              <w:top w:val="nil"/>
              <w:bottom w:val="nil"/>
            </w:tcBorders>
          </w:tcPr>
          <w:p w14:paraId="398C0CF3" w14:textId="77777777" w:rsidR="00B651AD" w:rsidRDefault="00B651AD" w:rsidP="00B651AD">
            <w:pPr>
              <w:pStyle w:val="b0i0fs12Ind0JC"/>
              <w:jc w:val="left"/>
            </w:pPr>
            <w:r>
              <w:t>Average</w:t>
            </w:r>
          </w:p>
        </w:tc>
        <w:tc>
          <w:tcPr>
            <w:tcW w:w="506" w:type="pct"/>
            <w:tcBorders>
              <w:top w:val="nil"/>
              <w:bottom w:val="nil"/>
            </w:tcBorders>
            <w:hideMark/>
          </w:tcPr>
          <w:p w14:paraId="4CD995C7" w14:textId="77777777" w:rsidR="00B651AD" w:rsidRDefault="00B651AD" w:rsidP="00B651AD">
            <w:pPr>
              <w:pStyle w:val="b0i0fs12Ind0JC"/>
              <w:tabs>
                <w:tab w:val="decimal" w:pos="583"/>
              </w:tabs>
              <w:jc w:val="left"/>
            </w:pPr>
            <w:r>
              <w:t>10</w:t>
            </w:r>
          </w:p>
        </w:tc>
        <w:tc>
          <w:tcPr>
            <w:tcW w:w="854" w:type="pct"/>
            <w:tcBorders>
              <w:top w:val="nil"/>
              <w:bottom w:val="nil"/>
            </w:tcBorders>
            <w:hideMark/>
          </w:tcPr>
          <w:p w14:paraId="5253D96B" w14:textId="77777777" w:rsidR="00B651AD" w:rsidRDefault="00B651AD" w:rsidP="00B651AD">
            <w:pPr>
              <w:pStyle w:val="b0i0fs12Ind0JC"/>
              <w:tabs>
                <w:tab w:val="decimal" w:pos="844"/>
              </w:tabs>
              <w:jc w:val="left"/>
            </w:pPr>
            <w:r>
              <w:t>50</w:t>
            </w:r>
          </w:p>
        </w:tc>
      </w:tr>
      <w:tr w:rsidR="00B651AD" w14:paraId="53EF1A19" w14:textId="77777777" w:rsidTr="00B651AD">
        <w:tc>
          <w:tcPr>
            <w:tcW w:w="2462" w:type="pct"/>
            <w:tcBorders>
              <w:top w:val="nil"/>
            </w:tcBorders>
            <w:hideMark/>
          </w:tcPr>
          <w:p w14:paraId="338C8CA4" w14:textId="77777777" w:rsidR="00B651AD" w:rsidRDefault="00B651AD" w:rsidP="00B651AD">
            <w:pPr>
              <w:pStyle w:val="b0i0fs12Ind1JL"/>
            </w:pPr>
            <w:r>
              <w:t>Letter-Number Sequencing</w:t>
            </w:r>
          </w:p>
        </w:tc>
        <w:tc>
          <w:tcPr>
            <w:tcW w:w="1178" w:type="pct"/>
            <w:tcBorders>
              <w:top w:val="nil"/>
            </w:tcBorders>
          </w:tcPr>
          <w:p w14:paraId="31FC2E98" w14:textId="77777777" w:rsidR="00B651AD" w:rsidRDefault="00B651AD" w:rsidP="00B651AD">
            <w:pPr>
              <w:pStyle w:val="b0i0fs12Ind0JC"/>
              <w:jc w:val="left"/>
            </w:pPr>
            <w:r>
              <w:t>High Average</w:t>
            </w:r>
          </w:p>
        </w:tc>
        <w:tc>
          <w:tcPr>
            <w:tcW w:w="506" w:type="pct"/>
            <w:tcBorders>
              <w:top w:val="nil"/>
            </w:tcBorders>
            <w:hideMark/>
          </w:tcPr>
          <w:p w14:paraId="32944DD8" w14:textId="77777777" w:rsidR="00B651AD" w:rsidRDefault="00B651AD" w:rsidP="00B651AD">
            <w:pPr>
              <w:pStyle w:val="b0i0fs12Ind0JC"/>
              <w:tabs>
                <w:tab w:val="decimal" w:pos="583"/>
              </w:tabs>
              <w:jc w:val="left"/>
            </w:pPr>
            <w:r>
              <w:t>12</w:t>
            </w:r>
          </w:p>
        </w:tc>
        <w:tc>
          <w:tcPr>
            <w:tcW w:w="854" w:type="pct"/>
            <w:tcBorders>
              <w:top w:val="nil"/>
            </w:tcBorders>
            <w:hideMark/>
          </w:tcPr>
          <w:p w14:paraId="7E7B1C06" w14:textId="77777777" w:rsidR="00B651AD" w:rsidRDefault="00B651AD" w:rsidP="00B651AD">
            <w:pPr>
              <w:pStyle w:val="b0i0fs12Ind0JC"/>
              <w:tabs>
                <w:tab w:val="decimal" w:pos="844"/>
              </w:tabs>
              <w:jc w:val="left"/>
            </w:pPr>
            <w:r>
              <w:t>75</w:t>
            </w:r>
          </w:p>
        </w:tc>
      </w:tr>
      <w:tr w:rsidR="00B651AD" w14:paraId="32328BD5" w14:textId="77777777" w:rsidTr="00B651AD">
        <w:tc>
          <w:tcPr>
            <w:tcW w:w="2462" w:type="pct"/>
            <w:tcBorders>
              <w:bottom w:val="nil"/>
            </w:tcBorders>
            <w:hideMark/>
          </w:tcPr>
          <w:p w14:paraId="16C91E1B" w14:textId="77777777" w:rsidR="00B651AD" w:rsidRPr="006447DF" w:rsidRDefault="00B651AD" w:rsidP="00B651AD">
            <w:pPr>
              <w:pStyle w:val="b1i0fs12Ind0JL"/>
            </w:pPr>
            <w:r w:rsidRPr="006447DF">
              <w:t>Processing Speed</w:t>
            </w:r>
          </w:p>
        </w:tc>
        <w:tc>
          <w:tcPr>
            <w:tcW w:w="1178" w:type="pct"/>
            <w:tcBorders>
              <w:bottom w:val="nil"/>
            </w:tcBorders>
          </w:tcPr>
          <w:p w14:paraId="3C94B04D" w14:textId="77777777" w:rsidR="00B651AD" w:rsidRDefault="00B651AD" w:rsidP="00B651AD">
            <w:pPr>
              <w:pStyle w:val="b1i0fs12Ind0JC"/>
              <w:jc w:val="left"/>
            </w:pPr>
            <w:r>
              <w:t>Average</w:t>
            </w:r>
          </w:p>
        </w:tc>
        <w:tc>
          <w:tcPr>
            <w:tcW w:w="506" w:type="pct"/>
            <w:tcBorders>
              <w:bottom w:val="nil"/>
            </w:tcBorders>
            <w:hideMark/>
          </w:tcPr>
          <w:p w14:paraId="2F3C402F" w14:textId="77777777" w:rsidR="00B651AD" w:rsidRDefault="00B651AD" w:rsidP="00B651AD">
            <w:pPr>
              <w:pStyle w:val="b1i0fs12Ind0JC"/>
              <w:tabs>
                <w:tab w:val="decimal" w:pos="583"/>
              </w:tabs>
              <w:jc w:val="left"/>
            </w:pPr>
            <w:r>
              <w:t>100</w:t>
            </w:r>
          </w:p>
        </w:tc>
        <w:tc>
          <w:tcPr>
            <w:tcW w:w="854" w:type="pct"/>
            <w:tcBorders>
              <w:bottom w:val="nil"/>
            </w:tcBorders>
            <w:hideMark/>
          </w:tcPr>
          <w:p w14:paraId="3577061E" w14:textId="77777777" w:rsidR="00B651AD" w:rsidRDefault="00B651AD" w:rsidP="00B651AD">
            <w:pPr>
              <w:pStyle w:val="b1i0fs12Ind0JC"/>
              <w:tabs>
                <w:tab w:val="decimal" w:pos="844"/>
              </w:tabs>
              <w:jc w:val="left"/>
            </w:pPr>
            <w:r>
              <w:t>50</w:t>
            </w:r>
          </w:p>
        </w:tc>
      </w:tr>
      <w:tr w:rsidR="00B651AD" w14:paraId="3DB5439E" w14:textId="77777777" w:rsidTr="00B651AD">
        <w:tc>
          <w:tcPr>
            <w:tcW w:w="2462" w:type="pct"/>
            <w:tcBorders>
              <w:top w:val="nil"/>
              <w:bottom w:val="nil"/>
            </w:tcBorders>
            <w:hideMark/>
          </w:tcPr>
          <w:p w14:paraId="582B4989" w14:textId="77777777" w:rsidR="00B651AD" w:rsidRDefault="00B651AD" w:rsidP="00B651AD">
            <w:pPr>
              <w:pStyle w:val="b0i0fs12Ind1JL"/>
            </w:pPr>
            <w:r>
              <w:t>Coding</w:t>
            </w:r>
          </w:p>
        </w:tc>
        <w:tc>
          <w:tcPr>
            <w:tcW w:w="1178" w:type="pct"/>
            <w:tcBorders>
              <w:top w:val="nil"/>
              <w:bottom w:val="nil"/>
            </w:tcBorders>
          </w:tcPr>
          <w:p w14:paraId="0FB100D6" w14:textId="77777777" w:rsidR="00B651AD" w:rsidRDefault="00B651AD" w:rsidP="00B651AD">
            <w:pPr>
              <w:pStyle w:val="b0i0fs12Ind0JC"/>
              <w:jc w:val="left"/>
            </w:pPr>
            <w:r>
              <w:t>Average</w:t>
            </w:r>
          </w:p>
        </w:tc>
        <w:tc>
          <w:tcPr>
            <w:tcW w:w="506" w:type="pct"/>
            <w:tcBorders>
              <w:top w:val="nil"/>
              <w:bottom w:val="nil"/>
            </w:tcBorders>
            <w:hideMark/>
          </w:tcPr>
          <w:p w14:paraId="1479D315" w14:textId="77777777" w:rsidR="00B651AD" w:rsidRDefault="00B651AD" w:rsidP="00B651AD">
            <w:pPr>
              <w:pStyle w:val="b0i0fs12Ind0JC"/>
              <w:tabs>
                <w:tab w:val="decimal" w:pos="583"/>
              </w:tabs>
              <w:jc w:val="left"/>
            </w:pPr>
            <w:r>
              <w:t>11</w:t>
            </w:r>
          </w:p>
        </w:tc>
        <w:tc>
          <w:tcPr>
            <w:tcW w:w="854" w:type="pct"/>
            <w:tcBorders>
              <w:top w:val="nil"/>
              <w:bottom w:val="nil"/>
            </w:tcBorders>
            <w:hideMark/>
          </w:tcPr>
          <w:p w14:paraId="20A38F18" w14:textId="77777777" w:rsidR="00B651AD" w:rsidRDefault="00B651AD" w:rsidP="00B651AD">
            <w:pPr>
              <w:pStyle w:val="b0i0fs12Ind0JC"/>
              <w:tabs>
                <w:tab w:val="decimal" w:pos="844"/>
              </w:tabs>
              <w:jc w:val="left"/>
            </w:pPr>
            <w:r>
              <w:t>63</w:t>
            </w:r>
          </w:p>
        </w:tc>
      </w:tr>
      <w:tr w:rsidR="00B651AD" w14:paraId="6E1D99C5" w14:textId="77777777" w:rsidTr="00B651AD">
        <w:tc>
          <w:tcPr>
            <w:tcW w:w="2462" w:type="pct"/>
            <w:tcBorders>
              <w:top w:val="nil"/>
              <w:bottom w:val="nil"/>
            </w:tcBorders>
            <w:hideMark/>
          </w:tcPr>
          <w:p w14:paraId="6DEFCB34" w14:textId="77777777" w:rsidR="00B651AD" w:rsidRDefault="00B651AD" w:rsidP="00B651AD">
            <w:pPr>
              <w:pStyle w:val="b0i0fs12Ind1JL"/>
            </w:pPr>
            <w:r>
              <w:t>Symbol Search</w:t>
            </w:r>
          </w:p>
        </w:tc>
        <w:tc>
          <w:tcPr>
            <w:tcW w:w="1178" w:type="pct"/>
            <w:tcBorders>
              <w:top w:val="nil"/>
              <w:bottom w:val="nil"/>
            </w:tcBorders>
          </w:tcPr>
          <w:p w14:paraId="23537CAF" w14:textId="77777777" w:rsidR="00B651AD" w:rsidRDefault="00B651AD" w:rsidP="00B651AD">
            <w:pPr>
              <w:pStyle w:val="b0i0fs12Ind0JC"/>
              <w:jc w:val="left"/>
            </w:pPr>
            <w:r>
              <w:t>Average</w:t>
            </w:r>
          </w:p>
        </w:tc>
        <w:tc>
          <w:tcPr>
            <w:tcW w:w="506" w:type="pct"/>
            <w:tcBorders>
              <w:top w:val="nil"/>
              <w:bottom w:val="nil"/>
            </w:tcBorders>
            <w:hideMark/>
          </w:tcPr>
          <w:p w14:paraId="54E3038A" w14:textId="77777777" w:rsidR="00B651AD" w:rsidRDefault="00B651AD" w:rsidP="00B651AD">
            <w:pPr>
              <w:pStyle w:val="b0i0fs12Ind0JC"/>
              <w:tabs>
                <w:tab w:val="decimal" w:pos="583"/>
              </w:tabs>
              <w:jc w:val="left"/>
            </w:pPr>
            <w:r>
              <w:t>9</w:t>
            </w:r>
          </w:p>
        </w:tc>
        <w:tc>
          <w:tcPr>
            <w:tcW w:w="854" w:type="pct"/>
            <w:tcBorders>
              <w:top w:val="nil"/>
              <w:bottom w:val="nil"/>
            </w:tcBorders>
            <w:hideMark/>
          </w:tcPr>
          <w:p w14:paraId="240BA74A" w14:textId="77777777" w:rsidR="00B651AD" w:rsidRDefault="00B651AD" w:rsidP="00B651AD">
            <w:pPr>
              <w:pStyle w:val="b0i0fs12Ind0JC"/>
              <w:tabs>
                <w:tab w:val="decimal" w:pos="844"/>
              </w:tabs>
              <w:jc w:val="left"/>
            </w:pPr>
            <w:r>
              <w:t>37</w:t>
            </w:r>
          </w:p>
        </w:tc>
      </w:tr>
      <w:tr w:rsidR="00B651AD" w14:paraId="0533FBEC" w14:textId="77777777" w:rsidTr="00B651AD">
        <w:tc>
          <w:tcPr>
            <w:tcW w:w="2462" w:type="pct"/>
            <w:tcBorders>
              <w:top w:val="nil"/>
            </w:tcBorders>
            <w:hideMark/>
          </w:tcPr>
          <w:p w14:paraId="00A11D3F" w14:textId="77777777" w:rsidR="00B651AD" w:rsidRDefault="00B651AD" w:rsidP="00B651AD">
            <w:pPr>
              <w:pStyle w:val="b0i0fs12Ind1JL"/>
            </w:pPr>
            <w:r>
              <w:t>Cancellation</w:t>
            </w:r>
          </w:p>
        </w:tc>
        <w:tc>
          <w:tcPr>
            <w:tcW w:w="1178" w:type="pct"/>
            <w:tcBorders>
              <w:top w:val="nil"/>
            </w:tcBorders>
          </w:tcPr>
          <w:p w14:paraId="3FEBA4F9" w14:textId="77777777" w:rsidR="00B651AD" w:rsidRDefault="00B651AD" w:rsidP="00B651AD">
            <w:pPr>
              <w:pStyle w:val="b0i0fs12Ind0JC"/>
              <w:jc w:val="left"/>
            </w:pPr>
            <w:r>
              <w:t>Average</w:t>
            </w:r>
          </w:p>
        </w:tc>
        <w:tc>
          <w:tcPr>
            <w:tcW w:w="506" w:type="pct"/>
            <w:tcBorders>
              <w:top w:val="nil"/>
            </w:tcBorders>
            <w:hideMark/>
          </w:tcPr>
          <w:p w14:paraId="4E24A8F1" w14:textId="77777777" w:rsidR="00B651AD" w:rsidRDefault="00B651AD" w:rsidP="00B651AD">
            <w:pPr>
              <w:pStyle w:val="b0i0fs12Ind0JC"/>
              <w:tabs>
                <w:tab w:val="decimal" w:pos="583"/>
              </w:tabs>
              <w:jc w:val="left"/>
            </w:pPr>
            <w:r>
              <w:t>10</w:t>
            </w:r>
          </w:p>
        </w:tc>
        <w:tc>
          <w:tcPr>
            <w:tcW w:w="854" w:type="pct"/>
            <w:tcBorders>
              <w:top w:val="nil"/>
            </w:tcBorders>
            <w:hideMark/>
          </w:tcPr>
          <w:p w14:paraId="6F720B9A" w14:textId="77777777" w:rsidR="00B651AD" w:rsidRDefault="00B651AD" w:rsidP="00B651AD">
            <w:pPr>
              <w:pStyle w:val="b0i0fs12Ind0JC"/>
              <w:tabs>
                <w:tab w:val="decimal" w:pos="844"/>
              </w:tabs>
              <w:jc w:val="left"/>
            </w:pPr>
            <w:r>
              <w:t>50</w:t>
            </w:r>
          </w:p>
        </w:tc>
      </w:tr>
      <w:tr w:rsidR="00B651AD" w14:paraId="7141698E" w14:textId="77777777" w:rsidTr="00B651AD">
        <w:tc>
          <w:tcPr>
            <w:tcW w:w="2462" w:type="pct"/>
            <w:tcBorders>
              <w:bottom w:val="nil"/>
            </w:tcBorders>
            <w:hideMark/>
          </w:tcPr>
          <w:p w14:paraId="365452A5" w14:textId="77777777" w:rsidR="00B651AD" w:rsidRPr="006447DF" w:rsidRDefault="00B651AD" w:rsidP="00B651AD">
            <w:pPr>
              <w:pStyle w:val="b1i0fs12Ind0JL"/>
            </w:pPr>
            <w:r w:rsidRPr="006447DF">
              <w:t>Naming Speed</w:t>
            </w:r>
          </w:p>
        </w:tc>
        <w:tc>
          <w:tcPr>
            <w:tcW w:w="1178" w:type="pct"/>
            <w:tcBorders>
              <w:bottom w:val="nil"/>
            </w:tcBorders>
          </w:tcPr>
          <w:p w14:paraId="5BF34979" w14:textId="77777777" w:rsidR="00B651AD" w:rsidRDefault="00B651AD" w:rsidP="00B651AD">
            <w:pPr>
              <w:pStyle w:val="b1i0fs12Ind0JC"/>
              <w:jc w:val="left"/>
            </w:pPr>
            <w:r>
              <w:t>High Average</w:t>
            </w:r>
          </w:p>
        </w:tc>
        <w:tc>
          <w:tcPr>
            <w:tcW w:w="506" w:type="pct"/>
            <w:tcBorders>
              <w:bottom w:val="nil"/>
            </w:tcBorders>
            <w:hideMark/>
          </w:tcPr>
          <w:p w14:paraId="1F569661" w14:textId="77777777" w:rsidR="00B651AD" w:rsidRDefault="00B651AD" w:rsidP="00B651AD">
            <w:pPr>
              <w:pStyle w:val="b1i0fs12Ind0JC"/>
              <w:tabs>
                <w:tab w:val="decimal" w:pos="583"/>
              </w:tabs>
              <w:jc w:val="left"/>
            </w:pPr>
            <w:r>
              <w:t>112</w:t>
            </w:r>
          </w:p>
        </w:tc>
        <w:tc>
          <w:tcPr>
            <w:tcW w:w="854" w:type="pct"/>
            <w:tcBorders>
              <w:bottom w:val="nil"/>
            </w:tcBorders>
            <w:hideMark/>
          </w:tcPr>
          <w:p w14:paraId="57D3BE89" w14:textId="77777777" w:rsidR="00B651AD" w:rsidRDefault="00B651AD" w:rsidP="00B651AD">
            <w:pPr>
              <w:pStyle w:val="b1i0fs12Ind0JC"/>
              <w:tabs>
                <w:tab w:val="decimal" w:pos="844"/>
              </w:tabs>
              <w:jc w:val="left"/>
            </w:pPr>
            <w:r>
              <w:t>79</w:t>
            </w:r>
          </w:p>
        </w:tc>
      </w:tr>
      <w:tr w:rsidR="00B651AD" w14:paraId="0FB0A5E3" w14:textId="77777777" w:rsidTr="00B651AD">
        <w:tc>
          <w:tcPr>
            <w:tcW w:w="2462" w:type="pct"/>
            <w:tcBorders>
              <w:top w:val="nil"/>
              <w:bottom w:val="nil"/>
            </w:tcBorders>
            <w:hideMark/>
          </w:tcPr>
          <w:p w14:paraId="757B59FA" w14:textId="77777777" w:rsidR="00B651AD" w:rsidRDefault="00B651AD" w:rsidP="00B651AD">
            <w:pPr>
              <w:pStyle w:val="b0i0fs12Ind1JL"/>
            </w:pPr>
            <w:r>
              <w:t>Naming Speed Literacy</w:t>
            </w:r>
          </w:p>
        </w:tc>
        <w:tc>
          <w:tcPr>
            <w:tcW w:w="1178" w:type="pct"/>
            <w:tcBorders>
              <w:top w:val="nil"/>
              <w:bottom w:val="nil"/>
            </w:tcBorders>
          </w:tcPr>
          <w:p w14:paraId="1837D385" w14:textId="77777777" w:rsidR="00B651AD" w:rsidRDefault="00B651AD" w:rsidP="00B651AD">
            <w:pPr>
              <w:pStyle w:val="b0i0fs12Ind0JC"/>
              <w:jc w:val="left"/>
            </w:pPr>
            <w:r>
              <w:t>Average</w:t>
            </w:r>
          </w:p>
        </w:tc>
        <w:tc>
          <w:tcPr>
            <w:tcW w:w="506" w:type="pct"/>
            <w:tcBorders>
              <w:top w:val="nil"/>
              <w:bottom w:val="nil"/>
            </w:tcBorders>
            <w:hideMark/>
          </w:tcPr>
          <w:p w14:paraId="30BA46FF" w14:textId="77777777" w:rsidR="00B651AD" w:rsidRDefault="00B651AD" w:rsidP="00B651AD">
            <w:pPr>
              <w:pStyle w:val="b0i0fs12Ind0JC"/>
              <w:tabs>
                <w:tab w:val="decimal" w:pos="583"/>
              </w:tabs>
              <w:jc w:val="left"/>
            </w:pPr>
            <w:r>
              <w:t>102</w:t>
            </w:r>
          </w:p>
        </w:tc>
        <w:tc>
          <w:tcPr>
            <w:tcW w:w="854" w:type="pct"/>
            <w:tcBorders>
              <w:top w:val="nil"/>
              <w:bottom w:val="nil"/>
            </w:tcBorders>
            <w:hideMark/>
          </w:tcPr>
          <w:p w14:paraId="75426885" w14:textId="77777777" w:rsidR="00B651AD" w:rsidRDefault="00B651AD" w:rsidP="00B651AD">
            <w:pPr>
              <w:pStyle w:val="b0i0fs12Ind0JC"/>
              <w:tabs>
                <w:tab w:val="decimal" w:pos="844"/>
              </w:tabs>
              <w:jc w:val="left"/>
            </w:pPr>
            <w:r>
              <w:t>55</w:t>
            </w:r>
          </w:p>
        </w:tc>
      </w:tr>
      <w:tr w:rsidR="00B651AD" w14:paraId="3B576C6C" w14:textId="77777777" w:rsidTr="00B651AD">
        <w:tc>
          <w:tcPr>
            <w:tcW w:w="2462" w:type="pct"/>
            <w:tcBorders>
              <w:top w:val="nil"/>
            </w:tcBorders>
            <w:hideMark/>
          </w:tcPr>
          <w:p w14:paraId="06D8BAC7" w14:textId="77777777" w:rsidR="00B651AD" w:rsidRDefault="00B651AD" w:rsidP="00B651AD">
            <w:pPr>
              <w:pStyle w:val="b0i0fs12Ind1JL"/>
            </w:pPr>
            <w:r>
              <w:t>Naming Speed Quantity</w:t>
            </w:r>
          </w:p>
        </w:tc>
        <w:tc>
          <w:tcPr>
            <w:tcW w:w="1178" w:type="pct"/>
            <w:tcBorders>
              <w:top w:val="nil"/>
            </w:tcBorders>
          </w:tcPr>
          <w:p w14:paraId="43821871" w14:textId="77777777" w:rsidR="00B651AD" w:rsidRDefault="00B651AD" w:rsidP="00B651AD">
            <w:pPr>
              <w:pStyle w:val="b0i0fs12Ind0JC"/>
              <w:jc w:val="left"/>
            </w:pPr>
            <w:r>
              <w:t>High Average</w:t>
            </w:r>
          </w:p>
        </w:tc>
        <w:tc>
          <w:tcPr>
            <w:tcW w:w="506" w:type="pct"/>
            <w:tcBorders>
              <w:top w:val="nil"/>
            </w:tcBorders>
            <w:hideMark/>
          </w:tcPr>
          <w:p w14:paraId="70F09112" w14:textId="77777777" w:rsidR="00B651AD" w:rsidRDefault="00B651AD" w:rsidP="00B651AD">
            <w:pPr>
              <w:pStyle w:val="b0i0fs12Ind0JC"/>
              <w:tabs>
                <w:tab w:val="decimal" w:pos="583"/>
              </w:tabs>
              <w:jc w:val="left"/>
            </w:pPr>
            <w:r>
              <w:t>118</w:t>
            </w:r>
          </w:p>
        </w:tc>
        <w:tc>
          <w:tcPr>
            <w:tcW w:w="854" w:type="pct"/>
            <w:tcBorders>
              <w:top w:val="nil"/>
            </w:tcBorders>
            <w:hideMark/>
          </w:tcPr>
          <w:p w14:paraId="57FA6091" w14:textId="77777777" w:rsidR="00B651AD" w:rsidRDefault="00B651AD" w:rsidP="00B651AD">
            <w:pPr>
              <w:pStyle w:val="b0i0fs12Ind0JC"/>
              <w:tabs>
                <w:tab w:val="decimal" w:pos="844"/>
              </w:tabs>
              <w:jc w:val="left"/>
            </w:pPr>
            <w:r>
              <w:t>88</w:t>
            </w:r>
          </w:p>
        </w:tc>
      </w:tr>
      <w:tr w:rsidR="00B651AD" w14:paraId="31778950" w14:textId="77777777" w:rsidTr="00B651AD">
        <w:tc>
          <w:tcPr>
            <w:tcW w:w="2462" w:type="pct"/>
            <w:tcBorders>
              <w:bottom w:val="nil"/>
            </w:tcBorders>
            <w:hideMark/>
          </w:tcPr>
          <w:p w14:paraId="23E74B98" w14:textId="77777777" w:rsidR="00B651AD" w:rsidRPr="006447DF" w:rsidRDefault="00B651AD" w:rsidP="00B651AD">
            <w:pPr>
              <w:pStyle w:val="b1i0fs12Ind0JL"/>
            </w:pPr>
            <w:r w:rsidRPr="006447DF">
              <w:t>Symbol Translation</w:t>
            </w:r>
          </w:p>
        </w:tc>
        <w:tc>
          <w:tcPr>
            <w:tcW w:w="1178" w:type="pct"/>
            <w:tcBorders>
              <w:bottom w:val="nil"/>
            </w:tcBorders>
          </w:tcPr>
          <w:p w14:paraId="7B4BD052" w14:textId="77777777" w:rsidR="00B651AD" w:rsidRDefault="00B651AD" w:rsidP="00B651AD">
            <w:pPr>
              <w:pStyle w:val="b1i0fs12Ind0JC"/>
              <w:jc w:val="left"/>
            </w:pPr>
            <w:r>
              <w:t>Average</w:t>
            </w:r>
          </w:p>
        </w:tc>
        <w:tc>
          <w:tcPr>
            <w:tcW w:w="506" w:type="pct"/>
            <w:tcBorders>
              <w:bottom w:val="nil"/>
            </w:tcBorders>
            <w:hideMark/>
          </w:tcPr>
          <w:p w14:paraId="2683CC48" w14:textId="77777777" w:rsidR="00B651AD" w:rsidRDefault="00B651AD" w:rsidP="00B651AD">
            <w:pPr>
              <w:pStyle w:val="b1i0fs12Ind0JC"/>
              <w:tabs>
                <w:tab w:val="decimal" w:pos="583"/>
              </w:tabs>
              <w:jc w:val="left"/>
            </w:pPr>
            <w:r>
              <w:t>104</w:t>
            </w:r>
          </w:p>
        </w:tc>
        <w:tc>
          <w:tcPr>
            <w:tcW w:w="854" w:type="pct"/>
            <w:tcBorders>
              <w:bottom w:val="nil"/>
            </w:tcBorders>
            <w:hideMark/>
          </w:tcPr>
          <w:p w14:paraId="2940AE9D" w14:textId="77777777" w:rsidR="00B651AD" w:rsidRDefault="00B651AD" w:rsidP="00B651AD">
            <w:pPr>
              <w:pStyle w:val="b1i0fs12Ind0JC"/>
              <w:tabs>
                <w:tab w:val="decimal" w:pos="844"/>
              </w:tabs>
              <w:jc w:val="left"/>
            </w:pPr>
            <w:r>
              <w:t>61</w:t>
            </w:r>
          </w:p>
        </w:tc>
      </w:tr>
      <w:tr w:rsidR="00B651AD" w14:paraId="37D4B42F" w14:textId="77777777" w:rsidTr="00B651AD">
        <w:tc>
          <w:tcPr>
            <w:tcW w:w="2462" w:type="pct"/>
            <w:tcBorders>
              <w:top w:val="nil"/>
              <w:bottom w:val="nil"/>
            </w:tcBorders>
            <w:hideMark/>
          </w:tcPr>
          <w:p w14:paraId="51DB9874" w14:textId="77777777" w:rsidR="00B651AD" w:rsidRDefault="00B651AD" w:rsidP="00B651AD">
            <w:pPr>
              <w:pStyle w:val="b0i0fs12Ind1JL"/>
            </w:pPr>
            <w:r>
              <w:t>Immediate Symbol Translation</w:t>
            </w:r>
          </w:p>
        </w:tc>
        <w:tc>
          <w:tcPr>
            <w:tcW w:w="1178" w:type="pct"/>
            <w:tcBorders>
              <w:top w:val="nil"/>
              <w:bottom w:val="nil"/>
            </w:tcBorders>
          </w:tcPr>
          <w:p w14:paraId="70748489" w14:textId="77777777" w:rsidR="00B651AD" w:rsidRDefault="00B651AD" w:rsidP="00B651AD">
            <w:pPr>
              <w:pStyle w:val="b0i0fs12Ind0JC"/>
              <w:jc w:val="left"/>
            </w:pPr>
            <w:r>
              <w:t>Average</w:t>
            </w:r>
          </w:p>
        </w:tc>
        <w:tc>
          <w:tcPr>
            <w:tcW w:w="506" w:type="pct"/>
            <w:tcBorders>
              <w:top w:val="nil"/>
              <w:bottom w:val="nil"/>
            </w:tcBorders>
            <w:hideMark/>
          </w:tcPr>
          <w:p w14:paraId="410D7946" w14:textId="77777777" w:rsidR="00B651AD" w:rsidRDefault="00B651AD" w:rsidP="00B651AD">
            <w:pPr>
              <w:pStyle w:val="b0i0fs12Ind0JC"/>
              <w:tabs>
                <w:tab w:val="decimal" w:pos="583"/>
              </w:tabs>
              <w:jc w:val="left"/>
            </w:pPr>
            <w:r>
              <w:t>101</w:t>
            </w:r>
          </w:p>
        </w:tc>
        <w:tc>
          <w:tcPr>
            <w:tcW w:w="854" w:type="pct"/>
            <w:tcBorders>
              <w:top w:val="nil"/>
              <w:bottom w:val="nil"/>
            </w:tcBorders>
            <w:hideMark/>
          </w:tcPr>
          <w:p w14:paraId="3CF255DC" w14:textId="77777777" w:rsidR="00B651AD" w:rsidRDefault="00B651AD" w:rsidP="00B651AD">
            <w:pPr>
              <w:pStyle w:val="b0i0fs12Ind0JC"/>
              <w:tabs>
                <w:tab w:val="decimal" w:pos="844"/>
              </w:tabs>
              <w:jc w:val="left"/>
            </w:pPr>
            <w:r>
              <w:t>53</w:t>
            </w:r>
          </w:p>
        </w:tc>
      </w:tr>
      <w:tr w:rsidR="00B651AD" w14:paraId="23AD9EC2" w14:textId="77777777" w:rsidTr="00B651AD">
        <w:tc>
          <w:tcPr>
            <w:tcW w:w="2462" w:type="pct"/>
            <w:tcBorders>
              <w:top w:val="nil"/>
              <w:bottom w:val="nil"/>
            </w:tcBorders>
            <w:hideMark/>
          </w:tcPr>
          <w:p w14:paraId="7611520D" w14:textId="77777777" w:rsidR="00B651AD" w:rsidRDefault="00B651AD" w:rsidP="00B651AD">
            <w:pPr>
              <w:pStyle w:val="b0i0fs12Ind1JL"/>
            </w:pPr>
            <w:r>
              <w:t>Delayed Symbol Translation</w:t>
            </w:r>
          </w:p>
        </w:tc>
        <w:tc>
          <w:tcPr>
            <w:tcW w:w="1178" w:type="pct"/>
            <w:tcBorders>
              <w:top w:val="nil"/>
              <w:bottom w:val="nil"/>
            </w:tcBorders>
          </w:tcPr>
          <w:p w14:paraId="1185BAE8" w14:textId="77777777" w:rsidR="00B651AD" w:rsidRDefault="00B651AD" w:rsidP="00B651AD">
            <w:pPr>
              <w:pStyle w:val="b0i0fs12Ind0JC"/>
              <w:jc w:val="left"/>
            </w:pPr>
            <w:r>
              <w:t>Average</w:t>
            </w:r>
          </w:p>
        </w:tc>
        <w:tc>
          <w:tcPr>
            <w:tcW w:w="506" w:type="pct"/>
            <w:tcBorders>
              <w:top w:val="nil"/>
              <w:bottom w:val="nil"/>
            </w:tcBorders>
            <w:hideMark/>
          </w:tcPr>
          <w:p w14:paraId="52600543" w14:textId="77777777" w:rsidR="00B651AD" w:rsidRDefault="00B651AD" w:rsidP="00B651AD">
            <w:pPr>
              <w:pStyle w:val="b0i0fs12Ind0JC"/>
              <w:tabs>
                <w:tab w:val="decimal" w:pos="583"/>
              </w:tabs>
              <w:jc w:val="left"/>
            </w:pPr>
            <w:r>
              <w:t>104</w:t>
            </w:r>
          </w:p>
        </w:tc>
        <w:tc>
          <w:tcPr>
            <w:tcW w:w="854" w:type="pct"/>
            <w:tcBorders>
              <w:top w:val="nil"/>
              <w:bottom w:val="nil"/>
            </w:tcBorders>
            <w:hideMark/>
          </w:tcPr>
          <w:p w14:paraId="48B6B0E8" w14:textId="77777777" w:rsidR="00B651AD" w:rsidRDefault="00B651AD" w:rsidP="00B651AD">
            <w:pPr>
              <w:pStyle w:val="b0i0fs12Ind0JC"/>
              <w:tabs>
                <w:tab w:val="decimal" w:pos="844"/>
              </w:tabs>
              <w:jc w:val="left"/>
            </w:pPr>
            <w:r>
              <w:t>61</w:t>
            </w:r>
          </w:p>
        </w:tc>
      </w:tr>
      <w:tr w:rsidR="00B651AD" w14:paraId="1A2750F0" w14:textId="77777777" w:rsidTr="00B651AD">
        <w:tc>
          <w:tcPr>
            <w:tcW w:w="2462" w:type="pct"/>
            <w:tcBorders>
              <w:top w:val="nil"/>
            </w:tcBorders>
            <w:hideMark/>
          </w:tcPr>
          <w:p w14:paraId="56B03039" w14:textId="77777777" w:rsidR="00B651AD" w:rsidRDefault="00B651AD" w:rsidP="00B651AD">
            <w:pPr>
              <w:pStyle w:val="b0i0fs12Ind1JL"/>
            </w:pPr>
            <w:r>
              <w:t>Recognition Symbol Translation</w:t>
            </w:r>
          </w:p>
        </w:tc>
        <w:tc>
          <w:tcPr>
            <w:tcW w:w="1178" w:type="pct"/>
            <w:tcBorders>
              <w:top w:val="nil"/>
            </w:tcBorders>
          </w:tcPr>
          <w:p w14:paraId="4036D9F1" w14:textId="77777777" w:rsidR="00B651AD" w:rsidRDefault="00B651AD" w:rsidP="00B651AD">
            <w:pPr>
              <w:pStyle w:val="b0i0fs12Ind0JC"/>
              <w:jc w:val="left"/>
            </w:pPr>
            <w:r>
              <w:t>Average</w:t>
            </w:r>
          </w:p>
        </w:tc>
        <w:tc>
          <w:tcPr>
            <w:tcW w:w="506" w:type="pct"/>
            <w:tcBorders>
              <w:top w:val="nil"/>
            </w:tcBorders>
            <w:hideMark/>
          </w:tcPr>
          <w:p w14:paraId="1353C739" w14:textId="77777777" w:rsidR="00B651AD" w:rsidRDefault="00B651AD" w:rsidP="00B651AD">
            <w:pPr>
              <w:pStyle w:val="b0i0fs12Ind0JC"/>
              <w:tabs>
                <w:tab w:val="decimal" w:pos="583"/>
              </w:tabs>
              <w:jc w:val="left"/>
            </w:pPr>
            <w:r>
              <w:t>108</w:t>
            </w:r>
          </w:p>
        </w:tc>
        <w:tc>
          <w:tcPr>
            <w:tcW w:w="854" w:type="pct"/>
            <w:tcBorders>
              <w:top w:val="nil"/>
            </w:tcBorders>
            <w:hideMark/>
          </w:tcPr>
          <w:p w14:paraId="100E92ED" w14:textId="77777777" w:rsidR="00B651AD" w:rsidRDefault="00B651AD" w:rsidP="00B651AD">
            <w:pPr>
              <w:pStyle w:val="b0i0fs12Ind0JC"/>
              <w:tabs>
                <w:tab w:val="decimal" w:pos="844"/>
              </w:tabs>
              <w:jc w:val="left"/>
            </w:pPr>
            <w:r>
              <w:t>70</w:t>
            </w:r>
          </w:p>
        </w:tc>
      </w:tr>
    </w:tbl>
    <w:p w14:paraId="7158BB8F" w14:textId="77777777" w:rsidR="001B7390" w:rsidRPr="00495B5A" w:rsidRDefault="00934807" w:rsidP="00495B5A">
      <w:pPr>
        <w:pStyle w:val="TableNote"/>
      </w:pPr>
      <w:r w:rsidRPr="00495B5A">
        <w:rPr>
          <w:rStyle w:val="Emphasis"/>
        </w:rPr>
        <w:t>Note</w:t>
      </w:r>
      <w:r w:rsidRPr="00495B5A">
        <w:t>: Scaled scores have a mean of 10 and a standard deviation of 3. Index scores have a mean of 100 and a standard deviation of 15.</w:t>
      </w:r>
    </w:p>
    <w:p w14:paraId="74205BE0" w14:textId="77777777" w:rsidR="00934807" w:rsidRDefault="00934807" w:rsidP="00B52300">
      <w:pPr>
        <w:pStyle w:val="TableTitle"/>
      </w:pPr>
      <w:r>
        <w:lastRenderedPageBreak/>
        <w:t>Kaufman Test of Educational Achievement, Third Edition (KTEA-3)</w:t>
      </w:r>
    </w:p>
    <w:tbl>
      <w:tblPr>
        <w:tblStyle w:val="ReportTable"/>
        <w:tblW w:w="5000" w:type="pct"/>
        <w:tblCellMar>
          <w:top w:w="43" w:type="dxa"/>
          <w:bottom w:w="43" w:type="dxa"/>
        </w:tblCellMar>
        <w:tblLook w:val="04A0" w:firstRow="1" w:lastRow="0" w:firstColumn="1" w:lastColumn="0" w:noHBand="0" w:noVBand="1"/>
      </w:tblPr>
      <w:tblGrid>
        <w:gridCol w:w="4410"/>
        <w:gridCol w:w="2160"/>
        <w:gridCol w:w="900"/>
        <w:gridCol w:w="1530"/>
      </w:tblGrid>
      <w:tr w:rsidR="00B651AD" w14:paraId="1D0063A5" w14:textId="77777777" w:rsidTr="00B651AD">
        <w:trPr>
          <w:cnfStyle w:val="100000000000" w:firstRow="1" w:lastRow="0" w:firstColumn="0" w:lastColumn="0" w:oddVBand="0" w:evenVBand="0" w:oddHBand="0" w:evenHBand="0" w:firstRowFirstColumn="0" w:firstRowLastColumn="0" w:lastRowFirstColumn="0" w:lastRowLastColumn="0"/>
          <w:tblHeader/>
        </w:trPr>
        <w:tc>
          <w:tcPr>
            <w:tcW w:w="2450" w:type="pct"/>
            <w:hideMark/>
          </w:tcPr>
          <w:p w14:paraId="18719531" w14:textId="77777777" w:rsidR="00B651AD" w:rsidRPr="00495B5A" w:rsidRDefault="00B651AD" w:rsidP="00B651AD">
            <w:pPr>
              <w:pStyle w:val="TableHeaders"/>
            </w:pPr>
            <w:r w:rsidRPr="00495B5A">
              <w:t>Scale</w:t>
            </w:r>
          </w:p>
        </w:tc>
        <w:tc>
          <w:tcPr>
            <w:tcW w:w="1200" w:type="pct"/>
          </w:tcPr>
          <w:p w14:paraId="5875332B" w14:textId="77777777" w:rsidR="00B651AD" w:rsidRPr="00495B5A" w:rsidRDefault="00B651AD" w:rsidP="00B651AD">
            <w:pPr>
              <w:pStyle w:val="TableHeaders"/>
            </w:pPr>
            <w:r w:rsidRPr="00495B5A">
              <w:t>Range</w:t>
            </w:r>
          </w:p>
        </w:tc>
        <w:tc>
          <w:tcPr>
            <w:tcW w:w="500" w:type="pct"/>
            <w:hideMark/>
          </w:tcPr>
          <w:p w14:paraId="2338E592" w14:textId="77777777" w:rsidR="00B651AD" w:rsidRPr="00495B5A" w:rsidRDefault="00B651AD" w:rsidP="00B651AD">
            <w:pPr>
              <w:pStyle w:val="TableHeaders"/>
              <w:tabs>
                <w:tab w:val="decimal" w:pos="551"/>
              </w:tabs>
              <w:jc w:val="center"/>
            </w:pPr>
            <w:r w:rsidRPr="00495B5A">
              <w:t>Score</w:t>
            </w:r>
          </w:p>
        </w:tc>
        <w:tc>
          <w:tcPr>
            <w:tcW w:w="850" w:type="pct"/>
            <w:hideMark/>
          </w:tcPr>
          <w:p w14:paraId="58CBC98F" w14:textId="77777777" w:rsidR="00B651AD" w:rsidRPr="00495B5A" w:rsidRDefault="00B651AD" w:rsidP="00B651AD">
            <w:pPr>
              <w:pStyle w:val="TableHeaders"/>
              <w:tabs>
                <w:tab w:val="decimal" w:pos="923"/>
              </w:tabs>
              <w:jc w:val="center"/>
            </w:pPr>
            <w:r w:rsidRPr="00495B5A">
              <w:t>Percentile</w:t>
            </w:r>
          </w:p>
        </w:tc>
      </w:tr>
      <w:tr w:rsidR="00B651AD" w14:paraId="2C2BFA59" w14:textId="77777777" w:rsidTr="00B651AD">
        <w:tc>
          <w:tcPr>
            <w:tcW w:w="2450" w:type="pct"/>
            <w:tcBorders>
              <w:bottom w:val="nil"/>
            </w:tcBorders>
            <w:hideMark/>
          </w:tcPr>
          <w:p w14:paraId="32FB6B9D" w14:textId="77777777" w:rsidR="00B651AD" w:rsidRPr="006447DF" w:rsidRDefault="00B651AD" w:rsidP="00B651AD">
            <w:pPr>
              <w:pStyle w:val="b1i0fs12Ind0JL"/>
            </w:pPr>
            <w:r w:rsidRPr="006447DF">
              <w:t>Reading</w:t>
            </w:r>
          </w:p>
        </w:tc>
        <w:tc>
          <w:tcPr>
            <w:tcW w:w="1200" w:type="pct"/>
            <w:tcBorders>
              <w:bottom w:val="nil"/>
            </w:tcBorders>
          </w:tcPr>
          <w:p w14:paraId="725C2220" w14:textId="77777777" w:rsidR="00B651AD" w:rsidRDefault="00B651AD" w:rsidP="00B651AD">
            <w:pPr>
              <w:pStyle w:val="b1i0fs12Ind0JC"/>
              <w:jc w:val="left"/>
            </w:pPr>
            <w:r>
              <w:t>Average</w:t>
            </w:r>
          </w:p>
        </w:tc>
        <w:tc>
          <w:tcPr>
            <w:tcW w:w="500" w:type="pct"/>
            <w:tcBorders>
              <w:bottom w:val="nil"/>
            </w:tcBorders>
            <w:hideMark/>
          </w:tcPr>
          <w:p w14:paraId="53961963" w14:textId="77777777" w:rsidR="00B651AD" w:rsidRDefault="00B651AD" w:rsidP="00B651AD">
            <w:pPr>
              <w:pStyle w:val="b1i0fs12Ind0JC"/>
              <w:tabs>
                <w:tab w:val="decimal" w:pos="551"/>
              </w:tabs>
              <w:jc w:val="left"/>
            </w:pPr>
            <w:r>
              <w:t>91</w:t>
            </w:r>
          </w:p>
        </w:tc>
        <w:tc>
          <w:tcPr>
            <w:tcW w:w="850" w:type="pct"/>
            <w:tcBorders>
              <w:bottom w:val="nil"/>
            </w:tcBorders>
            <w:hideMark/>
          </w:tcPr>
          <w:p w14:paraId="4058DD3B" w14:textId="77777777" w:rsidR="00B651AD" w:rsidRDefault="00B651AD" w:rsidP="00B651AD">
            <w:pPr>
              <w:pStyle w:val="b1i0fs12Ind0JC"/>
              <w:tabs>
                <w:tab w:val="decimal" w:pos="923"/>
              </w:tabs>
              <w:jc w:val="left"/>
            </w:pPr>
            <w:r>
              <w:t>27</w:t>
            </w:r>
          </w:p>
        </w:tc>
      </w:tr>
      <w:tr w:rsidR="00B651AD" w14:paraId="37D869B8" w14:textId="77777777" w:rsidTr="00B651AD">
        <w:tc>
          <w:tcPr>
            <w:tcW w:w="2450" w:type="pct"/>
            <w:tcBorders>
              <w:top w:val="nil"/>
              <w:bottom w:val="nil"/>
            </w:tcBorders>
            <w:hideMark/>
          </w:tcPr>
          <w:p w14:paraId="2E3000F9" w14:textId="77777777" w:rsidR="00B651AD" w:rsidRDefault="00B651AD" w:rsidP="00B651AD">
            <w:pPr>
              <w:pStyle w:val="b0i0fs12Ind1JL"/>
            </w:pPr>
            <w:r>
              <w:t>Letter &amp; Word Recognition</w:t>
            </w:r>
          </w:p>
        </w:tc>
        <w:tc>
          <w:tcPr>
            <w:tcW w:w="1200" w:type="pct"/>
            <w:tcBorders>
              <w:top w:val="nil"/>
              <w:bottom w:val="nil"/>
            </w:tcBorders>
          </w:tcPr>
          <w:p w14:paraId="02A225BB" w14:textId="77777777" w:rsidR="00B651AD" w:rsidRDefault="00B651AD" w:rsidP="00B651AD">
            <w:pPr>
              <w:pStyle w:val="b0i0fs12Ind0JC"/>
              <w:jc w:val="left"/>
            </w:pPr>
            <w:r>
              <w:t>Low Average</w:t>
            </w:r>
          </w:p>
        </w:tc>
        <w:tc>
          <w:tcPr>
            <w:tcW w:w="500" w:type="pct"/>
            <w:tcBorders>
              <w:top w:val="nil"/>
              <w:bottom w:val="nil"/>
            </w:tcBorders>
            <w:hideMark/>
          </w:tcPr>
          <w:p w14:paraId="218E1F2C" w14:textId="77777777" w:rsidR="00B651AD" w:rsidRDefault="00B651AD" w:rsidP="00B651AD">
            <w:pPr>
              <w:pStyle w:val="b0i0fs12Ind0JC"/>
              <w:tabs>
                <w:tab w:val="decimal" w:pos="551"/>
              </w:tabs>
              <w:jc w:val="left"/>
            </w:pPr>
            <w:r>
              <w:t>84</w:t>
            </w:r>
          </w:p>
        </w:tc>
        <w:tc>
          <w:tcPr>
            <w:tcW w:w="850" w:type="pct"/>
            <w:tcBorders>
              <w:top w:val="nil"/>
              <w:bottom w:val="nil"/>
            </w:tcBorders>
            <w:hideMark/>
          </w:tcPr>
          <w:p w14:paraId="644EA337" w14:textId="77777777" w:rsidR="00B651AD" w:rsidRDefault="00B651AD" w:rsidP="00B651AD">
            <w:pPr>
              <w:pStyle w:val="b0i0fs12Ind0JC"/>
              <w:tabs>
                <w:tab w:val="decimal" w:pos="923"/>
              </w:tabs>
              <w:jc w:val="left"/>
            </w:pPr>
            <w:r>
              <w:t>14</w:t>
            </w:r>
          </w:p>
        </w:tc>
      </w:tr>
      <w:tr w:rsidR="00B651AD" w14:paraId="56A5D8B3" w14:textId="77777777" w:rsidTr="00B651AD">
        <w:tc>
          <w:tcPr>
            <w:tcW w:w="2450" w:type="pct"/>
            <w:tcBorders>
              <w:top w:val="nil"/>
            </w:tcBorders>
            <w:hideMark/>
          </w:tcPr>
          <w:p w14:paraId="045C9189" w14:textId="77777777" w:rsidR="00B651AD" w:rsidRDefault="00B651AD" w:rsidP="00B651AD">
            <w:pPr>
              <w:pStyle w:val="b0i0fs12Ind1JL"/>
            </w:pPr>
            <w:r>
              <w:t>Reading Comprehension</w:t>
            </w:r>
          </w:p>
        </w:tc>
        <w:tc>
          <w:tcPr>
            <w:tcW w:w="1200" w:type="pct"/>
            <w:tcBorders>
              <w:top w:val="nil"/>
            </w:tcBorders>
          </w:tcPr>
          <w:p w14:paraId="6E47F881" w14:textId="77777777" w:rsidR="00B651AD" w:rsidRDefault="00B651AD" w:rsidP="00B651AD">
            <w:pPr>
              <w:pStyle w:val="b0i0fs12Ind0JC"/>
              <w:jc w:val="left"/>
            </w:pPr>
            <w:r>
              <w:t>Average</w:t>
            </w:r>
          </w:p>
        </w:tc>
        <w:tc>
          <w:tcPr>
            <w:tcW w:w="500" w:type="pct"/>
            <w:tcBorders>
              <w:top w:val="nil"/>
            </w:tcBorders>
            <w:hideMark/>
          </w:tcPr>
          <w:p w14:paraId="5A154E7E" w14:textId="77777777" w:rsidR="00B651AD" w:rsidRDefault="00B651AD" w:rsidP="00B651AD">
            <w:pPr>
              <w:pStyle w:val="b0i0fs12Ind0JC"/>
              <w:tabs>
                <w:tab w:val="decimal" w:pos="551"/>
              </w:tabs>
              <w:jc w:val="left"/>
            </w:pPr>
            <w:r>
              <w:t>101</w:t>
            </w:r>
          </w:p>
        </w:tc>
        <w:tc>
          <w:tcPr>
            <w:tcW w:w="850" w:type="pct"/>
            <w:tcBorders>
              <w:top w:val="nil"/>
            </w:tcBorders>
            <w:hideMark/>
          </w:tcPr>
          <w:p w14:paraId="7E712BAF" w14:textId="77777777" w:rsidR="00B651AD" w:rsidRDefault="00B651AD" w:rsidP="00B651AD">
            <w:pPr>
              <w:pStyle w:val="b0i0fs12Ind0JC"/>
              <w:tabs>
                <w:tab w:val="decimal" w:pos="923"/>
              </w:tabs>
              <w:jc w:val="left"/>
            </w:pPr>
            <w:r>
              <w:t>53</w:t>
            </w:r>
          </w:p>
        </w:tc>
      </w:tr>
      <w:tr w:rsidR="00B651AD" w14:paraId="03354375" w14:textId="77777777" w:rsidTr="00B651AD">
        <w:tc>
          <w:tcPr>
            <w:tcW w:w="2450" w:type="pct"/>
            <w:tcBorders>
              <w:bottom w:val="nil"/>
            </w:tcBorders>
            <w:hideMark/>
          </w:tcPr>
          <w:p w14:paraId="33773C3F" w14:textId="77777777" w:rsidR="00B651AD" w:rsidRPr="006447DF" w:rsidRDefault="00B651AD" w:rsidP="00B651AD">
            <w:pPr>
              <w:pStyle w:val="b1i0fs12Ind0JL"/>
            </w:pPr>
            <w:r w:rsidRPr="006447DF">
              <w:t>Math</w:t>
            </w:r>
          </w:p>
        </w:tc>
        <w:tc>
          <w:tcPr>
            <w:tcW w:w="1200" w:type="pct"/>
            <w:tcBorders>
              <w:bottom w:val="nil"/>
            </w:tcBorders>
          </w:tcPr>
          <w:p w14:paraId="004F01FA" w14:textId="77777777" w:rsidR="00B651AD" w:rsidRDefault="00B651AD" w:rsidP="00B651AD">
            <w:pPr>
              <w:pStyle w:val="b1i0fs12Ind0JC"/>
              <w:jc w:val="left"/>
            </w:pPr>
            <w:r>
              <w:t>Average</w:t>
            </w:r>
          </w:p>
        </w:tc>
        <w:tc>
          <w:tcPr>
            <w:tcW w:w="500" w:type="pct"/>
            <w:tcBorders>
              <w:bottom w:val="nil"/>
            </w:tcBorders>
            <w:hideMark/>
          </w:tcPr>
          <w:p w14:paraId="720B7310" w14:textId="77777777" w:rsidR="00B651AD" w:rsidRDefault="00B651AD" w:rsidP="00B651AD">
            <w:pPr>
              <w:pStyle w:val="b1i0fs12Ind0JC"/>
              <w:tabs>
                <w:tab w:val="decimal" w:pos="551"/>
              </w:tabs>
              <w:jc w:val="left"/>
            </w:pPr>
            <w:r>
              <w:t>108</w:t>
            </w:r>
          </w:p>
        </w:tc>
        <w:tc>
          <w:tcPr>
            <w:tcW w:w="850" w:type="pct"/>
            <w:tcBorders>
              <w:bottom w:val="nil"/>
            </w:tcBorders>
            <w:hideMark/>
          </w:tcPr>
          <w:p w14:paraId="3C4A2334" w14:textId="77777777" w:rsidR="00B651AD" w:rsidRDefault="00B651AD" w:rsidP="00B651AD">
            <w:pPr>
              <w:pStyle w:val="b1i0fs12Ind0JC"/>
              <w:tabs>
                <w:tab w:val="decimal" w:pos="923"/>
              </w:tabs>
              <w:jc w:val="left"/>
            </w:pPr>
            <w:r>
              <w:t>70</w:t>
            </w:r>
          </w:p>
        </w:tc>
      </w:tr>
      <w:tr w:rsidR="00B651AD" w14:paraId="763D83DF" w14:textId="77777777" w:rsidTr="00B651AD">
        <w:tc>
          <w:tcPr>
            <w:tcW w:w="2450" w:type="pct"/>
            <w:tcBorders>
              <w:top w:val="nil"/>
              <w:bottom w:val="nil"/>
            </w:tcBorders>
            <w:hideMark/>
          </w:tcPr>
          <w:p w14:paraId="2D699082" w14:textId="77777777" w:rsidR="00B651AD" w:rsidRDefault="00B651AD" w:rsidP="00B651AD">
            <w:pPr>
              <w:pStyle w:val="b0i0fs12Ind1JL"/>
            </w:pPr>
            <w:r>
              <w:t>Math Concepts</w:t>
            </w:r>
          </w:p>
        </w:tc>
        <w:tc>
          <w:tcPr>
            <w:tcW w:w="1200" w:type="pct"/>
            <w:tcBorders>
              <w:top w:val="nil"/>
              <w:bottom w:val="nil"/>
            </w:tcBorders>
          </w:tcPr>
          <w:p w14:paraId="45D99D20" w14:textId="77777777" w:rsidR="00B651AD" w:rsidRDefault="00B651AD" w:rsidP="00B651AD">
            <w:pPr>
              <w:pStyle w:val="b0i0fs12Ind0JC"/>
              <w:jc w:val="left"/>
            </w:pPr>
            <w:r>
              <w:t>High Average</w:t>
            </w:r>
          </w:p>
        </w:tc>
        <w:tc>
          <w:tcPr>
            <w:tcW w:w="500" w:type="pct"/>
            <w:tcBorders>
              <w:top w:val="nil"/>
              <w:bottom w:val="nil"/>
            </w:tcBorders>
            <w:hideMark/>
          </w:tcPr>
          <w:p w14:paraId="486DB38F" w14:textId="77777777" w:rsidR="00B651AD" w:rsidRDefault="00B651AD" w:rsidP="00B651AD">
            <w:pPr>
              <w:pStyle w:val="b0i0fs12Ind0JC"/>
              <w:tabs>
                <w:tab w:val="decimal" w:pos="551"/>
              </w:tabs>
              <w:jc w:val="left"/>
            </w:pPr>
            <w:r>
              <w:t>114</w:t>
            </w:r>
          </w:p>
        </w:tc>
        <w:tc>
          <w:tcPr>
            <w:tcW w:w="850" w:type="pct"/>
            <w:tcBorders>
              <w:top w:val="nil"/>
              <w:bottom w:val="nil"/>
            </w:tcBorders>
            <w:hideMark/>
          </w:tcPr>
          <w:p w14:paraId="338E541C" w14:textId="77777777" w:rsidR="00B651AD" w:rsidRDefault="00B651AD" w:rsidP="00B651AD">
            <w:pPr>
              <w:pStyle w:val="b0i0fs12Ind0JC"/>
              <w:tabs>
                <w:tab w:val="decimal" w:pos="923"/>
              </w:tabs>
              <w:jc w:val="left"/>
            </w:pPr>
            <w:r>
              <w:t>82</w:t>
            </w:r>
          </w:p>
        </w:tc>
      </w:tr>
      <w:tr w:rsidR="00B651AD" w14:paraId="5E702503" w14:textId="77777777" w:rsidTr="00B651AD">
        <w:tc>
          <w:tcPr>
            <w:tcW w:w="2450" w:type="pct"/>
            <w:tcBorders>
              <w:top w:val="nil"/>
            </w:tcBorders>
            <w:hideMark/>
          </w:tcPr>
          <w:p w14:paraId="30F8E9B7" w14:textId="77777777" w:rsidR="00B651AD" w:rsidRDefault="00B651AD" w:rsidP="00B651AD">
            <w:pPr>
              <w:pStyle w:val="b0i0fs12Ind1JL"/>
            </w:pPr>
            <w:r>
              <w:t>Math Computation</w:t>
            </w:r>
          </w:p>
        </w:tc>
        <w:tc>
          <w:tcPr>
            <w:tcW w:w="1200" w:type="pct"/>
            <w:tcBorders>
              <w:top w:val="nil"/>
            </w:tcBorders>
          </w:tcPr>
          <w:p w14:paraId="582AD3F1" w14:textId="77777777" w:rsidR="00B651AD" w:rsidRDefault="00B651AD" w:rsidP="00B651AD">
            <w:pPr>
              <w:pStyle w:val="b0i0fs12Ind0JC"/>
              <w:jc w:val="left"/>
            </w:pPr>
            <w:r>
              <w:t>Average</w:t>
            </w:r>
          </w:p>
        </w:tc>
        <w:tc>
          <w:tcPr>
            <w:tcW w:w="500" w:type="pct"/>
            <w:tcBorders>
              <w:top w:val="nil"/>
            </w:tcBorders>
            <w:hideMark/>
          </w:tcPr>
          <w:p w14:paraId="7E11A2CF" w14:textId="77777777" w:rsidR="00B651AD" w:rsidRDefault="00B651AD" w:rsidP="00B651AD">
            <w:pPr>
              <w:pStyle w:val="b0i0fs12Ind0JC"/>
              <w:tabs>
                <w:tab w:val="decimal" w:pos="551"/>
              </w:tabs>
              <w:jc w:val="left"/>
            </w:pPr>
            <w:r>
              <w:t>101</w:t>
            </w:r>
          </w:p>
        </w:tc>
        <w:tc>
          <w:tcPr>
            <w:tcW w:w="850" w:type="pct"/>
            <w:tcBorders>
              <w:top w:val="nil"/>
            </w:tcBorders>
            <w:hideMark/>
          </w:tcPr>
          <w:p w14:paraId="059FCC60" w14:textId="77777777" w:rsidR="00B651AD" w:rsidRDefault="00B651AD" w:rsidP="00B651AD">
            <w:pPr>
              <w:pStyle w:val="b0i0fs12Ind0JC"/>
              <w:tabs>
                <w:tab w:val="decimal" w:pos="923"/>
              </w:tabs>
              <w:jc w:val="left"/>
            </w:pPr>
            <w:r>
              <w:t>53</w:t>
            </w:r>
          </w:p>
        </w:tc>
      </w:tr>
      <w:tr w:rsidR="00B651AD" w14:paraId="6C4BE4B8" w14:textId="77777777" w:rsidTr="00B651AD">
        <w:tc>
          <w:tcPr>
            <w:tcW w:w="2450" w:type="pct"/>
            <w:tcBorders>
              <w:bottom w:val="nil"/>
            </w:tcBorders>
            <w:hideMark/>
          </w:tcPr>
          <w:p w14:paraId="0F48CF64" w14:textId="77777777" w:rsidR="00B651AD" w:rsidRPr="006447DF" w:rsidRDefault="00B651AD" w:rsidP="00B651AD">
            <w:pPr>
              <w:pStyle w:val="b1i0fs12Ind0JL"/>
            </w:pPr>
            <w:r w:rsidRPr="006447DF">
              <w:t>Written Expression</w:t>
            </w:r>
          </w:p>
        </w:tc>
        <w:tc>
          <w:tcPr>
            <w:tcW w:w="1200" w:type="pct"/>
            <w:tcBorders>
              <w:bottom w:val="nil"/>
            </w:tcBorders>
          </w:tcPr>
          <w:p w14:paraId="7748E6FF" w14:textId="77777777" w:rsidR="00B651AD" w:rsidRDefault="00B651AD" w:rsidP="00B651AD">
            <w:pPr>
              <w:pStyle w:val="b1i0fs12Ind0JC"/>
              <w:jc w:val="left"/>
            </w:pPr>
            <w:r>
              <w:t>Low Average</w:t>
            </w:r>
          </w:p>
        </w:tc>
        <w:tc>
          <w:tcPr>
            <w:tcW w:w="500" w:type="pct"/>
            <w:tcBorders>
              <w:bottom w:val="nil"/>
            </w:tcBorders>
            <w:hideMark/>
          </w:tcPr>
          <w:p w14:paraId="42D2C344" w14:textId="77777777" w:rsidR="00B651AD" w:rsidRDefault="00B651AD" w:rsidP="00B651AD">
            <w:pPr>
              <w:pStyle w:val="b1i0fs12Ind0JC"/>
              <w:tabs>
                <w:tab w:val="decimal" w:pos="551"/>
              </w:tabs>
              <w:jc w:val="left"/>
            </w:pPr>
            <w:r>
              <w:t>81</w:t>
            </w:r>
          </w:p>
        </w:tc>
        <w:tc>
          <w:tcPr>
            <w:tcW w:w="850" w:type="pct"/>
            <w:tcBorders>
              <w:bottom w:val="nil"/>
            </w:tcBorders>
            <w:hideMark/>
          </w:tcPr>
          <w:p w14:paraId="2A99E0A5" w14:textId="77777777" w:rsidR="00B651AD" w:rsidRDefault="00B651AD" w:rsidP="00B651AD">
            <w:pPr>
              <w:pStyle w:val="b1i0fs12Ind0JC"/>
              <w:tabs>
                <w:tab w:val="decimal" w:pos="923"/>
              </w:tabs>
              <w:jc w:val="left"/>
            </w:pPr>
            <w:r>
              <w:t>10</w:t>
            </w:r>
          </w:p>
        </w:tc>
      </w:tr>
      <w:tr w:rsidR="00B651AD" w14:paraId="0BA54D2C" w14:textId="77777777" w:rsidTr="00B651AD">
        <w:tc>
          <w:tcPr>
            <w:tcW w:w="2450" w:type="pct"/>
            <w:tcBorders>
              <w:top w:val="nil"/>
              <w:bottom w:val="nil"/>
            </w:tcBorders>
            <w:hideMark/>
          </w:tcPr>
          <w:p w14:paraId="36924B53" w14:textId="77777777" w:rsidR="00B651AD" w:rsidRDefault="00B651AD" w:rsidP="00B651AD">
            <w:pPr>
              <w:pStyle w:val="b0i0fs12Ind1JL"/>
            </w:pPr>
            <w:r>
              <w:t>Written Expression</w:t>
            </w:r>
          </w:p>
        </w:tc>
        <w:tc>
          <w:tcPr>
            <w:tcW w:w="1200" w:type="pct"/>
            <w:tcBorders>
              <w:top w:val="nil"/>
              <w:bottom w:val="nil"/>
            </w:tcBorders>
          </w:tcPr>
          <w:p w14:paraId="256078F5" w14:textId="77777777" w:rsidR="00B651AD" w:rsidRDefault="00B651AD" w:rsidP="00B651AD">
            <w:pPr>
              <w:pStyle w:val="b0i0fs12Ind0JC"/>
              <w:jc w:val="left"/>
            </w:pPr>
            <w:r>
              <w:t>Low Average</w:t>
            </w:r>
          </w:p>
        </w:tc>
        <w:tc>
          <w:tcPr>
            <w:tcW w:w="500" w:type="pct"/>
            <w:tcBorders>
              <w:top w:val="nil"/>
              <w:bottom w:val="nil"/>
            </w:tcBorders>
            <w:hideMark/>
          </w:tcPr>
          <w:p w14:paraId="010D25A0" w14:textId="77777777" w:rsidR="00B651AD" w:rsidRDefault="00B651AD" w:rsidP="00B651AD">
            <w:pPr>
              <w:pStyle w:val="b0i0fs12Ind0JC"/>
              <w:tabs>
                <w:tab w:val="decimal" w:pos="551"/>
              </w:tabs>
              <w:jc w:val="left"/>
            </w:pPr>
            <w:r>
              <w:t>84</w:t>
            </w:r>
          </w:p>
        </w:tc>
        <w:tc>
          <w:tcPr>
            <w:tcW w:w="850" w:type="pct"/>
            <w:tcBorders>
              <w:top w:val="nil"/>
              <w:bottom w:val="nil"/>
            </w:tcBorders>
            <w:hideMark/>
          </w:tcPr>
          <w:p w14:paraId="70691DB3" w14:textId="77777777" w:rsidR="00B651AD" w:rsidRDefault="00B651AD" w:rsidP="00B651AD">
            <w:pPr>
              <w:pStyle w:val="b0i0fs12Ind0JC"/>
              <w:tabs>
                <w:tab w:val="decimal" w:pos="923"/>
              </w:tabs>
              <w:jc w:val="left"/>
            </w:pPr>
            <w:r>
              <w:t>14</w:t>
            </w:r>
          </w:p>
        </w:tc>
      </w:tr>
      <w:tr w:rsidR="00B651AD" w14:paraId="64C19220" w14:textId="77777777" w:rsidTr="00B651AD">
        <w:tc>
          <w:tcPr>
            <w:tcW w:w="2450" w:type="pct"/>
            <w:tcBorders>
              <w:top w:val="nil"/>
            </w:tcBorders>
            <w:hideMark/>
          </w:tcPr>
          <w:p w14:paraId="5F8E5AA3" w14:textId="77777777" w:rsidR="00B651AD" w:rsidRDefault="00B651AD" w:rsidP="00B651AD">
            <w:pPr>
              <w:pStyle w:val="b0i0fs12Ind1JL"/>
            </w:pPr>
            <w:r>
              <w:t>Spelling</w:t>
            </w:r>
          </w:p>
        </w:tc>
        <w:tc>
          <w:tcPr>
            <w:tcW w:w="1200" w:type="pct"/>
            <w:tcBorders>
              <w:top w:val="nil"/>
            </w:tcBorders>
          </w:tcPr>
          <w:p w14:paraId="73380E41" w14:textId="77777777" w:rsidR="00B651AD" w:rsidRDefault="00B651AD" w:rsidP="00B651AD">
            <w:pPr>
              <w:pStyle w:val="b0i0fs12Ind0JC"/>
              <w:jc w:val="left"/>
            </w:pPr>
            <w:r>
              <w:t>Low</w:t>
            </w:r>
          </w:p>
        </w:tc>
        <w:tc>
          <w:tcPr>
            <w:tcW w:w="500" w:type="pct"/>
            <w:tcBorders>
              <w:top w:val="nil"/>
            </w:tcBorders>
            <w:hideMark/>
          </w:tcPr>
          <w:p w14:paraId="4887DB29" w14:textId="77777777" w:rsidR="00B651AD" w:rsidRDefault="00B651AD" w:rsidP="00B651AD">
            <w:pPr>
              <w:pStyle w:val="b0i0fs12Ind0JC"/>
              <w:tabs>
                <w:tab w:val="decimal" w:pos="551"/>
              </w:tabs>
              <w:jc w:val="left"/>
            </w:pPr>
            <w:r>
              <w:t>79</w:t>
            </w:r>
          </w:p>
        </w:tc>
        <w:tc>
          <w:tcPr>
            <w:tcW w:w="850" w:type="pct"/>
            <w:tcBorders>
              <w:top w:val="nil"/>
            </w:tcBorders>
            <w:hideMark/>
          </w:tcPr>
          <w:p w14:paraId="1EEF7E00" w14:textId="77777777" w:rsidR="00B651AD" w:rsidRDefault="00B651AD" w:rsidP="00B651AD">
            <w:pPr>
              <w:pStyle w:val="b0i0fs12Ind0JC"/>
              <w:tabs>
                <w:tab w:val="decimal" w:pos="923"/>
              </w:tabs>
              <w:jc w:val="left"/>
            </w:pPr>
            <w:r>
              <w:t>8</w:t>
            </w:r>
          </w:p>
        </w:tc>
      </w:tr>
      <w:tr w:rsidR="00B651AD" w14:paraId="2C93D2F4" w14:textId="77777777" w:rsidTr="00B651AD">
        <w:tc>
          <w:tcPr>
            <w:tcW w:w="2450" w:type="pct"/>
            <w:tcBorders>
              <w:bottom w:val="nil"/>
            </w:tcBorders>
            <w:hideMark/>
          </w:tcPr>
          <w:p w14:paraId="710FC471" w14:textId="77777777" w:rsidR="00B651AD" w:rsidRPr="006447DF" w:rsidRDefault="00B651AD" w:rsidP="00B651AD">
            <w:pPr>
              <w:pStyle w:val="b1i0fs12Ind0JL"/>
            </w:pPr>
            <w:r w:rsidRPr="006447DF">
              <w:t>Sound-Symbol</w:t>
            </w:r>
          </w:p>
        </w:tc>
        <w:tc>
          <w:tcPr>
            <w:tcW w:w="1200" w:type="pct"/>
            <w:tcBorders>
              <w:bottom w:val="nil"/>
            </w:tcBorders>
          </w:tcPr>
          <w:p w14:paraId="04F015B2" w14:textId="77777777" w:rsidR="00B651AD" w:rsidRDefault="00B651AD" w:rsidP="00B651AD">
            <w:pPr>
              <w:pStyle w:val="b1i0fs12Ind0JC"/>
              <w:jc w:val="left"/>
            </w:pPr>
            <w:r>
              <w:t>Average</w:t>
            </w:r>
          </w:p>
        </w:tc>
        <w:tc>
          <w:tcPr>
            <w:tcW w:w="500" w:type="pct"/>
            <w:tcBorders>
              <w:bottom w:val="nil"/>
            </w:tcBorders>
            <w:hideMark/>
          </w:tcPr>
          <w:p w14:paraId="097CFDD9" w14:textId="77777777" w:rsidR="00B651AD" w:rsidRDefault="00B651AD" w:rsidP="00B651AD">
            <w:pPr>
              <w:pStyle w:val="b1i0fs12Ind0JC"/>
              <w:tabs>
                <w:tab w:val="decimal" w:pos="551"/>
              </w:tabs>
              <w:jc w:val="left"/>
            </w:pPr>
            <w:r>
              <w:t>104</w:t>
            </w:r>
          </w:p>
        </w:tc>
        <w:tc>
          <w:tcPr>
            <w:tcW w:w="850" w:type="pct"/>
            <w:tcBorders>
              <w:bottom w:val="nil"/>
            </w:tcBorders>
            <w:hideMark/>
          </w:tcPr>
          <w:p w14:paraId="1B231971" w14:textId="77777777" w:rsidR="00B651AD" w:rsidRDefault="00B651AD" w:rsidP="00B651AD">
            <w:pPr>
              <w:pStyle w:val="b1i0fs12Ind0JC"/>
              <w:tabs>
                <w:tab w:val="decimal" w:pos="923"/>
              </w:tabs>
              <w:jc w:val="left"/>
            </w:pPr>
            <w:r>
              <w:t>61</w:t>
            </w:r>
          </w:p>
        </w:tc>
      </w:tr>
      <w:tr w:rsidR="00B651AD" w14:paraId="23D9A8D2" w14:textId="77777777" w:rsidTr="00B651AD">
        <w:tc>
          <w:tcPr>
            <w:tcW w:w="2450" w:type="pct"/>
            <w:tcBorders>
              <w:top w:val="nil"/>
              <w:bottom w:val="nil"/>
            </w:tcBorders>
            <w:hideMark/>
          </w:tcPr>
          <w:p w14:paraId="3E109862" w14:textId="77777777" w:rsidR="00B651AD" w:rsidRDefault="00B651AD" w:rsidP="00B651AD">
            <w:pPr>
              <w:pStyle w:val="b0i0fs12Ind1JL"/>
            </w:pPr>
            <w:r>
              <w:t>Phonological Processing</w:t>
            </w:r>
          </w:p>
        </w:tc>
        <w:tc>
          <w:tcPr>
            <w:tcW w:w="1200" w:type="pct"/>
            <w:tcBorders>
              <w:top w:val="nil"/>
              <w:bottom w:val="nil"/>
            </w:tcBorders>
          </w:tcPr>
          <w:p w14:paraId="1DB2B4DB" w14:textId="77777777" w:rsidR="00B651AD" w:rsidRDefault="00B651AD" w:rsidP="00B651AD">
            <w:pPr>
              <w:pStyle w:val="b0i0fs12Ind0JC"/>
              <w:jc w:val="left"/>
            </w:pPr>
            <w:r>
              <w:t>High Average</w:t>
            </w:r>
          </w:p>
        </w:tc>
        <w:tc>
          <w:tcPr>
            <w:tcW w:w="500" w:type="pct"/>
            <w:tcBorders>
              <w:top w:val="nil"/>
              <w:bottom w:val="nil"/>
            </w:tcBorders>
            <w:hideMark/>
          </w:tcPr>
          <w:p w14:paraId="6BD0F372" w14:textId="77777777" w:rsidR="00B651AD" w:rsidRDefault="00B651AD" w:rsidP="00B651AD">
            <w:pPr>
              <w:pStyle w:val="b0i0fs12Ind0JC"/>
              <w:tabs>
                <w:tab w:val="decimal" w:pos="551"/>
              </w:tabs>
              <w:jc w:val="left"/>
            </w:pPr>
            <w:r>
              <w:t>114</w:t>
            </w:r>
          </w:p>
        </w:tc>
        <w:tc>
          <w:tcPr>
            <w:tcW w:w="850" w:type="pct"/>
            <w:tcBorders>
              <w:top w:val="nil"/>
              <w:bottom w:val="nil"/>
            </w:tcBorders>
            <w:hideMark/>
          </w:tcPr>
          <w:p w14:paraId="4A185DF7" w14:textId="77777777" w:rsidR="00B651AD" w:rsidRDefault="00B651AD" w:rsidP="00B651AD">
            <w:pPr>
              <w:pStyle w:val="b0i0fs12Ind0JC"/>
              <w:tabs>
                <w:tab w:val="decimal" w:pos="923"/>
              </w:tabs>
              <w:jc w:val="left"/>
            </w:pPr>
            <w:r>
              <w:t>82</w:t>
            </w:r>
          </w:p>
        </w:tc>
      </w:tr>
      <w:tr w:rsidR="00B651AD" w14:paraId="17ACA341" w14:textId="77777777" w:rsidTr="00B651AD">
        <w:tc>
          <w:tcPr>
            <w:tcW w:w="2450" w:type="pct"/>
            <w:tcBorders>
              <w:top w:val="nil"/>
            </w:tcBorders>
            <w:hideMark/>
          </w:tcPr>
          <w:p w14:paraId="702E3CD4" w14:textId="77777777" w:rsidR="00B651AD" w:rsidRDefault="00B651AD" w:rsidP="00B651AD">
            <w:pPr>
              <w:pStyle w:val="b0i0fs12Ind1JL"/>
            </w:pPr>
            <w:r>
              <w:t>Nonsense Word Decoding</w:t>
            </w:r>
          </w:p>
        </w:tc>
        <w:tc>
          <w:tcPr>
            <w:tcW w:w="1200" w:type="pct"/>
            <w:tcBorders>
              <w:top w:val="nil"/>
            </w:tcBorders>
          </w:tcPr>
          <w:p w14:paraId="38E0883A" w14:textId="77777777" w:rsidR="00B651AD" w:rsidRDefault="00B651AD" w:rsidP="00B651AD">
            <w:pPr>
              <w:pStyle w:val="b0i0fs12Ind0JC"/>
              <w:jc w:val="left"/>
            </w:pPr>
            <w:r>
              <w:t>Average</w:t>
            </w:r>
          </w:p>
        </w:tc>
        <w:tc>
          <w:tcPr>
            <w:tcW w:w="500" w:type="pct"/>
            <w:tcBorders>
              <w:top w:val="nil"/>
            </w:tcBorders>
            <w:hideMark/>
          </w:tcPr>
          <w:p w14:paraId="18D6F29D" w14:textId="77777777" w:rsidR="00B651AD" w:rsidRDefault="00B651AD" w:rsidP="00B651AD">
            <w:pPr>
              <w:pStyle w:val="b0i0fs12Ind0JC"/>
              <w:tabs>
                <w:tab w:val="decimal" w:pos="551"/>
              </w:tabs>
              <w:jc w:val="left"/>
            </w:pPr>
            <w:r>
              <w:t>93</w:t>
            </w:r>
          </w:p>
        </w:tc>
        <w:tc>
          <w:tcPr>
            <w:tcW w:w="850" w:type="pct"/>
            <w:tcBorders>
              <w:top w:val="nil"/>
            </w:tcBorders>
            <w:hideMark/>
          </w:tcPr>
          <w:p w14:paraId="092626D6" w14:textId="77777777" w:rsidR="00B651AD" w:rsidRDefault="00B651AD" w:rsidP="00B651AD">
            <w:pPr>
              <w:pStyle w:val="b0i0fs12Ind0JC"/>
              <w:tabs>
                <w:tab w:val="decimal" w:pos="923"/>
              </w:tabs>
              <w:jc w:val="left"/>
            </w:pPr>
            <w:r>
              <w:t>32</w:t>
            </w:r>
          </w:p>
        </w:tc>
      </w:tr>
      <w:tr w:rsidR="00B651AD" w14:paraId="51CF0D91" w14:textId="77777777" w:rsidTr="00B651AD">
        <w:tc>
          <w:tcPr>
            <w:tcW w:w="2450" w:type="pct"/>
            <w:tcBorders>
              <w:bottom w:val="nil"/>
            </w:tcBorders>
            <w:hideMark/>
          </w:tcPr>
          <w:p w14:paraId="54FFC157" w14:textId="77777777" w:rsidR="00B651AD" w:rsidRPr="006447DF" w:rsidRDefault="00B651AD" w:rsidP="00B651AD">
            <w:pPr>
              <w:pStyle w:val="b1i0fs12Ind0JL"/>
            </w:pPr>
            <w:r w:rsidRPr="006447DF">
              <w:t>Decoding</w:t>
            </w:r>
          </w:p>
        </w:tc>
        <w:tc>
          <w:tcPr>
            <w:tcW w:w="1200" w:type="pct"/>
            <w:tcBorders>
              <w:bottom w:val="nil"/>
            </w:tcBorders>
          </w:tcPr>
          <w:p w14:paraId="72A90071" w14:textId="77777777" w:rsidR="00B651AD" w:rsidRDefault="00B651AD" w:rsidP="00B651AD">
            <w:pPr>
              <w:pStyle w:val="b1i0fs12Ind0JC"/>
              <w:jc w:val="left"/>
            </w:pPr>
            <w:r>
              <w:t>Low Average</w:t>
            </w:r>
          </w:p>
        </w:tc>
        <w:tc>
          <w:tcPr>
            <w:tcW w:w="500" w:type="pct"/>
            <w:tcBorders>
              <w:bottom w:val="nil"/>
            </w:tcBorders>
            <w:hideMark/>
          </w:tcPr>
          <w:p w14:paraId="5882E716" w14:textId="77777777" w:rsidR="00B651AD" w:rsidRDefault="00B651AD" w:rsidP="00B651AD">
            <w:pPr>
              <w:pStyle w:val="b1i0fs12Ind0JC"/>
              <w:tabs>
                <w:tab w:val="decimal" w:pos="551"/>
              </w:tabs>
              <w:jc w:val="left"/>
            </w:pPr>
            <w:r>
              <w:t>88</w:t>
            </w:r>
          </w:p>
        </w:tc>
        <w:tc>
          <w:tcPr>
            <w:tcW w:w="850" w:type="pct"/>
            <w:tcBorders>
              <w:bottom w:val="nil"/>
            </w:tcBorders>
            <w:hideMark/>
          </w:tcPr>
          <w:p w14:paraId="30E81088" w14:textId="77777777" w:rsidR="00B651AD" w:rsidRDefault="00B651AD" w:rsidP="00B651AD">
            <w:pPr>
              <w:pStyle w:val="b1i0fs12Ind0JC"/>
              <w:tabs>
                <w:tab w:val="decimal" w:pos="923"/>
              </w:tabs>
              <w:jc w:val="left"/>
            </w:pPr>
            <w:r>
              <w:t>21</w:t>
            </w:r>
          </w:p>
        </w:tc>
      </w:tr>
      <w:tr w:rsidR="00B651AD" w14:paraId="0E7FBC6F" w14:textId="77777777" w:rsidTr="00B651AD">
        <w:tc>
          <w:tcPr>
            <w:tcW w:w="2450" w:type="pct"/>
            <w:tcBorders>
              <w:top w:val="nil"/>
              <w:bottom w:val="nil"/>
            </w:tcBorders>
            <w:hideMark/>
          </w:tcPr>
          <w:p w14:paraId="0F485D8E" w14:textId="77777777" w:rsidR="00B651AD" w:rsidRDefault="00B651AD" w:rsidP="00B651AD">
            <w:pPr>
              <w:pStyle w:val="b0i0fs12Ind1JL"/>
            </w:pPr>
            <w:r>
              <w:t>Letter &amp; Word Recognition</w:t>
            </w:r>
          </w:p>
        </w:tc>
        <w:tc>
          <w:tcPr>
            <w:tcW w:w="1200" w:type="pct"/>
            <w:tcBorders>
              <w:top w:val="nil"/>
              <w:bottom w:val="nil"/>
            </w:tcBorders>
          </w:tcPr>
          <w:p w14:paraId="6639B6F2" w14:textId="77777777" w:rsidR="00B651AD" w:rsidRDefault="00B651AD" w:rsidP="00B651AD">
            <w:pPr>
              <w:pStyle w:val="b0i0fs12Ind0JC"/>
              <w:jc w:val="left"/>
            </w:pPr>
            <w:r>
              <w:t>Low Average</w:t>
            </w:r>
          </w:p>
        </w:tc>
        <w:tc>
          <w:tcPr>
            <w:tcW w:w="500" w:type="pct"/>
            <w:tcBorders>
              <w:top w:val="nil"/>
              <w:bottom w:val="nil"/>
            </w:tcBorders>
            <w:hideMark/>
          </w:tcPr>
          <w:p w14:paraId="4F2C621E" w14:textId="77777777" w:rsidR="00B651AD" w:rsidRDefault="00B651AD" w:rsidP="00B651AD">
            <w:pPr>
              <w:pStyle w:val="b0i0fs12Ind0JC"/>
              <w:tabs>
                <w:tab w:val="decimal" w:pos="551"/>
              </w:tabs>
              <w:jc w:val="left"/>
            </w:pPr>
            <w:r>
              <w:t>84</w:t>
            </w:r>
          </w:p>
        </w:tc>
        <w:tc>
          <w:tcPr>
            <w:tcW w:w="850" w:type="pct"/>
            <w:tcBorders>
              <w:top w:val="nil"/>
              <w:bottom w:val="nil"/>
            </w:tcBorders>
            <w:hideMark/>
          </w:tcPr>
          <w:p w14:paraId="74BCEA91" w14:textId="77777777" w:rsidR="00B651AD" w:rsidRDefault="00B651AD" w:rsidP="00B651AD">
            <w:pPr>
              <w:pStyle w:val="b0i0fs12Ind0JC"/>
              <w:tabs>
                <w:tab w:val="decimal" w:pos="923"/>
              </w:tabs>
              <w:jc w:val="left"/>
            </w:pPr>
            <w:r>
              <w:t>14</w:t>
            </w:r>
          </w:p>
        </w:tc>
      </w:tr>
      <w:tr w:rsidR="00B651AD" w14:paraId="6E7C5362" w14:textId="77777777" w:rsidTr="00B651AD">
        <w:tc>
          <w:tcPr>
            <w:tcW w:w="2450" w:type="pct"/>
            <w:tcBorders>
              <w:top w:val="nil"/>
            </w:tcBorders>
            <w:hideMark/>
          </w:tcPr>
          <w:p w14:paraId="556C9643" w14:textId="77777777" w:rsidR="00B651AD" w:rsidRDefault="00B651AD" w:rsidP="00B651AD">
            <w:pPr>
              <w:pStyle w:val="b0i0fs12Ind1JL"/>
            </w:pPr>
            <w:r>
              <w:t>Nonsense Word Decoding</w:t>
            </w:r>
          </w:p>
        </w:tc>
        <w:tc>
          <w:tcPr>
            <w:tcW w:w="1200" w:type="pct"/>
            <w:tcBorders>
              <w:top w:val="nil"/>
            </w:tcBorders>
          </w:tcPr>
          <w:p w14:paraId="41CD5B10" w14:textId="77777777" w:rsidR="00B651AD" w:rsidRDefault="00B651AD" w:rsidP="00B651AD">
            <w:pPr>
              <w:pStyle w:val="b0i0fs12Ind0JC"/>
              <w:jc w:val="left"/>
            </w:pPr>
            <w:r>
              <w:t>Average</w:t>
            </w:r>
          </w:p>
        </w:tc>
        <w:tc>
          <w:tcPr>
            <w:tcW w:w="500" w:type="pct"/>
            <w:tcBorders>
              <w:top w:val="nil"/>
            </w:tcBorders>
            <w:hideMark/>
          </w:tcPr>
          <w:p w14:paraId="7E2B3CAA" w14:textId="77777777" w:rsidR="00B651AD" w:rsidRDefault="00B651AD" w:rsidP="00B651AD">
            <w:pPr>
              <w:pStyle w:val="b0i0fs12Ind0JC"/>
              <w:tabs>
                <w:tab w:val="decimal" w:pos="551"/>
              </w:tabs>
              <w:jc w:val="left"/>
            </w:pPr>
            <w:r>
              <w:t>93</w:t>
            </w:r>
          </w:p>
        </w:tc>
        <w:tc>
          <w:tcPr>
            <w:tcW w:w="850" w:type="pct"/>
            <w:tcBorders>
              <w:top w:val="nil"/>
            </w:tcBorders>
            <w:hideMark/>
          </w:tcPr>
          <w:p w14:paraId="5BC34D60" w14:textId="77777777" w:rsidR="00B651AD" w:rsidRDefault="00B651AD" w:rsidP="00B651AD">
            <w:pPr>
              <w:pStyle w:val="b0i0fs12Ind0JC"/>
              <w:tabs>
                <w:tab w:val="decimal" w:pos="923"/>
              </w:tabs>
              <w:jc w:val="left"/>
            </w:pPr>
            <w:r>
              <w:t>32</w:t>
            </w:r>
          </w:p>
        </w:tc>
      </w:tr>
      <w:tr w:rsidR="00B651AD" w14:paraId="5BF632DA" w14:textId="77777777" w:rsidTr="00B651AD">
        <w:tc>
          <w:tcPr>
            <w:tcW w:w="2450" w:type="pct"/>
            <w:tcBorders>
              <w:bottom w:val="nil"/>
            </w:tcBorders>
            <w:hideMark/>
          </w:tcPr>
          <w:p w14:paraId="3297CBF1" w14:textId="77777777" w:rsidR="00B651AD" w:rsidRPr="006447DF" w:rsidRDefault="00B651AD" w:rsidP="00B651AD">
            <w:pPr>
              <w:pStyle w:val="b1i0fs12Ind0JL"/>
            </w:pPr>
            <w:r w:rsidRPr="006447DF">
              <w:t>Reading Fluency</w:t>
            </w:r>
          </w:p>
        </w:tc>
        <w:tc>
          <w:tcPr>
            <w:tcW w:w="1200" w:type="pct"/>
            <w:tcBorders>
              <w:bottom w:val="nil"/>
            </w:tcBorders>
          </w:tcPr>
          <w:p w14:paraId="0477A16A" w14:textId="77777777" w:rsidR="00B651AD" w:rsidRDefault="00B651AD" w:rsidP="00B651AD">
            <w:pPr>
              <w:pStyle w:val="b1i0fs12Ind0JC"/>
              <w:jc w:val="left"/>
            </w:pPr>
            <w:r>
              <w:t>Average</w:t>
            </w:r>
          </w:p>
        </w:tc>
        <w:tc>
          <w:tcPr>
            <w:tcW w:w="500" w:type="pct"/>
            <w:tcBorders>
              <w:bottom w:val="nil"/>
            </w:tcBorders>
            <w:hideMark/>
          </w:tcPr>
          <w:p w14:paraId="7C781035" w14:textId="77777777" w:rsidR="00B651AD" w:rsidRDefault="00B651AD" w:rsidP="00B651AD">
            <w:pPr>
              <w:pStyle w:val="b1i0fs12Ind0JC"/>
              <w:tabs>
                <w:tab w:val="decimal" w:pos="551"/>
              </w:tabs>
              <w:jc w:val="left"/>
            </w:pPr>
            <w:r>
              <w:t>103</w:t>
            </w:r>
          </w:p>
        </w:tc>
        <w:tc>
          <w:tcPr>
            <w:tcW w:w="850" w:type="pct"/>
            <w:tcBorders>
              <w:bottom w:val="nil"/>
            </w:tcBorders>
            <w:hideMark/>
          </w:tcPr>
          <w:p w14:paraId="2512C401" w14:textId="77777777" w:rsidR="00B651AD" w:rsidRDefault="00B651AD" w:rsidP="00B651AD">
            <w:pPr>
              <w:pStyle w:val="b1i0fs12Ind0JC"/>
              <w:tabs>
                <w:tab w:val="decimal" w:pos="923"/>
              </w:tabs>
              <w:jc w:val="left"/>
            </w:pPr>
            <w:r>
              <w:t>58</w:t>
            </w:r>
          </w:p>
        </w:tc>
      </w:tr>
      <w:tr w:rsidR="00B651AD" w14:paraId="66C7C4D4" w14:textId="77777777" w:rsidTr="00B651AD">
        <w:tc>
          <w:tcPr>
            <w:tcW w:w="2450" w:type="pct"/>
            <w:tcBorders>
              <w:top w:val="nil"/>
              <w:bottom w:val="nil"/>
            </w:tcBorders>
            <w:hideMark/>
          </w:tcPr>
          <w:p w14:paraId="0F09C2E5" w14:textId="77777777" w:rsidR="00B651AD" w:rsidRDefault="00B651AD" w:rsidP="00B651AD">
            <w:pPr>
              <w:pStyle w:val="b0i0fs12Ind1JL"/>
            </w:pPr>
            <w:r>
              <w:t>Word Recognition Fluency</w:t>
            </w:r>
          </w:p>
        </w:tc>
        <w:tc>
          <w:tcPr>
            <w:tcW w:w="1200" w:type="pct"/>
            <w:tcBorders>
              <w:top w:val="nil"/>
              <w:bottom w:val="nil"/>
            </w:tcBorders>
          </w:tcPr>
          <w:p w14:paraId="04867BAD" w14:textId="77777777" w:rsidR="00B651AD" w:rsidRDefault="00B651AD" w:rsidP="00B651AD">
            <w:pPr>
              <w:pStyle w:val="b0i0fs12Ind0JC"/>
              <w:jc w:val="left"/>
            </w:pPr>
            <w:r>
              <w:t>Average</w:t>
            </w:r>
          </w:p>
        </w:tc>
        <w:tc>
          <w:tcPr>
            <w:tcW w:w="500" w:type="pct"/>
            <w:tcBorders>
              <w:top w:val="nil"/>
              <w:bottom w:val="nil"/>
            </w:tcBorders>
            <w:hideMark/>
          </w:tcPr>
          <w:p w14:paraId="36433CF8" w14:textId="77777777" w:rsidR="00B651AD" w:rsidRDefault="00B651AD" w:rsidP="00B651AD">
            <w:pPr>
              <w:pStyle w:val="b0i0fs12Ind0JC"/>
              <w:tabs>
                <w:tab w:val="decimal" w:pos="551"/>
              </w:tabs>
              <w:jc w:val="left"/>
            </w:pPr>
            <w:r>
              <w:t>106</w:t>
            </w:r>
          </w:p>
        </w:tc>
        <w:tc>
          <w:tcPr>
            <w:tcW w:w="850" w:type="pct"/>
            <w:tcBorders>
              <w:top w:val="nil"/>
              <w:bottom w:val="nil"/>
            </w:tcBorders>
            <w:hideMark/>
          </w:tcPr>
          <w:p w14:paraId="4C86B482" w14:textId="77777777" w:rsidR="00B651AD" w:rsidRDefault="00B651AD" w:rsidP="00B651AD">
            <w:pPr>
              <w:pStyle w:val="b0i0fs12Ind0JC"/>
              <w:tabs>
                <w:tab w:val="decimal" w:pos="923"/>
              </w:tabs>
              <w:jc w:val="left"/>
            </w:pPr>
            <w:r>
              <w:t>66</w:t>
            </w:r>
          </w:p>
        </w:tc>
      </w:tr>
      <w:tr w:rsidR="00B651AD" w14:paraId="316FCE0E" w14:textId="77777777" w:rsidTr="00B651AD">
        <w:tc>
          <w:tcPr>
            <w:tcW w:w="2450" w:type="pct"/>
            <w:tcBorders>
              <w:top w:val="nil"/>
              <w:bottom w:val="nil"/>
            </w:tcBorders>
            <w:hideMark/>
          </w:tcPr>
          <w:p w14:paraId="18D6DE8C" w14:textId="77777777" w:rsidR="00B651AD" w:rsidRDefault="00B651AD" w:rsidP="00B651AD">
            <w:pPr>
              <w:pStyle w:val="b0i0fs12Ind1JL"/>
            </w:pPr>
            <w:r>
              <w:t>Decoding Fluency</w:t>
            </w:r>
          </w:p>
        </w:tc>
        <w:tc>
          <w:tcPr>
            <w:tcW w:w="1200" w:type="pct"/>
            <w:tcBorders>
              <w:top w:val="nil"/>
              <w:bottom w:val="nil"/>
            </w:tcBorders>
          </w:tcPr>
          <w:p w14:paraId="0624590F" w14:textId="77777777" w:rsidR="00B651AD" w:rsidRDefault="00B651AD" w:rsidP="00B651AD">
            <w:pPr>
              <w:pStyle w:val="b0i0fs12Ind0JC"/>
              <w:jc w:val="left"/>
            </w:pPr>
            <w:r>
              <w:t>Average</w:t>
            </w:r>
          </w:p>
        </w:tc>
        <w:tc>
          <w:tcPr>
            <w:tcW w:w="500" w:type="pct"/>
            <w:tcBorders>
              <w:top w:val="nil"/>
              <w:bottom w:val="nil"/>
            </w:tcBorders>
            <w:hideMark/>
          </w:tcPr>
          <w:p w14:paraId="3B7950C4" w14:textId="77777777" w:rsidR="00B651AD" w:rsidRDefault="00B651AD" w:rsidP="00B651AD">
            <w:pPr>
              <w:pStyle w:val="b0i0fs12Ind0JC"/>
              <w:tabs>
                <w:tab w:val="decimal" w:pos="551"/>
              </w:tabs>
              <w:jc w:val="left"/>
            </w:pPr>
            <w:r>
              <w:t>91</w:t>
            </w:r>
          </w:p>
        </w:tc>
        <w:tc>
          <w:tcPr>
            <w:tcW w:w="850" w:type="pct"/>
            <w:tcBorders>
              <w:top w:val="nil"/>
              <w:bottom w:val="nil"/>
            </w:tcBorders>
            <w:hideMark/>
          </w:tcPr>
          <w:p w14:paraId="381C5183" w14:textId="77777777" w:rsidR="00B651AD" w:rsidRDefault="00B651AD" w:rsidP="00B651AD">
            <w:pPr>
              <w:pStyle w:val="b0i0fs12Ind0JC"/>
              <w:tabs>
                <w:tab w:val="decimal" w:pos="923"/>
              </w:tabs>
              <w:jc w:val="left"/>
            </w:pPr>
            <w:r>
              <w:t>27</w:t>
            </w:r>
          </w:p>
        </w:tc>
      </w:tr>
      <w:tr w:rsidR="00B651AD" w14:paraId="2CCEEBDA" w14:textId="77777777" w:rsidTr="00B651AD">
        <w:tc>
          <w:tcPr>
            <w:tcW w:w="2450" w:type="pct"/>
            <w:tcBorders>
              <w:top w:val="nil"/>
            </w:tcBorders>
            <w:hideMark/>
          </w:tcPr>
          <w:p w14:paraId="2940C328" w14:textId="77777777" w:rsidR="00B651AD" w:rsidRDefault="00B651AD" w:rsidP="00B651AD">
            <w:pPr>
              <w:pStyle w:val="b0i0fs12Ind1JL"/>
            </w:pPr>
            <w:r>
              <w:t>Silent Reading Fluency</w:t>
            </w:r>
          </w:p>
        </w:tc>
        <w:tc>
          <w:tcPr>
            <w:tcW w:w="1200" w:type="pct"/>
            <w:tcBorders>
              <w:top w:val="nil"/>
            </w:tcBorders>
          </w:tcPr>
          <w:p w14:paraId="348BA7BB" w14:textId="77777777" w:rsidR="00B651AD" w:rsidRDefault="00B651AD" w:rsidP="00B651AD">
            <w:pPr>
              <w:pStyle w:val="b0i0fs12Ind0JC"/>
              <w:jc w:val="left"/>
            </w:pPr>
            <w:r>
              <w:t>High Average</w:t>
            </w:r>
          </w:p>
        </w:tc>
        <w:tc>
          <w:tcPr>
            <w:tcW w:w="500" w:type="pct"/>
            <w:tcBorders>
              <w:top w:val="nil"/>
            </w:tcBorders>
            <w:hideMark/>
          </w:tcPr>
          <w:p w14:paraId="6CAE6E5F" w14:textId="77777777" w:rsidR="00B651AD" w:rsidRDefault="00B651AD" w:rsidP="00B651AD">
            <w:pPr>
              <w:pStyle w:val="b0i0fs12Ind0JC"/>
              <w:tabs>
                <w:tab w:val="decimal" w:pos="551"/>
              </w:tabs>
              <w:jc w:val="left"/>
            </w:pPr>
            <w:r>
              <w:t>112</w:t>
            </w:r>
          </w:p>
        </w:tc>
        <w:tc>
          <w:tcPr>
            <w:tcW w:w="850" w:type="pct"/>
            <w:tcBorders>
              <w:top w:val="nil"/>
            </w:tcBorders>
            <w:hideMark/>
          </w:tcPr>
          <w:p w14:paraId="7ACD309D" w14:textId="77777777" w:rsidR="00B651AD" w:rsidRDefault="00B651AD" w:rsidP="00B651AD">
            <w:pPr>
              <w:pStyle w:val="b0i0fs12Ind0JC"/>
              <w:tabs>
                <w:tab w:val="decimal" w:pos="923"/>
              </w:tabs>
              <w:jc w:val="left"/>
            </w:pPr>
            <w:r>
              <w:t>79</w:t>
            </w:r>
          </w:p>
        </w:tc>
      </w:tr>
      <w:tr w:rsidR="00B651AD" w14:paraId="68E9A1F0" w14:textId="77777777" w:rsidTr="00B651AD">
        <w:tc>
          <w:tcPr>
            <w:tcW w:w="2450" w:type="pct"/>
            <w:tcBorders>
              <w:bottom w:val="nil"/>
            </w:tcBorders>
            <w:hideMark/>
          </w:tcPr>
          <w:p w14:paraId="193AC491" w14:textId="77777777" w:rsidR="00B651AD" w:rsidRPr="006447DF" w:rsidRDefault="00B651AD" w:rsidP="00B651AD">
            <w:pPr>
              <w:pStyle w:val="b1i0fs12Ind0JL"/>
            </w:pPr>
            <w:r w:rsidRPr="006447DF">
              <w:t>Reading Understanding</w:t>
            </w:r>
          </w:p>
        </w:tc>
        <w:tc>
          <w:tcPr>
            <w:tcW w:w="1200" w:type="pct"/>
            <w:tcBorders>
              <w:bottom w:val="nil"/>
            </w:tcBorders>
          </w:tcPr>
          <w:p w14:paraId="7E93B541" w14:textId="77777777" w:rsidR="00B651AD" w:rsidRDefault="00B651AD" w:rsidP="00B651AD">
            <w:pPr>
              <w:pStyle w:val="b1i0fs12Ind0JC"/>
              <w:jc w:val="left"/>
            </w:pPr>
            <w:r>
              <w:t>Average</w:t>
            </w:r>
          </w:p>
        </w:tc>
        <w:tc>
          <w:tcPr>
            <w:tcW w:w="500" w:type="pct"/>
            <w:tcBorders>
              <w:bottom w:val="nil"/>
            </w:tcBorders>
            <w:hideMark/>
          </w:tcPr>
          <w:p w14:paraId="039D82DE" w14:textId="77777777" w:rsidR="00B651AD" w:rsidRDefault="00B651AD" w:rsidP="00B651AD">
            <w:pPr>
              <w:pStyle w:val="b1i0fs12Ind0JC"/>
              <w:tabs>
                <w:tab w:val="decimal" w:pos="551"/>
              </w:tabs>
              <w:jc w:val="left"/>
            </w:pPr>
            <w:r>
              <w:t>97</w:t>
            </w:r>
          </w:p>
        </w:tc>
        <w:tc>
          <w:tcPr>
            <w:tcW w:w="850" w:type="pct"/>
            <w:tcBorders>
              <w:bottom w:val="nil"/>
            </w:tcBorders>
            <w:hideMark/>
          </w:tcPr>
          <w:p w14:paraId="4CB222B0" w14:textId="77777777" w:rsidR="00B651AD" w:rsidRDefault="00B651AD" w:rsidP="00B651AD">
            <w:pPr>
              <w:pStyle w:val="b1i0fs12Ind0JC"/>
              <w:tabs>
                <w:tab w:val="decimal" w:pos="923"/>
              </w:tabs>
              <w:jc w:val="left"/>
            </w:pPr>
            <w:r>
              <w:t>42</w:t>
            </w:r>
          </w:p>
        </w:tc>
      </w:tr>
      <w:tr w:rsidR="00B651AD" w14:paraId="71E14D8D" w14:textId="77777777" w:rsidTr="00B651AD">
        <w:tc>
          <w:tcPr>
            <w:tcW w:w="2450" w:type="pct"/>
            <w:tcBorders>
              <w:top w:val="nil"/>
              <w:bottom w:val="nil"/>
            </w:tcBorders>
            <w:hideMark/>
          </w:tcPr>
          <w:p w14:paraId="65F65285" w14:textId="77777777" w:rsidR="00B651AD" w:rsidRDefault="00B651AD" w:rsidP="00B651AD">
            <w:pPr>
              <w:pStyle w:val="b0i0fs12Ind1JL"/>
            </w:pPr>
            <w:r>
              <w:t>Reading Comprehension</w:t>
            </w:r>
          </w:p>
        </w:tc>
        <w:tc>
          <w:tcPr>
            <w:tcW w:w="1200" w:type="pct"/>
            <w:tcBorders>
              <w:top w:val="nil"/>
              <w:bottom w:val="nil"/>
            </w:tcBorders>
          </w:tcPr>
          <w:p w14:paraId="35C8AC75" w14:textId="77777777" w:rsidR="00B651AD" w:rsidRDefault="00B651AD" w:rsidP="00B651AD">
            <w:pPr>
              <w:pStyle w:val="b0i0fs12Ind0JC"/>
              <w:jc w:val="left"/>
            </w:pPr>
            <w:r>
              <w:t>Average</w:t>
            </w:r>
          </w:p>
        </w:tc>
        <w:tc>
          <w:tcPr>
            <w:tcW w:w="500" w:type="pct"/>
            <w:tcBorders>
              <w:top w:val="nil"/>
              <w:bottom w:val="nil"/>
            </w:tcBorders>
            <w:hideMark/>
          </w:tcPr>
          <w:p w14:paraId="6E8CCCCF" w14:textId="77777777" w:rsidR="00B651AD" w:rsidRDefault="00B651AD" w:rsidP="00B651AD">
            <w:pPr>
              <w:pStyle w:val="b0i0fs12Ind0JC"/>
              <w:tabs>
                <w:tab w:val="decimal" w:pos="551"/>
              </w:tabs>
              <w:jc w:val="left"/>
            </w:pPr>
            <w:r>
              <w:t>101</w:t>
            </w:r>
          </w:p>
        </w:tc>
        <w:tc>
          <w:tcPr>
            <w:tcW w:w="850" w:type="pct"/>
            <w:tcBorders>
              <w:top w:val="nil"/>
              <w:bottom w:val="nil"/>
            </w:tcBorders>
            <w:hideMark/>
          </w:tcPr>
          <w:p w14:paraId="2A9A05E8" w14:textId="77777777" w:rsidR="00B651AD" w:rsidRDefault="00B651AD" w:rsidP="00B651AD">
            <w:pPr>
              <w:pStyle w:val="b0i0fs12Ind0JC"/>
              <w:tabs>
                <w:tab w:val="decimal" w:pos="923"/>
              </w:tabs>
              <w:jc w:val="left"/>
            </w:pPr>
            <w:r>
              <w:t>53</w:t>
            </w:r>
          </w:p>
        </w:tc>
      </w:tr>
      <w:tr w:rsidR="00B651AD" w14:paraId="00A68D12" w14:textId="77777777" w:rsidTr="00B651AD">
        <w:tc>
          <w:tcPr>
            <w:tcW w:w="2450" w:type="pct"/>
            <w:tcBorders>
              <w:top w:val="nil"/>
            </w:tcBorders>
            <w:hideMark/>
          </w:tcPr>
          <w:p w14:paraId="6B6903DF" w14:textId="77777777" w:rsidR="00B651AD" w:rsidRDefault="00B651AD" w:rsidP="00B651AD">
            <w:pPr>
              <w:pStyle w:val="b0i0fs12Ind1JL"/>
            </w:pPr>
            <w:r>
              <w:t>Reading Vocabulary</w:t>
            </w:r>
          </w:p>
        </w:tc>
        <w:tc>
          <w:tcPr>
            <w:tcW w:w="1200" w:type="pct"/>
            <w:tcBorders>
              <w:top w:val="nil"/>
            </w:tcBorders>
          </w:tcPr>
          <w:p w14:paraId="36C66059" w14:textId="77777777" w:rsidR="00B651AD" w:rsidRDefault="00B651AD" w:rsidP="00B651AD">
            <w:pPr>
              <w:pStyle w:val="b0i0fs12Ind0JC"/>
              <w:jc w:val="left"/>
            </w:pPr>
            <w:r>
              <w:t>Average</w:t>
            </w:r>
          </w:p>
        </w:tc>
        <w:tc>
          <w:tcPr>
            <w:tcW w:w="500" w:type="pct"/>
            <w:tcBorders>
              <w:top w:val="nil"/>
            </w:tcBorders>
            <w:hideMark/>
          </w:tcPr>
          <w:p w14:paraId="736B042E" w14:textId="77777777" w:rsidR="00B651AD" w:rsidRDefault="00B651AD" w:rsidP="00B651AD">
            <w:pPr>
              <w:pStyle w:val="b0i0fs12Ind0JC"/>
              <w:tabs>
                <w:tab w:val="decimal" w:pos="551"/>
              </w:tabs>
              <w:jc w:val="left"/>
            </w:pPr>
            <w:r>
              <w:t>93</w:t>
            </w:r>
          </w:p>
        </w:tc>
        <w:tc>
          <w:tcPr>
            <w:tcW w:w="850" w:type="pct"/>
            <w:tcBorders>
              <w:top w:val="nil"/>
            </w:tcBorders>
            <w:hideMark/>
          </w:tcPr>
          <w:p w14:paraId="6B8C4E59" w14:textId="77777777" w:rsidR="00B651AD" w:rsidRDefault="00B651AD" w:rsidP="00B651AD">
            <w:pPr>
              <w:pStyle w:val="b0i0fs12Ind0JC"/>
              <w:tabs>
                <w:tab w:val="decimal" w:pos="923"/>
              </w:tabs>
              <w:jc w:val="left"/>
            </w:pPr>
            <w:r>
              <w:t>32</w:t>
            </w:r>
          </w:p>
        </w:tc>
      </w:tr>
      <w:tr w:rsidR="00B651AD" w14:paraId="4A914CA7" w14:textId="77777777" w:rsidTr="00B651AD">
        <w:tc>
          <w:tcPr>
            <w:tcW w:w="2450" w:type="pct"/>
            <w:tcBorders>
              <w:bottom w:val="nil"/>
            </w:tcBorders>
            <w:hideMark/>
          </w:tcPr>
          <w:p w14:paraId="107E8BD6" w14:textId="77777777" w:rsidR="00B651AD" w:rsidRPr="006447DF" w:rsidRDefault="00B651AD" w:rsidP="00B651AD">
            <w:pPr>
              <w:pStyle w:val="b1i0fs12Ind0JL"/>
            </w:pPr>
            <w:r w:rsidRPr="006447DF">
              <w:t>Comprehension</w:t>
            </w:r>
          </w:p>
        </w:tc>
        <w:tc>
          <w:tcPr>
            <w:tcW w:w="1200" w:type="pct"/>
            <w:tcBorders>
              <w:bottom w:val="nil"/>
            </w:tcBorders>
          </w:tcPr>
          <w:p w14:paraId="61C74F3B" w14:textId="77777777" w:rsidR="00B651AD" w:rsidRDefault="00B651AD" w:rsidP="00B651AD">
            <w:pPr>
              <w:pStyle w:val="b1i0fs12Ind0JC"/>
              <w:jc w:val="left"/>
            </w:pPr>
            <w:r>
              <w:t>Average</w:t>
            </w:r>
          </w:p>
        </w:tc>
        <w:tc>
          <w:tcPr>
            <w:tcW w:w="500" w:type="pct"/>
            <w:tcBorders>
              <w:bottom w:val="nil"/>
            </w:tcBorders>
            <w:hideMark/>
          </w:tcPr>
          <w:p w14:paraId="36378282" w14:textId="77777777" w:rsidR="00B651AD" w:rsidRDefault="00B651AD" w:rsidP="00B651AD">
            <w:pPr>
              <w:pStyle w:val="b1i0fs12Ind0JC"/>
              <w:tabs>
                <w:tab w:val="decimal" w:pos="551"/>
              </w:tabs>
              <w:jc w:val="left"/>
            </w:pPr>
            <w:r>
              <w:t>101</w:t>
            </w:r>
          </w:p>
        </w:tc>
        <w:tc>
          <w:tcPr>
            <w:tcW w:w="850" w:type="pct"/>
            <w:tcBorders>
              <w:bottom w:val="nil"/>
            </w:tcBorders>
            <w:hideMark/>
          </w:tcPr>
          <w:p w14:paraId="0A967EF6" w14:textId="77777777" w:rsidR="00B651AD" w:rsidRDefault="00B651AD" w:rsidP="00B651AD">
            <w:pPr>
              <w:pStyle w:val="b1i0fs12Ind0JC"/>
              <w:tabs>
                <w:tab w:val="decimal" w:pos="923"/>
              </w:tabs>
              <w:jc w:val="left"/>
            </w:pPr>
            <w:r>
              <w:t>53</w:t>
            </w:r>
          </w:p>
        </w:tc>
      </w:tr>
      <w:tr w:rsidR="00B651AD" w14:paraId="0A2C6FB3" w14:textId="77777777" w:rsidTr="00B651AD">
        <w:tc>
          <w:tcPr>
            <w:tcW w:w="2450" w:type="pct"/>
            <w:tcBorders>
              <w:top w:val="nil"/>
              <w:bottom w:val="nil"/>
            </w:tcBorders>
            <w:hideMark/>
          </w:tcPr>
          <w:p w14:paraId="43367FBB" w14:textId="77777777" w:rsidR="00B651AD" w:rsidRDefault="00B651AD" w:rsidP="00B651AD">
            <w:pPr>
              <w:pStyle w:val="b0i0fs12Ind1JL"/>
            </w:pPr>
            <w:r>
              <w:t>Reading Comprehension</w:t>
            </w:r>
          </w:p>
        </w:tc>
        <w:tc>
          <w:tcPr>
            <w:tcW w:w="1200" w:type="pct"/>
            <w:tcBorders>
              <w:top w:val="nil"/>
              <w:bottom w:val="nil"/>
            </w:tcBorders>
          </w:tcPr>
          <w:p w14:paraId="1CCEF357" w14:textId="77777777" w:rsidR="00B651AD" w:rsidRDefault="00B651AD" w:rsidP="00B651AD">
            <w:pPr>
              <w:pStyle w:val="b0i0fs12Ind0JC"/>
              <w:jc w:val="left"/>
            </w:pPr>
            <w:r>
              <w:t>Average</w:t>
            </w:r>
          </w:p>
        </w:tc>
        <w:tc>
          <w:tcPr>
            <w:tcW w:w="500" w:type="pct"/>
            <w:tcBorders>
              <w:top w:val="nil"/>
              <w:bottom w:val="nil"/>
            </w:tcBorders>
            <w:hideMark/>
          </w:tcPr>
          <w:p w14:paraId="4A5A123E" w14:textId="77777777" w:rsidR="00B651AD" w:rsidRDefault="00B651AD" w:rsidP="00B651AD">
            <w:pPr>
              <w:pStyle w:val="b0i0fs12Ind0JC"/>
              <w:tabs>
                <w:tab w:val="decimal" w:pos="551"/>
              </w:tabs>
              <w:jc w:val="left"/>
            </w:pPr>
            <w:r>
              <w:t>101</w:t>
            </w:r>
          </w:p>
        </w:tc>
        <w:tc>
          <w:tcPr>
            <w:tcW w:w="850" w:type="pct"/>
            <w:tcBorders>
              <w:top w:val="nil"/>
              <w:bottom w:val="nil"/>
            </w:tcBorders>
            <w:hideMark/>
          </w:tcPr>
          <w:p w14:paraId="7C7AB2DB" w14:textId="77777777" w:rsidR="00B651AD" w:rsidRDefault="00B651AD" w:rsidP="00B651AD">
            <w:pPr>
              <w:pStyle w:val="b0i0fs12Ind0JC"/>
              <w:tabs>
                <w:tab w:val="decimal" w:pos="923"/>
              </w:tabs>
              <w:jc w:val="left"/>
            </w:pPr>
            <w:r>
              <w:t>53</w:t>
            </w:r>
          </w:p>
        </w:tc>
      </w:tr>
      <w:tr w:rsidR="00B651AD" w14:paraId="19EC3735" w14:textId="77777777" w:rsidTr="00B651AD">
        <w:tc>
          <w:tcPr>
            <w:tcW w:w="2450" w:type="pct"/>
            <w:tcBorders>
              <w:top w:val="nil"/>
            </w:tcBorders>
            <w:hideMark/>
          </w:tcPr>
          <w:p w14:paraId="65C5EE7B" w14:textId="77777777" w:rsidR="00B651AD" w:rsidRDefault="00B651AD" w:rsidP="00B651AD">
            <w:pPr>
              <w:pStyle w:val="b0i0fs12Ind1JL"/>
            </w:pPr>
            <w:r>
              <w:t>Listening Comprehension</w:t>
            </w:r>
          </w:p>
        </w:tc>
        <w:tc>
          <w:tcPr>
            <w:tcW w:w="1200" w:type="pct"/>
            <w:tcBorders>
              <w:top w:val="nil"/>
            </w:tcBorders>
          </w:tcPr>
          <w:p w14:paraId="755AD752" w14:textId="77777777" w:rsidR="00B651AD" w:rsidRDefault="00B651AD" w:rsidP="00B651AD">
            <w:pPr>
              <w:pStyle w:val="b0i0fs12Ind0JC"/>
              <w:jc w:val="left"/>
            </w:pPr>
            <w:r>
              <w:t>Average</w:t>
            </w:r>
          </w:p>
        </w:tc>
        <w:tc>
          <w:tcPr>
            <w:tcW w:w="500" w:type="pct"/>
            <w:tcBorders>
              <w:top w:val="nil"/>
            </w:tcBorders>
            <w:hideMark/>
          </w:tcPr>
          <w:p w14:paraId="3903618C" w14:textId="77777777" w:rsidR="00B651AD" w:rsidRDefault="00B651AD" w:rsidP="00B651AD">
            <w:pPr>
              <w:pStyle w:val="b0i0fs12Ind0JC"/>
              <w:tabs>
                <w:tab w:val="decimal" w:pos="551"/>
              </w:tabs>
              <w:jc w:val="left"/>
            </w:pPr>
            <w:r>
              <w:t>100</w:t>
            </w:r>
          </w:p>
        </w:tc>
        <w:tc>
          <w:tcPr>
            <w:tcW w:w="850" w:type="pct"/>
            <w:tcBorders>
              <w:top w:val="nil"/>
            </w:tcBorders>
            <w:hideMark/>
          </w:tcPr>
          <w:p w14:paraId="51C1FBF8" w14:textId="77777777" w:rsidR="00B651AD" w:rsidRDefault="00B651AD" w:rsidP="00B651AD">
            <w:pPr>
              <w:pStyle w:val="b0i0fs12Ind0JC"/>
              <w:tabs>
                <w:tab w:val="decimal" w:pos="923"/>
              </w:tabs>
              <w:jc w:val="left"/>
            </w:pPr>
            <w:r>
              <w:t>50</w:t>
            </w:r>
          </w:p>
        </w:tc>
      </w:tr>
      <w:tr w:rsidR="00B651AD" w14:paraId="3EA585EF" w14:textId="77777777" w:rsidTr="00B651AD">
        <w:tc>
          <w:tcPr>
            <w:tcW w:w="2450" w:type="pct"/>
            <w:tcBorders>
              <w:bottom w:val="nil"/>
            </w:tcBorders>
            <w:hideMark/>
          </w:tcPr>
          <w:p w14:paraId="160EA521" w14:textId="77777777" w:rsidR="00B651AD" w:rsidRPr="006447DF" w:rsidRDefault="00B651AD" w:rsidP="00B651AD">
            <w:pPr>
              <w:pStyle w:val="b1i0fs12Ind0JL"/>
            </w:pPr>
            <w:r w:rsidRPr="006447DF">
              <w:t>Expression</w:t>
            </w:r>
          </w:p>
        </w:tc>
        <w:tc>
          <w:tcPr>
            <w:tcW w:w="1200" w:type="pct"/>
            <w:tcBorders>
              <w:bottom w:val="nil"/>
            </w:tcBorders>
          </w:tcPr>
          <w:p w14:paraId="4AE1914B" w14:textId="77777777" w:rsidR="00B651AD" w:rsidRDefault="00B651AD" w:rsidP="00B651AD">
            <w:pPr>
              <w:pStyle w:val="b1i0fs12Ind0JC"/>
              <w:jc w:val="left"/>
            </w:pPr>
            <w:r>
              <w:t>Low Average</w:t>
            </w:r>
          </w:p>
        </w:tc>
        <w:tc>
          <w:tcPr>
            <w:tcW w:w="500" w:type="pct"/>
            <w:tcBorders>
              <w:bottom w:val="nil"/>
            </w:tcBorders>
            <w:hideMark/>
          </w:tcPr>
          <w:p w14:paraId="4A8FCDD3" w14:textId="77777777" w:rsidR="00B651AD" w:rsidRDefault="00B651AD" w:rsidP="00B651AD">
            <w:pPr>
              <w:pStyle w:val="b1i0fs12Ind0JC"/>
              <w:tabs>
                <w:tab w:val="decimal" w:pos="551"/>
              </w:tabs>
              <w:jc w:val="left"/>
            </w:pPr>
            <w:r>
              <w:t>85</w:t>
            </w:r>
          </w:p>
        </w:tc>
        <w:tc>
          <w:tcPr>
            <w:tcW w:w="850" w:type="pct"/>
            <w:tcBorders>
              <w:bottom w:val="nil"/>
            </w:tcBorders>
            <w:hideMark/>
          </w:tcPr>
          <w:p w14:paraId="09D800DB" w14:textId="77777777" w:rsidR="00B651AD" w:rsidRDefault="00B651AD" w:rsidP="00B651AD">
            <w:pPr>
              <w:pStyle w:val="b1i0fs12Ind0JC"/>
              <w:tabs>
                <w:tab w:val="decimal" w:pos="923"/>
              </w:tabs>
              <w:jc w:val="left"/>
            </w:pPr>
            <w:r>
              <w:t>16</w:t>
            </w:r>
          </w:p>
        </w:tc>
      </w:tr>
      <w:tr w:rsidR="00B651AD" w14:paraId="727A471A" w14:textId="77777777" w:rsidTr="00B651AD">
        <w:tc>
          <w:tcPr>
            <w:tcW w:w="2450" w:type="pct"/>
            <w:tcBorders>
              <w:top w:val="nil"/>
              <w:bottom w:val="nil"/>
            </w:tcBorders>
            <w:hideMark/>
          </w:tcPr>
          <w:p w14:paraId="6F0FFA63" w14:textId="77777777" w:rsidR="00B651AD" w:rsidRDefault="00B651AD" w:rsidP="00B651AD">
            <w:pPr>
              <w:pStyle w:val="b0i0fs12Ind1JL"/>
            </w:pPr>
            <w:r>
              <w:t>Written Expression</w:t>
            </w:r>
          </w:p>
        </w:tc>
        <w:tc>
          <w:tcPr>
            <w:tcW w:w="1200" w:type="pct"/>
            <w:tcBorders>
              <w:top w:val="nil"/>
              <w:bottom w:val="nil"/>
            </w:tcBorders>
          </w:tcPr>
          <w:p w14:paraId="53059CA1" w14:textId="77777777" w:rsidR="00B651AD" w:rsidRDefault="00B651AD" w:rsidP="00B651AD">
            <w:pPr>
              <w:pStyle w:val="b0i0fs12Ind0JC"/>
              <w:jc w:val="left"/>
            </w:pPr>
            <w:r>
              <w:t>Low Average</w:t>
            </w:r>
          </w:p>
        </w:tc>
        <w:tc>
          <w:tcPr>
            <w:tcW w:w="500" w:type="pct"/>
            <w:tcBorders>
              <w:top w:val="nil"/>
              <w:bottom w:val="nil"/>
            </w:tcBorders>
            <w:hideMark/>
          </w:tcPr>
          <w:p w14:paraId="19569F49" w14:textId="77777777" w:rsidR="00B651AD" w:rsidRDefault="00B651AD" w:rsidP="00B651AD">
            <w:pPr>
              <w:pStyle w:val="b0i0fs12Ind0JC"/>
              <w:tabs>
                <w:tab w:val="decimal" w:pos="551"/>
              </w:tabs>
              <w:jc w:val="left"/>
            </w:pPr>
            <w:r>
              <w:t>84</w:t>
            </w:r>
          </w:p>
        </w:tc>
        <w:tc>
          <w:tcPr>
            <w:tcW w:w="850" w:type="pct"/>
            <w:tcBorders>
              <w:top w:val="nil"/>
              <w:bottom w:val="nil"/>
            </w:tcBorders>
            <w:hideMark/>
          </w:tcPr>
          <w:p w14:paraId="2B298258" w14:textId="77777777" w:rsidR="00B651AD" w:rsidRDefault="00B651AD" w:rsidP="00B651AD">
            <w:pPr>
              <w:pStyle w:val="b0i0fs12Ind0JC"/>
              <w:tabs>
                <w:tab w:val="decimal" w:pos="923"/>
              </w:tabs>
              <w:jc w:val="left"/>
            </w:pPr>
            <w:r>
              <w:t>14</w:t>
            </w:r>
          </w:p>
        </w:tc>
      </w:tr>
      <w:tr w:rsidR="00B651AD" w14:paraId="4036DFEE" w14:textId="77777777" w:rsidTr="00B651AD">
        <w:tc>
          <w:tcPr>
            <w:tcW w:w="2450" w:type="pct"/>
            <w:tcBorders>
              <w:top w:val="nil"/>
            </w:tcBorders>
            <w:hideMark/>
          </w:tcPr>
          <w:p w14:paraId="5806A82E" w14:textId="77777777" w:rsidR="00B651AD" w:rsidRDefault="00B651AD" w:rsidP="00B651AD">
            <w:pPr>
              <w:pStyle w:val="b0i0fs12Ind1JL"/>
            </w:pPr>
            <w:r>
              <w:t>Oral Expression</w:t>
            </w:r>
          </w:p>
        </w:tc>
        <w:tc>
          <w:tcPr>
            <w:tcW w:w="1200" w:type="pct"/>
            <w:tcBorders>
              <w:top w:val="nil"/>
            </w:tcBorders>
          </w:tcPr>
          <w:p w14:paraId="126ED0BE" w14:textId="77777777" w:rsidR="00B651AD" w:rsidRDefault="00B651AD" w:rsidP="00B651AD">
            <w:pPr>
              <w:pStyle w:val="b0i0fs12Ind0JC"/>
              <w:jc w:val="left"/>
            </w:pPr>
            <w:r>
              <w:t>Low Average</w:t>
            </w:r>
          </w:p>
        </w:tc>
        <w:tc>
          <w:tcPr>
            <w:tcW w:w="500" w:type="pct"/>
            <w:tcBorders>
              <w:top w:val="nil"/>
            </w:tcBorders>
            <w:hideMark/>
          </w:tcPr>
          <w:p w14:paraId="404ACF4E" w14:textId="77777777" w:rsidR="00B651AD" w:rsidRDefault="00B651AD" w:rsidP="00B651AD">
            <w:pPr>
              <w:pStyle w:val="b0i0fs12Ind0JC"/>
              <w:tabs>
                <w:tab w:val="decimal" w:pos="551"/>
              </w:tabs>
              <w:jc w:val="left"/>
            </w:pPr>
            <w:r>
              <w:t>90</w:t>
            </w:r>
          </w:p>
        </w:tc>
        <w:tc>
          <w:tcPr>
            <w:tcW w:w="850" w:type="pct"/>
            <w:tcBorders>
              <w:top w:val="nil"/>
            </w:tcBorders>
            <w:hideMark/>
          </w:tcPr>
          <w:p w14:paraId="10FFCBB7" w14:textId="77777777" w:rsidR="00B651AD" w:rsidRDefault="00B651AD" w:rsidP="00B651AD">
            <w:pPr>
              <w:pStyle w:val="b0i0fs12Ind0JC"/>
              <w:tabs>
                <w:tab w:val="decimal" w:pos="923"/>
              </w:tabs>
              <w:jc w:val="left"/>
            </w:pPr>
            <w:r>
              <w:t>25</w:t>
            </w:r>
          </w:p>
        </w:tc>
      </w:tr>
      <w:tr w:rsidR="00B651AD" w14:paraId="089E8F7B" w14:textId="77777777" w:rsidTr="00B651AD">
        <w:tc>
          <w:tcPr>
            <w:tcW w:w="2450" w:type="pct"/>
            <w:tcBorders>
              <w:bottom w:val="nil"/>
            </w:tcBorders>
            <w:hideMark/>
          </w:tcPr>
          <w:p w14:paraId="14398CFF" w14:textId="77777777" w:rsidR="00B651AD" w:rsidRPr="006447DF" w:rsidRDefault="00B651AD" w:rsidP="00B651AD">
            <w:pPr>
              <w:pStyle w:val="b1i0fs12Ind0JL"/>
            </w:pPr>
            <w:r w:rsidRPr="006447DF">
              <w:lastRenderedPageBreak/>
              <w:t>Orthographic Processing</w:t>
            </w:r>
          </w:p>
        </w:tc>
        <w:tc>
          <w:tcPr>
            <w:tcW w:w="1200" w:type="pct"/>
            <w:tcBorders>
              <w:bottom w:val="nil"/>
            </w:tcBorders>
          </w:tcPr>
          <w:p w14:paraId="7EE2DCD0" w14:textId="77777777" w:rsidR="00B651AD" w:rsidRDefault="00B651AD" w:rsidP="00B651AD">
            <w:pPr>
              <w:pStyle w:val="b1i0fs12Ind0JC"/>
              <w:jc w:val="left"/>
            </w:pPr>
            <w:r>
              <w:t>Average</w:t>
            </w:r>
          </w:p>
        </w:tc>
        <w:tc>
          <w:tcPr>
            <w:tcW w:w="500" w:type="pct"/>
            <w:tcBorders>
              <w:bottom w:val="nil"/>
            </w:tcBorders>
            <w:hideMark/>
          </w:tcPr>
          <w:p w14:paraId="603E1105" w14:textId="77777777" w:rsidR="00B651AD" w:rsidRDefault="00B651AD" w:rsidP="00B651AD">
            <w:pPr>
              <w:pStyle w:val="b1i0fs12Ind0JC"/>
              <w:tabs>
                <w:tab w:val="decimal" w:pos="551"/>
              </w:tabs>
              <w:jc w:val="left"/>
            </w:pPr>
            <w:r>
              <w:t>101</w:t>
            </w:r>
          </w:p>
        </w:tc>
        <w:tc>
          <w:tcPr>
            <w:tcW w:w="850" w:type="pct"/>
            <w:tcBorders>
              <w:bottom w:val="nil"/>
            </w:tcBorders>
            <w:hideMark/>
          </w:tcPr>
          <w:p w14:paraId="481FD797" w14:textId="77777777" w:rsidR="00B651AD" w:rsidRDefault="00B651AD" w:rsidP="00B651AD">
            <w:pPr>
              <w:pStyle w:val="b1i0fs12Ind0JC"/>
              <w:tabs>
                <w:tab w:val="decimal" w:pos="923"/>
              </w:tabs>
              <w:jc w:val="left"/>
            </w:pPr>
            <w:r>
              <w:t>53</w:t>
            </w:r>
          </w:p>
        </w:tc>
      </w:tr>
      <w:tr w:rsidR="00B651AD" w14:paraId="45EF918F" w14:textId="77777777" w:rsidTr="00B651AD">
        <w:tc>
          <w:tcPr>
            <w:tcW w:w="2450" w:type="pct"/>
            <w:tcBorders>
              <w:top w:val="nil"/>
              <w:bottom w:val="nil"/>
            </w:tcBorders>
            <w:hideMark/>
          </w:tcPr>
          <w:p w14:paraId="45F30A12" w14:textId="77777777" w:rsidR="00B651AD" w:rsidRDefault="00B651AD" w:rsidP="00B651AD">
            <w:pPr>
              <w:pStyle w:val="b0i0fs12Ind1JL"/>
              <w:keepNext/>
              <w:ind w:left="245"/>
            </w:pPr>
            <w:r>
              <w:t>Word Recognition Fluency</w:t>
            </w:r>
          </w:p>
        </w:tc>
        <w:tc>
          <w:tcPr>
            <w:tcW w:w="1200" w:type="pct"/>
            <w:tcBorders>
              <w:top w:val="nil"/>
              <w:bottom w:val="nil"/>
            </w:tcBorders>
          </w:tcPr>
          <w:p w14:paraId="17D62AB6" w14:textId="77777777" w:rsidR="00B651AD" w:rsidRDefault="00B651AD" w:rsidP="00B651AD">
            <w:pPr>
              <w:pStyle w:val="b0i0fs12Ind0JC"/>
              <w:jc w:val="left"/>
            </w:pPr>
            <w:r>
              <w:t>Average</w:t>
            </w:r>
          </w:p>
        </w:tc>
        <w:tc>
          <w:tcPr>
            <w:tcW w:w="500" w:type="pct"/>
            <w:tcBorders>
              <w:top w:val="nil"/>
              <w:bottom w:val="nil"/>
            </w:tcBorders>
            <w:hideMark/>
          </w:tcPr>
          <w:p w14:paraId="0E313740" w14:textId="77777777" w:rsidR="00B651AD" w:rsidRDefault="00B651AD" w:rsidP="00B651AD">
            <w:pPr>
              <w:pStyle w:val="b0i0fs12Ind0JC"/>
              <w:tabs>
                <w:tab w:val="decimal" w:pos="551"/>
              </w:tabs>
              <w:jc w:val="left"/>
            </w:pPr>
            <w:r>
              <w:t>106</w:t>
            </w:r>
          </w:p>
        </w:tc>
        <w:tc>
          <w:tcPr>
            <w:tcW w:w="850" w:type="pct"/>
            <w:tcBorders>
              <w:top w:val="nil"/>
              <w:bottom w:val="nil"/>
            </w:tcBorders>
            <w:hideMark/>
          </w:tcPr>
          <w:p w14:paraId="11214F65" w14:textId="77777777" w:rsidR="00B651AD" w:rsidRDefault="00B651AD" w:rsidP="00B651AD">
            <w:pPr>
              <w:pStyle w:val="b0i0fs12Ind0JC"/>
              <w:tabs>
                <w:tab w:val="decimal" w:pos="923"/>
              </w:tabs>
              <w:jc w:val="left"/>
            </w:pPr>
            <w:r>
              <w:t>66</w:t>
            </w:r>
          </w:p>
        </w:tc>
      </w:tr>
      <w:tr w:rsidR="00B651AD" w14:paraId="57D0CB55" w14:textId="77777777" w:rsidTr="00B651AD">
        <w:tc>
          <w:tcPr>
            <w:tcW w:w="2450" w:type="pct"/>
            <w:tcBorders>
              <w:top w:val="nil"/>
              <w:bottom w:val="nil"/>
            </w:tcBorders>
            <w:hideMark/>
          </w:tcPr>
          <w:p w14:paraId="12AFF9D0" w14:textId="77777777" w:rsidR="00B651AD" w:rsidRDefault="00B651AD" w:rsidP="00B651AD">
            <w:pPr>
              <w:pStyle w:val="b0i0fs12Ind1JL"/>
            </w:pPr>
            <w:r>
              <w:t>Spelling</w:t>
            </w:r>
          </w:p>
        </w:tc>
        <w:tc>
          <w:tcPr>
            <w:tcW w:w="1200" w:type="pct"/>
            <w:tcBorders>
              <w:top w:val="nil"/>
              <w:bottom w:val="nil"/>
            </w:tcBorders>
          </w:tcPr>
          <w:p w14:paraId="040F5265" w14:textId="77777777" w:rsidR="00B651AD" w:rsidRDefault="00B651AD" w:rsidP="00B651AD">
            <w:pPr>
              <w:pStyle w:val="b0i0fs12Ind0JC"/>
              <w:jc w:val="left"/>
            </w:pPr>
            <w:r>
              <w:t>Low</w:t>
            </w:r>
          </w:p>
        </w:tc>
        <w:tc>
          <w:tcPr>
            <w:tcW w:w="500" w:type="pct"/>
            <w:tcBorders>
              <w:top w:val="nil"/>
              <w:bottom w:val="nil"/>
            </w:tcBorders>
            <w:hideMark/>
          </w:tcPr>
          <w:p w14:paraId="5AD89826" w14:textId="77777777" w:rsidR="00B651AD" w:rsidRDefault="00B651AD" w:rsidP="00B651AD">
            <w:pPr>
              <w:pStyle w:val="b0i0fs12Ind0JC"/>
              <w:tabs>
                <w:tab w:val="decimal" w:pos="551"/>
              </w:tabs>
              <w:jc w:val="left"/>
            </w:pPr>
            <w:r>
              <w:t>79</w:t>
            </w:r>
          </w:p>
        </w:tc>
        <w:tc>
          <w:tcPr>
            <w:tcW w:w="850" w:type="pct"/>
            <w:tcBorders>
              <w:top w:val="nil"/>
              <w:bottom w:val="nil"/>
            </w:tcBorders>
            <w:hideMark/>
          </w:tcPr>
          <w:p w14:paraId="4251D122" w14:textId="77777777" w:rsidR="00B651AD" w:rsidRDefault="00B651AD" w:rsidP="00B651AD">
            <w:pPr>
              <w:pStyle w:val="b0i0fs12Ind0JC"/>
              <w:tabs>
                <w:tab w:val="decimal" w:pos="923"/>
              </w:tabs>
              <w:jc w:val="left"/>
            </w:pPr>
            <w:r>
              <w:t>8</w:t>
            </w:r>
          </w:p>
        </w:tc>
      </w:tr>
      <w:tr w:rsidR="00B651AD" w14:paraId="422077A0" w14:textId="77777777" w:rsidTr="00B651AD">
        <w:tc>
          <w:tcPr>
            <w:tcW w:w="2450" w:type="pct"/>
            <w:tcBorders>
              <w:top w:val="nil"/>
            </w:tcBorders>
            <w:hideMark/>
          </w:tcPr>
          <w:p w14:paraId="00156EC0" w14:textId="77777777" w:rsidR="00B651AD" w:rsidRDefault="00B651AD" w:rsidP="00B651AD">
            <w:pPr>
              <w:pStyle w:val="b0i0fs12Ind1JL"/>
            </w:pPr>
            <w:r>
              <w:t>Letter Naming Facility</w:t>
            </w:r>
          </w:p>
        </w:tc>
        <w:tc>
          <w:tcPr>
            <w:tcW w:w="1200" w:type="pct"/>
            <w:tcBorders>
              <w:top w:val="nil"/>
            </w:tcBorders>
          </w:tcPr>
          <w:p w14:paraId="51465A52" w14:textId="77777777" w:rsidR="00B651AD" w:rsidRDefault="00B651AD" w:rsidP="00B651AD">
            <w:pPr>
              <w:pStyle w:val="b0i0fs12Ind0JC"/>
              <w:jc w:val="left"/>
            </w:pPr>
            <w:r>
              <w:t>High Average</w:t>
            </w:r>
          </w:p>
        </w:tc>
        <w:tc>
          <w:tcPr>
            <w:tcW w:w="500" w:type="pct"/>
            <w:tcBorders>
              <w:top w:val="nil"/>
            </w:tcBorders>
            <w:hideMark/>
          </w:tcPr>
          <w:p w14:paraId="1303D9D4" w14:textId="77777777" w:rsidR="00B651AD" w:rsidRDefault="00B651AD" w:rsidP="00B651AD">
            <w:pPr>
              <w:pStyle w:val="b0i0fs12Ind0JC"/>
              <w:tabs>
                <w:tab w:val="decimal" w:pos="551"/>
              </w:tabs>
              <w:jc w:val="left"/>
            </w:pPr>
            <w:r>
              <w:t>117</w:t>
            </w:r>
          </w:p>
        </w:tc>
        <w:tc>
          <w:tcPr>
            <w:tcW w:w="850" w:type="pct"/>
            <w:tcBorders>
              <w:top w:val="nil"/>
            </w:tcBorders>
            <w:hideMark/>
          </w:tcPr>
          <w:p w14:paraId="15C8598F" w14:textId="77777777" w:rsidR="00B651AD" w:rsidRDefault="00B651AD" w:rsidP="00B651AD">
            <w:pPr>
              <w:pStyle w:val="b0i0fs12Ind0JC"/>
              <w:tabs>
                <w:tab w:val="decimal" w:pos="923"/>
              </w:tabs>
              <w:jc w:val="left"/>
            </w:pPr>
            <w:r>
              <w:t>87</w:t>
            </w:r>
          </w:p>
        </w:tc>
      </w:tr>
      <w:tr w:rsidR="00B651AD" w14:paraId="0C223C50" w14:textId="77777777" w:rsidTr="00B651AD">
        <w:tc>
          <w:tcPr>
            <w:tcW w:w="2450" w:type="pct"/>
            <w:tcBorders>
              <w:bottom w:val="nil"/>
            </w:tcBorders>
            <w:hideMark/>
          </w:tcPr>
          <w:p w14:paraId="729A0333" w14:textId="77777777" w:rsidR="00B651AD" w:rsidRPr="006447DF" w:rsidRDefault="00B651AD" w:rsidP="00B651AD">
            <w:pPr>
              <w:pStyle w:val="b1i0fs12Ind0JL"/>
            </w:pPr>
            <w:r w:rsidRPr="006447DF">
              <w:t>Academic Fluency</w:t>
            </w:r>
          </w:p>
        </w:tc>
        <w:tc>
          <w:tcPr>
            <w:tcW w:w="1200" w:type="pct"/>
            <w:tcBorders>
              <w:bottom w:val="nil"/>
            </w:tcBorders>
          </w:tcPr>
          <w:p w14:paraId="19799FB6" w14:textId="77777777" w:rsidR="00B651AD" w:rsidRDefault="00B651AD" w:rsidP="00B651AD">
            <w:pPr>
              <w:pStyle w:val="b1i0fs12Ind0JC"/>
              <w:jc w:val="left"/>
            </w:pPr>
            <w:r>
              <w:t>High Average</w:t>
            </w:r>
          </w:p>
        </w:tc>
        <w:tc>
          <w:tcPr>
            <w:tcW w:w="500" w:type="pct"/>
            <w:tcBorders>
              <w:bottom w:val="nil"/>
            </w:tcBorders>
            <w:hideMark/>
          </w:tcPr>
          <w:p w14:paraId="69F0B70C" w14:textId="77777777" w:rsidR="00B651AD" w:rsidRDefault="00B651AD" w:rsidP="00B651AD">
            <w:pPr>
              <w:pStyle w:val="b1i0fs12Ind0JC"/>
              <w:tabs>
                <w:tab w:val="decimal" w:pos="551"/>
              </w:tabs>
              <w:jc w:val="left"/>
            </w:pPr>
            <w:r>
              <w:t>112</w:t>
            </w:r>
          </w:p>
        </w:tc>
        <w:tc>
          <w:tcPr>
            <w:tcW w:w="850" w:type="pct"/>
            <w:tcBorders>
              <w:bottom w:val="nil"/>
            </w:tcBorders>
            <w:hideMark/>
          </w:tcPr>
          <w:p w14:paraId="52AB2E76" w14:textId="77777777" w:rsidR="00B651AD" w:rsidRDefault="00B651AD" w:rsidP="00B651AD">
            <w:pPr>
              <w:pStyle w:val="b1i0fs12Ind0JC"/>
              <w:tabs>
                <w:tab w:val="decimal" w:pos="923"/>
              </w:tabs>
              <w:jc w:val="left"/>
            </w:pPr>
            <w:r>
              <w:t>79</w:t>
            </w:r>
          </w:p>
        </w:tc>
      </w:tr>
      <w:tr w:rsidR="00B651AD" w14:paraId="465A9191" w14:textId="77777777" w:rsidTr="00B651AD">
        <w:tc>
          <w:tcPr>
            <w:tcW w:w="2450" w:type="pct"/>
            <w:tcBorders>
              <w:top w:val="nil"/>
              <w:bottom w:val="nil"/>
            </w:tcBorders>
            <w:hideMark/>
          </w:tcPr>
          <w:p w14:paraId="18707B91" w14:textId="77777777" w:rsidR="00B651AD" w:rsidRPr="006447DF" w:rsidRDefault="00B651AD" w:rsidP="00B651AD">
            <w:pPr>
              <w:pStyle w:val="b0i0fs12Ind1JL"/>
            </w:pPr>
            <w:r w:rsidRPr="006447DF">
              <w:t>Decoding Fluency</w:t>
            </w:r>
          </w:p>
        </w:tc>
        <w:tc>
          <w:tcPr>
            <w:tcW w:w="1200" w:type="pct"/>
            <w:tcBorders>
              <w:top w:val="nil"/>
              <w:bottom w:val="nil"/>
            </w:tcBorders>
          </w:tcPr>
          <w:p w14:paraId="2E412D7D" w14:textId="77777777" w:rsidR="00B651AD" w:rsidRDefault="00B651AD" w:rsidP="00B651AD">
            <w:pPr>
              <w:pStyle w:val="b0i0fs12Ind0JC"/>
              <w:jc w:val="left"/>
            </w:pPr>
            <w:r>
              <w:t>Average</w:t>
            </w:r>
          </w:p>
        </w:tc>
        <w:tc>
          <w:tcPr>
            <w:tcW w:w="500" w:type="pct"/>
            <w:tcBorders>
              <w:top w:val="nil"/>
              <w:bottom w:val="nil"/>
            </w:tcBorders>
            <w:hideMark/>
          </w:tcPr>
          <w:p w14:paraId="157AD6A6" w14:textId="77777777" w:rsidR="00B651AD" w:rsidRDefault="00B651AD" w:rsidP="00B651AD">
            <w:pPr>
              <w:pStyle w:val="b0i0fs12Ind0JC"/>
              <w:tabs>
                <w:tab w:val="decimal" w:pos="551"/>
              </w:tabs>
              <w:jc w:val="left"/>
            </w:pPr>
            <w:r>
              <w:t>91</w:t>
            </w:r>
          </w:p>
        </w:tc>
        <w:tc>
          <w:tcPr>
            <w:tcW w:w="850" w:type="pct"/>
            <w:tcBorders>
              <w:top w:val="nil"/>
              <w:bottom w:val="nil"/>
            </w:tcBorders>
            <w:hideMark/>
          </w:tcPr>
          <w:p w14:paraId="248967A9" w14:textId="77777777" w:rsidR="00B651AD" w:rsidRDefault="00B651AD" w:rsidP="00B651AD">
            <w:pPr>
              <w:pStyle w:val="b0i0fs12Ind0JC"/>
              <w:tabs>
                <w:tab w:val="decimal" w:pos="923"/>
              </w:tabs>
              <w:jc w:val="left"/>
            </w:pPr>
            <w:r>
              <w:t>27</w:t>
            </w:r>
          </w:p>
        </w:tc>
      </w:tr>
      <w:tr w:rsidR="00B651AD" w14:paraId="1041B1E2" w14:textId="77777777" w:rsidTr="00B651AD">
        <w:tc>
          <w:tcPr>
            <w:tcW w:w="2450" w:type="pct"/>
            <w:tcBorders>
              <w:top w:val="nil"/>
              <w:bottom w:val="nil"/>
            </w:tcBorders>
            <w:hideMark/>
          </w:tcPr>
          <w:p w14:paraId="1B8F32FB" w14:textId="77777777" w:rsidR="00B651AD" w:rsidRPr="006447DF" w:rsidRDefault="00B651AD" w:rsidP="00B651AD">
            <w:pPr>
              <w:pStyle w:val="b0i0fs12Ind1JL"/>
            </w:pPr>
            <w:r w:rsidRPr="006447DF">
              <w:t>Math Fluency</w:t>
            </w:r>
          </w:p>
        </w:tc>
        <w:tc>
          <w:tcPr>
            <w:tcW w:w="1200" w:type="pct"/>
            <w:tcBorders>
              <w:top w:val="nil"/>
              <w:bottom w:val="nil"/>
            </w:tcBorders>
          </w:tcPr>
          <w:p w14:paraId="5FA38FB6" w14:textId="77777777" w:rsidR="00B651AD" w:rsidRDefault="00B651AD" w:rsidP="00B651AD">
            <w:pPr>
              <w:pStyle w:val="b0i0fs12Ind0JC"/>
              <w:jc w:val="left"/>
            </w:pPr>
            <w:r>
              <w:t>High Average</w:t>
            </w:r>
          </w:p>
        </w:tc>
        <w:tc>
          <w:tcPr>
            <w:tcW w:w="500" w:type="pct"/>
            <w:tcBorders>
              <w:top w:val="nil"/>
              <w:bottom w:val="nil"/>
            </w:tcBorders>
            <w:hideMark/>
          </w:tcPr>
          <w:p w14:paraId="20CD32BA" w14:textId="77777777" w:rsidR="00B651AD" w:rsidRDefault="00B651AD" w:rsidP="00B651AD">
            <w:pPr>
              <w:pStyle w:val="b0i0fs12Ind0JC"/>
              <w:tabs>
                <w:tab w:val="decimal" w:pos="551"/>
              </w:tabs>
              <w:jc w:val="left"/>
            </w:pPr>
            <w:r>
              <w:t>110</w:t>
            </w:r>
          </w:p>
        </w:tc>
        <w:tc>
          <w:tcPr>
            <w:tcW w:w="850" w:type="pct"/>
            <w:tcBorders>
              <w:top w:val="nil"/>
              <w:bottom w:val="nil"/>
            </w:tcBorders>
            <w:hideMark/>
          </w:tcPr>
          <w:p w14:paraId="7B1FDBD7" w14:textId="77777777" w:rsidR="00B651AD" w:rsidRDefault="00B651AD" w:rsidP="00B651AD">
            <w:pPr>
              <w:pStyle w:val="b0i0fs12Ind0JC"/>
              <w:tabs>
                <w:tab w:val="decimal" w:pos="923"/>
              </w:tabs>
              <w:jc w:val="left"/>
            </w:pPr>
            <w:r>
              <w:t>75</w:t>
            </w:r>
          </w:p>
        </w:tc>
      </w:tr>
      <w:tr w:rsidR="00B651AD" w14:paraId="63B39544" w14:textId="77777777" w:rsidTr="00B651AD">
        <w:tc>
          <w:tcPr>
            <w:tcW w:w="2450" w:type="pct"/>
            <w:tcBorders>
              <w:top w:val="nil"/>
            </w:tcBorders>
            <w:hideMark/>
          </w:tcPr>
          <w:p w14:paraId="4351D86F" w14:textId="77777777" w:rsidR="00B651AD" w:rsidRDefault="00B651AD" w:rsidP="00B651AD">
            <w:pPr>
              <w:pStyle w:val="b0i0fs12Ind1JL"/>
            </w:pPr>
            <w:r>
              <w:t>Writing Fluency</w:t>
            </w:r>
          </w:p>
        </w:tc>
        <w:tc>
          <w:tcPr>
            <w:tcW w:w="1200" w:type="pct"/>
            <w:tcBorders>
              <w:top w:val="nil"/>
            </w:tcBorders>
          </w:tcPr>
          <w:p w14:paraId="35E8F00B" w14:textId="77777777" w:rsidR="00B651AD" w:rsidRDefault="00B651AD" w:rsidP="00B651AD">
            <w:pPr>
              <w:pStyle w:val="b0i0fs12Ind0JC"/>
              <w:jc w:val="left"/>
            </w:pPr>
            <w:r>
              <w:t>High</w:t>
            </w:r>
          </w:p>
        </w:tc>
        <w:tc>
          <w:tcPr>
            <w:tcW w:w="500" w:type="pct"/>
            <w:tcBorders>
              <w:top w:val="nil"/>
            </w:tcBorders>
            <w:hideMark/>
          </w:tcPr>
          <w:p w14:paraId="444DA80B" w14:textId="77777777" w:rsidR="00B651AD" w:rsidRDefault="00B651AD" w:rsidP="00B651AD">
            <w:pPr>
              <w:pStyle w:val="b0i0fs12Ind0JC"/>
              <w:tabs>
                <w:tab w:val="decimal" w:pos="551"/>
              </w:tabs>
              <w:jc w:val="left"/>
            </w:pPr>
            <w:r>
              <w:t>129</w:t>
            </w:r>
          </w:p>
        </w:tc>
        <w:tc>
          <w:tcPr>
            <w:tcW w:w="850" w:type="pct"/>
            <w:tcBorders>
              <w:top w:val="nil"/>
            </w:tcBorders>
            <w:hideMark/>
          </w:tcPr>
          <w:p w14:paraId="723483DC" w14:textId="77777777" w:rsidR="00B651AD" w:rsidRDefault="00B651AD" w:rsidP="00B651AD">
            <w:pPr>
              <w:pStyle w:val="b0i0fs12Ind0JC"/>
              <w:tabs>
                <w:tab w:val="decimal" w:pos="923"/>
              </w:tabs>
              <w:jc w:val="left"/>
            </w:pPr>
            <w:r>
              <w:t>97</w:t>
            </w:r>
          </w:p>
        </w:tc>
      </w:tr>
      <w:tr w:rsidR="00B651AD" w14:paraId="26D53B54" w14:textId="77777777" w:rsidTr="00B651AD">
        <w:tc>
          <w:tcPr>
            <w:tcW w:w="2450" w:type="pct"/>
            <w:tcBorders>
              <w:bottom w:val="nil"/>
            </w:tcBorders>
            <w:hideMark/>
          </w:tcPr>
          <w:p w14:paraId="7B7245C4" w14:textId="77777777" w:rsidR="00B651AD" w:rsidRPr="006447DF" w:rsidRDefault="00B651AD" w:rsidP="00B651AD">
            <w:pPr>
              <w:pStyle w:val="b1i0fs12Ind0JL"/>
            </w:pPr>
            <w:r w:rsidRPr="006447DF">
              <w:t>Oral Language</w:t>
            </w:r>
          </w:p>
        </w:tc>
        <w:tc>
          <w:tcPr>
            <w:tcW w:w="1200" w:type="pct"/>
            <w:tcBorders>
              <w:bottom w:val="nil"/>
            </w:tcBorders>
          </w:tcPr>
          <w:p w14:paraId="69EB57E7" w14:textId="77777777" w:rsidR="00B651AD" w:rsidRDefault="00B651AD" w:rsidP="00B651AD">
            <w:pPr>
              <w:pStyle w:val="b1i0fs12Ind0JC"/>
              <w:jc w:val="left"/>
            </w:pPr>
            <w:r>
              <w:t>Average</w:t>
            </w:r>
          </w:p>
        </w:tc>
        <w:tc>
          <w:tcPr>
            <w:tcW w:w="500" w:type="pct"/>
            <w:tcBorders>
              <w:bottom w:val="nil"/>
            </w:tcBorders>
            <w:hideMark/>
          </w:tcPr>
          <w:p w14:paraId="049821BF" w14:textId="77777777" w:rsidR="00B651AD" w:rsidRDefault="00B651AD" w:rsidP="00B651AD">
            <w:pPr>
              <w:pStyle w:val="b1i0fs12Ind0JC"/>
              <w:tabs>
                <w:tab w:val="decimal" w:pos="551"/>
              </w:tabs>
              <w:jc w:val="left"/>
            </w:pPr>
            <w:r>
              <w:t>98</w:t>
            </w:r>
          </w:p>
        </w:tc>
        <w:tc>
          <w:tcPr>
            <w:tcW w:w="850" w:type="pct"/>
            <w:tcBorders>
              <w:bottom w:val="nil"/>
            </w:tcBorders>
            <w:hideMark/>
          </w:tcPr>
          <w:p w14:paraId="5B535448" w14:textId="77777777" w:rsidR="00B651AD" w:rsidRDefault="00B651AD" w:rsidP="00B651AD">
            <w:pPr>
              <w:pStyle w:val="b1i0fs12Ind0JC"/>
              <w:tabs>
                <w:tab w:val="decimal" w:pos="923"/>
              </w:tabs>
              <w:jc w:val="left"/>
            </w:pPr>
            <w:r>
              <w:t>45</w:t>
            </w:r>
          </w:p>
        </w:tc>
      </w:tr>
      <w:tr w:rsidR="00B651AD" w14:paraId="3F72ADF1" w14:textId="77777777" w:rsidTr="00B651AD">
        <w:tc>
          <w:tcPr>
            <w:tcW w:w="2450" w:type="pct"/>
            <w:tcBorders>
              <w:top w:val="nil"/>
              <w:bottom w:val="nil"/>
            </w:tcBorders>
            <w:hideMark/>
          </w:tcPr>
          <w:p w14:paraId="5D51D1F1" w14:textId="77777777" w:rsidR="00B651AD" w:rsidRDefault="00B651AD" w:rsidP="00B651AD">
            <w:pPr>
              <w:pStyle w:val="b0i0fs12Ind1JL"/>
            </w:pPr>
            <w:r>
              <w:t>Oral Expression</w:t>
            </w:r>
          </w:p>
        </w:tc>
        <w:tc>
          <w:tcPr>
            <w:tcW w:w="1200" w:type="pct"/>
            <w:tcBorders>
              <w:top w:val="nil"/>
              <w:bottom w:val="nil"/>
            </w:tcBorders>
          </w:tcPr>
          <w:p w14:paraId="26EFEEE2" w14:textId="77777777" w:rsidR="00B651AD" w:rsidRDefault="00B651AD" w:rsidP="00B651AD">
            <w:pPr>
              <w:pStyle w:val="b0i0fs12Ind0JC"/>
              <w:jc w:val="left"/>
            </w:pPr>
            <w:r>
              <w:t>Low Average</w:t>
            </w:r>
          </w:p>
        </w:tc>
        <w:tc>
          <w:tcPr>
            <w:tcW w:w="500" w:type="pct"/>
            <w:tcBorders>
              <w:top w:val="nil"/>
              <w:bottom w:val="nil"/>
            </w:tcBorders>
            <w:hideMark/>
          </w:tcPr>
          <w:p w14:paraId="5DAC0FE5" w14:textId="77777777" w:rsidR="00B651AD" w:rsidRDefault="00B651AD" w:rsidP="00B651AD">
            <w:pPr>
              <w:pStyle w:val="b0i0fs12Ind0JC"/>
              <w:tabs>
                <w:tab w:val="decimal" w:pos="551"/>
              </w:tabs>
              <w:jc w:val="left"/>
            </w:pPr>
            <w:r>
              <w:t>90</w:t>
            </w:r>
          </w:p>
        </w:tc>
        <w:tc>
          <w:tcPr>
            <w:tcW w:w="850" w:type="pct"/>
            <w:tcBorders>
              <w:top w:val="nil"/>
              <w:bottom w:val="nil"/>
            </w:tcBorders>
            <w:hideMark/>
          </w:tcPr>
          <w:p w14:paraId="2CEA9C15" w14:textId="77777777" w:rsidR="00B651AD" w:rsidRDefault="00B651AD" w:rsidP="00B651AD">
            <w:pPr>
              <w:pStyle w:val="b0i0fs12Ind0JC"/>
              <w:tabs>
                <w:tab w:val="decimal" w:pos="923"/>
              </w:tabs>
              <w:jc w:val="left"/>
            </w:pPr>
            <w:r>
              <w:t>25</w:t>
            </w:r>
          </w:p>
        </w:tc>
      </w:tr>
      <w:tr w:rsidR="00B651AD" w14:paraId="292F7303" w14:textId="77777777" w:rsidTr="00B651AD">
        <w:tc>
          <w:tcPr>
            <w:tcW w:w="2450" w:type="pct"/>
            <w:tcBorders>
              <w:top w:val="nil"/>
              <w:bottom w:val="nil"/>
            </w:tcBorders>
            <w:hideMark/>
          </w:tcPr>
          <w:p w14:paraId="2D87C800" w14:textId="77777777" w:rsidR="00B651AD" w:rsidRDefault="00B651AD" w:rsidP="00B651AD">
            <w:pPr>
              <w:pStyle w:val="b0i0fs12Ind1JL"/>
            </w:pPr>
            <w:r>
              <w:t>Listening Comprehension</w:t>
            </w:r>
          </w:p>
        </w:tc>
        <w:tc>
          <w:tcPr>
            <w:tcW w:w="1200" w:type="pct"/>
            <w:tcBorders>
              <w:top w:val="nil"/>
              <w:bottom w:val="nil"/>
            </w:tcBorders>
          </w:tcPr>
          <w:p w14:paraId="4D106C7C" w14:textId="77777777" w:rsidR="00B651AD" w:rsidRDefault="00B651AD" w:rsidP="00B651AD">
            <w:pPr>
              <w:pStyle w:val="b0i0fs12Ind0JC"/>
              <w:jc w:val="left"/>
            </w:pPr>
            <w:r>
              <w:t>Average</w:t>
            </w:r>
          </w:p>
        </w:tc>
        <w:tc>
          <w:tcPr>
            <w:tcW w:w="500" w:type="pct"/>
            <w:tcBorders>
              <w:top w:val="nil"/>
              <w:bottom w:val="nil"/>
            </w:tcBorders>
            <w:hideMark/>
          </w:tcPr>
          <w:p w14:paraId="0A1EABA4" w14:textId="77777777" w:rsidR="00B651AD" w:rsidRDefault="00B651AD" w:rsidP="00B651AD">
            <w:pPr>
              <w:pStyle w:val="b0i0fs12Ind0JC"/>
              <w:tabs>
                <w:tab w:val="decimal" w:pos="551"/>
              </w:tabs>
              <w:jc w:val="left"/>
            </w:pPr>
            <w:r>
              <w:t>100</w:t>
            </w:r>
          </w:p>
        </w:tc>
        <w:tc>
          <w:tcPr>
            <w:tcW w:w="850" w:type="pct"/>
            <w:tcBorders>
              <w:top w:val="nil"/>
              <w:bottom w:val="nil"/>
            </w:tcBorders>
            <w:hideMark/>
          </w:tcPr>
          <w:p w14:paraId="55AB56D8" w14:textId="77777777" w:rsidR="00B651AD" w:rsidRDefault="00B651AD" w:rsidP="00B651AD">
            <w:pPr>
              <w:pStyle w:val="b0i0fs12Ind0JC"/>
              <w:tabs>
                <w:tab w:val="decimal" w:pos="923"/>
              </w:tabs>
              <w:jc w:val="left"/>
            </w:pPr>
            <w:r>
              <w:t>50</w:t>
            </w:r>
          </w:p>
        </w:tc>
      </w:tr>
      <w:tr w:rsidR="00B651AD" w14:paraId="604D0042" w14:textId="77777777" w:rsidTr="00B651AD">
        <w:tc>
          <w:tcPr>
            <w:tcW w:w="2450" w:type="pct"/>
            <w:tcBorders>
              <w:top w:val="nil"/>
            </w:tcBorders>
            <w:hideMark/>
          </w:tcPr>
          <w:p w14:paraId="1C5C0C10" w14:textId="77777777" w:rsidR="00B651AD" w:rsidRDefault="00B651AD" w:rsidP="00B651AD">
            <w:pPr>
              <w:pStyle w:val="b0i0fs12Ind1JL"/>
            </w:pPr>
            <w:r>
              <w:t>Associational Fluency</w:t>
            </w:r>
          </w:p>
        </w:tc>
        <w:tc>
          <w:tcPr>
            <w:tcW w:w="1200" w:type="pct"/>
            <w:tcBorders>
              <w:top w:val="nil"/>
            </w:tcBorders>
          </w:tcPr>
          <w:p w14:paraId="124790B7" w14:textId="77777777" w:rsidR="00B651AD" w:rsidRDefault="00B651AD" w:rsidP="00B651AD">
            <w:pPr>
              <w:pStyle w:val="b0i0fs12Ind0JC"/>
              <w:jc w:val="left"/>
            </w:pPr>
            <w:r>
              <w:t>Average</w:t>
            </w:r>
          </w:p>
        </w:tc>
        <w:tc>
          <w:tcPr>
            <w:tcW w:w="500" w:type="pct"/>
            <w:tcBorders>
              <w:top w:val="nil"/>
            </w:tcBorders>
            <w:hideMark/>
          </w:tcPr>
          <w:p w14:paraId="5E877A38" w14:textId="77777777" w:rsidR="00B651AD" w:rsidRDefault="00B651AD" w:rsidP="00B651AD">
            <w:pPr>
              <w:pStyle w:val="b0i0fs12Ind0JC"/>
              <w:tabs>
                <w:tab w:val="decimal" w:pos="551"/>
              </w:tabs>
              <w:jc w:val="left"/>
            </w:pPr>
            <w:r>
              <w:t>107</w:t>
            </w:r>
          </w:p>
        </w:tc>
        <w:tc>
          <w:tcPr>
            <w:tcW w:w="850" w:type="pct"/>
            <w:tcBorders>
              <w:top w:val="nil"/>
            </w:tcBorders>
            <w:hideMark/>
          </w:tcPr>
          <w:p w14:paraId="0E68A9F6" w14:textId="77777777" w:rsidR="00B651AD" w:rsidRDefault="00B651AD" w:rsidP="00B651AD">
            <w:pPr>
              <w:pStyle w:val="b0i0fs12Ind0JC"/>
              <w:tabs>
                <w:tab w:val="decimal" w:pos="923"/>
              </w:tabs>
              <w:jc w:val="left"/>
            </w:pPr>
            <w:r>
              <w:t>68</w:t>
            </w:r>
          </w:p>
        </w:tc>
      </w:tr>
      <w:tr w:rsidR="00B651AD" w14:paraId="497C81F8" w14:textId="77777777" w:rsidTr="00B651AD">
        <w:tc>
          <w:tcPr>
            <w:tcW w:w="2450" w:type="pct"/>
            <w:tcBorders>
              <w:bottom w:val="nil"/>
            </w:tcBorders>
            <w:hideMark/>
          </w:tcPr>
          <w:p w14:paraId="050FBF2B" w14:textId="77777777" w:rsidR="00B651AD" w:rsidRPr="006447DF" w:rsidRDefault="00B651AD" w:rsidP="00B651AD">
            <w:pPr>
              <w:pStyle w:val="b1i0fs12Ind0JL"/>
            </w:pPr>
            <w:r w:rsidRPr="006447DF">
              <w:t>Oral Fluency</w:t>
            </w:r>
          </w:p>
        </w:tc>
        <w:tc>
          <w:tcPr>
            <w:tcW w:w="1200" w:type="pct"/>
            <w:tcBorders>
              <w:bottom w:val="nil"/>
            </w:tcBorders>
          </w:tcPr>
          <w:p w14:paraId="48258A45" w14:textId="77777777" w:rsidR="00B651AD" w:rsidRDefault="00B651AD" w:rsidP="00B651AD">
            <w:pPr>
              <w:pStyle w:val="b1i0fs12Ind0JC"/>
              <w:jc w:val="left"/>
            </w:pPr>
            <w:r>
              <w:t>Average</w:t>
            </w:r>
          </w:p>
        </w:tc>
        <w:tc>
          <w:tcPr>
            <w:tcW w:w="500" w:type="pct"/>
            <w:tcBorders>
              <w:bottom w:val="nil"/>
            </w:tcBorders>
            <w:hideMark/>
          </w:tcPr>
          <w:p w14:paraId="63365500" w14:textId="77777777" w:rsidR="00B651AD" w:rsidRDefault="00B651AD" w:rsidP="00B651AD">
            <w:pPr>
              <w:pStyle w:val="b1i0fs12Ind0JC"/>
              <w:tabs>
                <w:tab w:val="decimal" w:pos="551"/>
              </w:tabs>
              <w:jc w:val="left"/>
            </w:pPr>
            <w:r>
              <w:t>107</w:t>
            </w:r>
          </w:p>
        </w:tc>
        <w:tc>
          <w:tcPr>
            <w:tcW w:w="850" w:type="pct"/>
            <w:tcBorders>
              <w:bottom w:val="nil"/>
            </w:tcBorders>
            <w:hideMark/>
          </w:tcPr>
          <w:p w14:paraId="3667DC55" w14:textId="77777777" w:rsidR="00B651AD" w:rsidRDefault="00B651AD" w:rsidP="00B651AD">
            <w:pPr>
              <w:pStyle w:val="b1i0fs12Ind0JC"/>
              <w:tabs>
                <w:tab w:val="decimal" w:pos="923"/>
              </w:tabs>
              <w:jc w:val="left"/>
            </w:pPr>
            <w:r>
              <w:t>68</w:t>
            </w:r>
          </w:p>
        </w:tc>
      </w:tr>
      <w:tr w:rsidR="00B651AD" w14:paraId="12B17C49" w14:textId="77777777" w:rsidTr="00B651AD">
        <w:tc>
          <w:tcPr>
            <w:tcW w:w="2450" w:type="pct"/>
            <w:tcBorders>
              <w:top w:val="nil"/>
              <w:bottom w:val="nil"/>
            </w:tcBorders>
            <w:hideMark/>
          </w:tcPr>
          <w:p w14:paraId="4892DFCF" w14:textId="77777777" w:rsidR="00B651AD" w:rsidRDefault="00B651AD" w:rsidP="00B651AD">
            <w:pPr>
              <w:pStyle w:val="b0i0fs12Ind1JL"/>
            </w:pPr>
            <w:r>
              <w:t>Associational Fluency</w:t>
            </w:r>
          </w:p>
        </w:tc>
        <w:tc>
          <w:tcPr>
            <w:tcW w:w="1200" w:type="pct"/>
            <w:tcBorders>
              <w:top w:val="nil"/>
              <w:bottom w:val="nil"/>
            </w:tcBorders>
          </w:tcPr>
          <w:p w14:paraId="45A0E470" w14:textId="77777777" w:rsidR="00B651AD" w:rsidRDefault="00B651AD" w:rsidP="00B651AD">
            <w:pPr>
              <w:pStyle w:val="b0i0fs12Ind0JC"/>
              <w:jc w:val="left"/>
            </w:pPr>
            <w:r>
              <w:t>Average</w:t>
            </w:r>
          </w:p>
        </w:tc>
        <w:tc>
          <w:tcPr>
            <w:tcW w:w="500" w:type="pct"/>
            <w:tcBorders>
              <w:top w:val="nil"/>
              <w:bottom w:val="nil"/>
            </w:tcBorders>
            <w:hideMark/>
          </w:tcPr>
          <w:p w14:paraId="4868672B" w14:textId="77777777" w:rsidR="00B651AD" w:rsidRDefault="00B651AD" w:rsidP="00B651AD">
            <w:pPr>
              <w:pStyle w:val="b0i0fs12Ind0JC"/>
              <w:tabs>
                <w:tab w:val="decimal" w:pos="551"/>
              </w:tabs>
              <w:jc w:val="left"/>
            </w:pPr>
            <w:r>
              <w:t>107</w:t>
            </w:r>
          </w:p>
        </w:tc>
        <w:tc>
          <w:tcPr>
            <w:tcW w:w="850" w:type="pct"/>
            <w:tcBorders>
              <w:top w:val="nil"/>
              <w:bottom w:val="nil"/>
            </w:tcBorders>
            <w:hideMark/>
          </w:tcPr>
          <w:p w14:paraId="684AA539" w14:textId="77777777" w:rsidR="00B651AD" w:rsidRDefault="00B651AD" w:rsidP="00B651AD">
            <w:pPr>
              <w:pStyle w:val="b0i0fs12Ind0JC"/>
              <w:tabs>
                <w:tab w:val="decimal" w:pos="923"/>
              </w:tabs>
              <w:jc w:val="left"/>
            </w:pPr>
            <w:r>
              <w:t>68</w:t>
            </w:r>
          </w:p>
        </w:tc>
      </w:tr>
      <w:tr w:rsidR="00B651AD" w14:paraId="4E08163E" w14:textId="77777777" w:rsidTr="00B651AD">
        <w:tc>
          <w:tcPr>
            <w:tcW w:w="2450" w:type="pct"/>
            <w:tcBorders>
              <w:top w:val="nil"/>
            </w:tcBorders>
            <w:hideMark/>
          </w:tcPr>
          <w:p w14:paraId="3DF9CAAC" w14:textId="77777777" w:rsidR="00B651AD" w:rsidRDefault="00B651AD" w:rsidP="00B651AD">
            <w:pPr>
              <w:pStyle w:val="b0i0fs12Ind1JL"/>
            </w:pPr>
            <w:r>
              <w:t>Object Naming Fluency</w:t>
            </w:r>
          </w:p>
        </w:tc>
        <w:tc>
          <w:tcPr>
            <w:tcW w:w="1200" w:type="pct"/>
            <w:tcBorders>
              <w:top w:val="nil"/>
            </w:tcBorders>
          </w:tcPr>
          <w:p w14:paraId="32E0ED45" w14:textId="77777777" w:rsidR="00B651AD" w:rsidRDefault="00B651AD" w:rsidP="00B651AD">
            <w:pPr>
              <w:pStyle w:val="b0i0fs12Ind0JC"/>
              <w:jc w:val="left"/>
            </w:pPr>
            <w:r>
              <w:t>Average</w:t>
            </w:r>
          </w:p>
        </w:tc>
        <w:tc>
          <w:tcPr>
            <w:tcW w:w="500" w:type="pct"/>
            <w:tcBorders>
              <w:top w:val="nil"/>
            </w:tcBorders>
            <w:hideMark/>
          </w:tcPr>
          <w:p w14:paraId="79FB4029" w14:textId="77777777" w:rsidR="00B651AD" w:rsidRDefault="00B651AD" w:rsidP="00B651AD">
            <w:pPr>
              <w:pStyle w:val="b0i0fs12Ind0JC"/>
              <w:tabs>
                <w:tab w:val="decimal" w:pos="551"/>
              </w:tabs>
              <w:jc w:val="left"/>
            </w:pPr>
            <w:r>
              <w:t>104</w:t>
            </w:r>
          </w:p>
        </w:tc>
        <w:tc>
          <w:tcPr>
            <w:tcW w:w="850" w:type="pct"/>
            <w:tcBorders>
              <w:top w:val="nil"/>
            </w:tcBorders>
            <w:hideMark/>
          </w:tcPr>
          <w:p w14:paraId="36D96BC4" w14:textId="77777777" w:rsidR="00B651AD" w:rsidRDefault="00B651AD" w:rsidP="00B651AD">
            <w:pPr>
              <w:pStyle w:val="b0i0fs12Ind0JC"/>
              <w:tabs>
                <w:tab w:val="decimal" w:pos="923"/>
              </w:tabs>
              <w:jc w:val="left"/>
            </w:pPr>
            <w:r>
              <w:t>61</w:t>
            </w:r>
          </w:p>
        </w:tc>
      </w:tr>
    </w:tbl>
    <w:p w14:paraId="274A32C6" w14:textId="77777777" w:rsidR="00934807" w:rsidRPr="00495B5A" w:rsidRDefault="00934807" w:rsidP="00495B5A">
      <w:pPr>
        <w:pStyle w:val="TableNote"/>
      </w:pPr>
      <w:r w:rsidRPr="00495B5A">
        <w:rPr>
          <w:rStyle w:val="Emphasis"/>
        </w:rPr>
        <w:t>Note</w:t>
      </w:r>
      <w:r w:rsidRPr="00495B5A">
        <w:t>: Index scores have a mean of 100 and a standard deviation of 15.</w:t>
      </w:r>
    </w:p>
    <w:p w14:paraId="648A9F22" w14:textId="77777777" w:rsidR="00934807" w:rsidRDefault="00934807" w:rsidP="00B52300">
      <w:pPr>
        <w:pStyle w:val="TableTitle"/>
      </w:pPr>
      <w:r>
        <w:t>Woodcock-Johnson IV</w:t>
      </w:r>
    </w:p>
    <w:tbl>
      <w:tblPr>
        <w:tblStyle w:val="ReportTable"/>
        <w:tblW w:w="5000" w:type="pct"/>
        <w:tblCellMar>
          <w:top w:w="43" w:type="dxa"/>
          <w:bottom w:w="43" w:type="dxa"/>
        </w:tblCellMar>
        <w:tblLook w:val="04A0" w:firstRow="1" w:lastRow="0" w:firstColumn="1" w:lastColumn="0" w:noHBand="0" w:noVBand="1"/>
      </w:tblPr>
      <w:tblGrid>
        <w:gridCol w:w="4410"/>
        <w:gridCol w:w="2160"/>
        <w:gridCol w:w="900"/>
        <w:gridCol w:w="1530"/>
      </w:tblGrid>
      <w:tr w:rsidR="00B651AD" w14:paraId="7F0D5526" w14:textId="77777777" w:rsidTr="00B651AD">
        <w:trPr>
          <w:cnfStyle w:val="100000000000" w:firstRow="1" w:lastRow="0" w:firstColumn="0" w:lastColumn="0" w:oddVBand="0" w:evenVBand="0" w:oddHBand="0" w:evenHBand="0" w:firstRowFirstColumn="0" w:firstRowLastColumn="0" w:lastRowFirstColumn="0" w:lastRowLastColumn="0"/>
        </w:trPr>
        <w:tc>
          <w:tcPr>
            <w:tcW w:w="2450" w:type="pct"/>
            <w:hideMark/>
          </w:tcPr>
          <w:p w14:paraId="3507C6F3" w14:textId="77777777" w:rsidR="00B651AD" w:rsidRPr="006447DF" w:rsidRDefault="00B651AD" w:rsidP="00B651AD">
            <w:pPr>
              <w:pStyle w:val="b1i0fs12Ind0JL"/>
            </w:pPr>
            <w:r w:rsidRPr="006447DF">
              <w:t>Scale</w:t>
            </w:r>
          </w:p>
        </w:tc>
        <w:tc>
          <w:tcPr>
            <w:tcW w:w="1200" w:type="pct"/>
          </w:tcPr>
          <w:p w14:paraId="06682BD4" w14:textId="77777777" w:rsidR="00B651AD" w:rsidRDefault="00B651AD" w:rsidP="00B651AD">
            <w:pPr>
              <w:pStyle w:val="b1i0fs12Ind0JC"/>
              <w:jc w:val="both"/>
            </w:pPr>
            <w:r>
              <w:t>Range</w:t>
            </w:r>
          </w:p>
        </w:tc>
        <w:tc>
          <w:tcPr>
            <w:tcW w:w="500" w:type="pct"/>
            <w:hideMark/>
          </w:tcPr>
          <w:p w14:paraId="6566056F" w14:textId="77777777" w:rsidR="00B651AD" w:rsidRDefault="00B651AD" w:rsidP="00B651AD">
            <w:pPr>
              <w:pStyle w:val="b1i0fs12Ind0JC"/>
            </w:pPr>
            <w:r>
              <w:t>Score</w:t>
            </w:r>
          </w:p>
        </w:tc>
        <w:tc>
          <w:tcPr>
            <w:tcW w:w="850" w:type="pct"/>
            <w:hideMark/>
          </w:tcPr>
          <w:p w14:paraId="15EB4D9E" w14:textId="77777777" w:rsidR="00B651AD" w:rsidRDefault="00B651AD" w:rsidP="00B651AD">
            <w:pPr>
              <w:pStyle w:val="b1i0fs12Ind0JC"/>
            </w:pPr>
            <w:r>
              <w:t>Percentile</w:t>
            </w:r>
          </w:p>
        </w:tc>
      </w:tr>
      <w:tr w:rsidR="00B651AD" w14:paraId="731A8279" w14:textId="77777777" w:rsidTr="00B651AD">
        <w:tc>
          <w:tcPr>
            <w:tcW w:w="2450" w:type="pct"/>
            <w:tcBorders>
              <w:bottom w:val="nil"/>
            </w:tcBorders>
            <w:hideMark/>
          </w:tcPr>
          <w:p w14:paraId="3D88A032" w14:textId="77777777" w:rsidR="00B651AD" w:rsidRPr="006447DF" w:rsidRDefault="00B651AD" w:rsidP="00B651AD">
            <w:pPr>
              <w:pStyle w:val="b1i0fs12Ind0JL"/>
            </w:pPr>
            <w:r w:rsidRPr="006447DF">
              <w:t>Auditory Processing (Ga)</w:t>
            </w:r>
          </w:p>
        </w:tc>
        <w:tc>
          <w:tcPr>
            <w:tcW w:w="1200" w:type="pct"/>
            <w:tcBorders>
              <w:bottom w:val="nil"/>
            </w:tcBorders>
          </w:tcPr>
          <w:p w14:paraId="3D766EB6" w14:textId="77777777" w:rsidR="00B651AD" w:rsidRDefault="00B651AD" w:rsidP="00B651AD">
            <w:pPr>
              <w:pStyle w:val="b1i0fs12Ind0JC"/>
              <w:jc w:val="both"/>
            </w:pPr>
            <w:r>
              <w:t>Average</w:t>
            </w:r>
          </w:p>
        </w:tc>
        <w:tc>
          <w:tcPr>
            <w:tcW w:w="500" w:type="pct"/>
            <w:tcBorders>
              <w:bottom w:val="nil"/>
            </w:tcBorders>
            <w:hideMark/>
          </w:tcPr>
          <w:p w14:paraId="03822013" w14:textId="77777777" w:rsidR="00B651AD" w:rsidRDefault="00B651AD" w:rsidP="00B651AD">
            <w:pPr>
              <w:pStyle w:val="b1i0fs12Ind0JC"/>
            </w:pPr>
            <w:r>
              <w:t>105</w:t>
            </w:r>
          </w:p>
        </w:tc>
        <w:tc>
          <w:tcPr>
            <w:tcW w:w="850" w:type="pct"/>
            <w:tcBorders>
              <w:bottom w:val="nil"/>
            </w:tcBorders>
            <w:hideMark/>
          </w:tcPr>
          <w:p w14:paraId="32153838" w14:textId="77777777" w:rsidR="00B651AD" w:rsidRDefault="00B651AD" w:rsidP="00B651AD">
            <w:pPr>
              <w:pStyle w:val="b1i0fs12Ind0JC"/>
            </w:pPr>
            <w:r>
              <w:t>63</w:t>
            </w:r>
          </w:p>
        </w:tc>
      </w:tr>
      <w:tr w:rsidR="00B651AD" w14:paraId="18731667" w14:textId="77777777" w:rsidTr="00B651AD">
        <w:tc>
          <w:tcPr>
            <w:tcW w:w="2450" w:type="pct"/>
            <w:tcBorders>
              <w:top w:val="nil"/>
              <w:bottom w:val="nil"/>
            </w:tcBorders>
            <w:hideMark/>
          </w:tcPr>
          <w:p w14:paraId="5B0C5CC2" w14:textId="77777777" w:rsidR="00B651AD" w:rsidRDefault="00B651AD" w:rsidP="00B651AD">
            <w:pPr>
              <w:pStyle w:val="b0i0fs12Ind1JL"/>
            </w:pPr>
            <w:r>
              <w:t>Phonological Processing</w:t>
            </w:r>
          </w:p>
        </w:tc>
        <w:tc>
          <w:tcPr>
            <w:tcW w:w="1200" w:type="pct"/>
            <w:tcBorders>
              <w:top w:val="nil"/>
              <w:bottom w:val="nil"/>
            </w:tcBorders>
          </w:tcPr>
          <w:p w14:paraId="044F619C" w14:textId="77777777" w:rsidR="00B651AD" w:rsidRDefault="00B651AD" w:rsidP="00B651AD">
            <w:pPr>
              <w:pStyle w:val="b0i0fs12Ind0JC"/>
              <w:jc w:val="both"/>
            </w:pPr>
            <w:r>
              <w:t>Average</w:t>
            </w:r>
          </w:p>
        </w:tc>
        <w:tc>
          <w:tcPr>
            <w:tcW w:w="500" w:type="pct"/>
            <w:tcBorders>
              <w:top w:val="nil"/>
              <w:bottom w:val="nil"/>
            </w:tcBorders>
            <w:hideMark/>
          </w:tcPr>
          <w:p w14:paraId="74605D0F" w14:textId="77777777" w:rsidR="00B651AD" w:rsidRDefault="00B651AD" w:rsidP="00B651AD">
            <w:pPr>
              <w:pStyle w:val="b0i0fs12Ind0JC"/>
            </w:pPr>
            <w:r>
              <w:t>102</w:t>
            </w:r>
          </w:p>
        </w:tc>
        <w:tc>
          <w:tcPr>
            <w:tcW w:w="850" w:type="pct"/>
            <w:tcBorders>
              <w:top w:val="nil"/>
              <w:bottom w:val="nil"/>
            </w:tcBorders>
            <w:hideMark/>
          </w:tcPr>
          <w:p w14:paraId="2FDEFBEA" w14:textId="77777777" w:rsidR="00B651AD" w:rsidRDefault="00B651AD" w:rsidP="00B651AD">
            <w:pPr>
              <w:pStyle w:val="b0i0fs12Ind0JC"/>
            </w:pPr>
            <w:r>
              <w:t>55</w:t>
            </w:r>
          </w:p>
        </w:tc>
      </w:tr>
      <w:tr w:rsidR="00B651AD" w14:paraId="2F043934" w14:textId="77777777" w:rsidTr="00B651AD">
        <w:tc>
          <w:tcPr>
            <w:tcW w:w="2450" w:type="pct"/>
            <w:tcBorders>
              <w:top w:val="nil"/>
            </w:tcBorders>
            <w:hideMark/>
          </w:tcPr>
          <w:p w14:paraId="122F3175" w14:textId="77777777" w:rsidR="00B651AD" w:rsidRDefault="00B651AD" w:rsidP="00B651AD">
            <w:pPr>
              <w:pStyle w:val="b0i0fs12Ind1JL"/>
            </w:pPr>
            <w:r>
              <w:t>Nonword Repetition</w:t>
            </w:r>
          </w:p>
        </w:tc>
        <w:tc>
          <w:tcPr>
            <w:tcW w:w="1200" w:type="pct"/>
            <w:tcBorders>
              <w:top w:val="nil"/>
            </w:tcBorders>
          </w:tcPr>
          <w:p w14:paraId="37890648" w14:textId="77777777" w:rsidR="00B651AD" w:rsidRDefault="00B651AD" w:rsidP="00B651AD">
            <w:pPr>
              <w:pStyle w:val="b0i0fs12Ind0JC"/>
              <w:jc w:val="both"/>
            </w:pPr>
            <w:r>
              <w:t>Average</w:t>
            </w:r>
          </w:p>
        </w:tc>
        <w:tc>
          <w:tcPr>
            <w:tcW w:w="500" w:type="pct"/>
            <w:tcBorders>
              <w:top w:val="nil"/>
            </w:tcBorders>
            <w:hideMark/>
          </w:tcPr>
          <w:p w14:paraId="1EC2DB83" w14:textId="77777777" w:rsidR="00B651AD" w:rsidRDefault="00B651AD" w:rsidP="00B651AD">
            <w:pPr>
              <w:pStyle w:val="b0i0fs12Ind0JC"/>
            </w:pPr>
            <w:r>
              <w:t>105</w:t>
            </w:r>
          </w:p>
        </w:tc>
        <w:tc>
          <w:tcPr>
            <w:tcW w:w="850" w:type="pct"/>
            <w:tcBorders>
              <w:top w:val="nil"/>
            </w:tcBorders>
            <w:hideMark/>
          </w:tcPr>
          <w:p w14:paraId="346C04E3" w14:textId="77777777" w:rsidR="00B651AD" w:rsidRDefault="00B651AD" w:rsidP="00B651AD">
            <w:pPr>
              <w:pStyle w:val="b0i0fs12Ind0JC"/>
            </w:pPr>
            <w:r>
              <w:t>63</w:t>
            </w:r>
          </w:p>
        </w:tc>
      </w:tr>
    </w:tbl>
    <w:p w14:paraId="50135755" w14:textId="77777777" w:rsidR="00934807" w:rsidRPr="00495B5A" w:rsidRDefault="00934807" w:rsidP="00495B5A">
      <w:pPr>
        <w:pStyle w:val="TableNote"/>
      </w:pPr>
      <w:r w:rsidRPr="00495B5A">
        <w:rPr>
          <w:rStyle w:val="Emphasis"/>
        </w:rPr>
        <w:t>Note</w:t>
      </w:r>
      <w:r w:rsidRPr="00495B5A">
        <w:t>: Scaled scores have a mean of 10 and a standard deviation of 3. Index scores have a mean of 100 and a standard deviation of 15.</w:t>
      </w:r>
    </w:p>
    <w:sectPr w:rsidR="00934807" w:rsidRPr="00495B5A" w:rsidSect="002262B4">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4D379" w14:textId="77777777" w:rsidR="00E00118" w:rsidRDefault="00E00118" w:rsidP="00B52300">
      <w:r>
        <w:separator/>
      </w:r>
    </w:p>
    <w:p w14:paraId="30718041" w14:textId="77777777" w:rsidR="00E00118" w:rsidRDefault="00E00118" w:rsidP="00B52300"/>
  </w:endnote>
  <w:endnote w:type="continuationSeparator" w:id="0">
    <w:p w14:paraId="21A54B74" w14:textId="77777777" w:rsidR="00E00118" w:rsidRDefault="00E00118" w:rsidP="00B52300">
      <w:r>
        <w:continuationSeparator/>
      </w:r>
    </w:p>
    <w:p w14:paraId="5D4C5C1C" w14:textId="77777777" w:rsidR="00E00118" w:rsidRDefault="00E00118" w:rsidP="00B523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Equity Text A">
    <w:panose1 w:val="00000000000000000000"/>
    <w:charset w:val="00"/>
    <w:family w:val="auto"/>
    <w:pitch w:val="variable"/>
    <w:sig w:usb0="20000007" w:usb1="00000000" w:usb2="00000000" w:usb3="00000000" w:csb0="00000193"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EA5CA" w14:textId="77777777" w:rsidR="00E00118" w:rsidRDefault="00E00118" w:rsidP="00B52300">
      <w:r>
        <w:separator/>
      </w:r>
    </w:p>
    <w:p w14:paraId="056B1625" w14:textId="77777777" w:rsidR="00E00118" w:rsidRDefault="00E00118" w:rsidP="00B52300"/>
  </w:footnote>
  <w:footnote w:type="continuationSeparator" w:id="0">
    <w:p w14:paraId="62D94823" w14:textId="77777777" w:rsidR="00E00118" w:rsidRDefault="00E00118" w:rsidP="00B52300">
      <w:r>
        <w:continuationSeparator/>
      </w:r>
    </w:p>
    <w:p w14:paraId="44B152FC" w14:textId="77777777" w:rsidR="00E00118" w:rsidRDefault="00E00118" w:rsidP="00B523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CBAD2" w14:textId="77777777" w:rsidR="00AD5E2E" w:rsidRPr="005C01CF" w:rsidRDefault="00AD5E2E" w:rsidP="00B52300">
    <w:pPr>
      <w:pStyle w:val="Header"/>
    </w:pPr>
    <w:r>
      <w:tab/>
    </w:r>
  </w:p>
  <w:p w14:paraId="45A7DA2A" w14:textId="77777777" w:rsidR="00AD5E2E" w:rsidRDefault="00AD5E2E" w:rsidP="00B52300">
    <w:pPr>
      <w:pStyle w:val="Header"/>
    </w:pPr>
  </w:p>
  <w:p w14:paraId="536948DC" w14:textId="77777777" w:rsidR="00AD5E2E" w:rsidRDefault="00AD5E2E" w:rsidP="00B523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64B2"/>
    <w:multiLevelType w:val="hybridMultilevel"/>
    <w:tmpl w:val="7E449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B9307C"/>
    <w:multiLevelType w:val="hybridMultilevel"/>
    <w:tmpl w:val="991E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A381A"/>
    <w:multiLevelType w:val="hybridMultilevel"/>
    <w:tmpl w:val="DE7CD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EE6CD9"/>
    <w:multiLevelType w:val="hybridMultilevel"/>
    <w:tmpl w:val="10C22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00B65"/>
    <w:multiLevelType w:val="hybridMultilevel"/>
    <w:tmpl w:val="8876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724A8"/>
    <w:multiLevelType w:val="hybridMultilevel"/>
    <w:tmpl w:val="18EC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19320"/>
    <w:multiLevelType w:val="multilevel"/>
    <w:tmpl w:val="2460C0C6"/>
    <w:lvl w:ilvl="0">
      <w:numFmt w:val="bullet"/>
      <w:pStyle w:val="ListParagraph"/>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DE6033E"/>
    <w:multiLevelType w:val="hybridMultilevel"/>
    <w:tmpl w:val="A880C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657E7B"/>
    <w:multiLevelType w:val="hybridMultilevel"/>
    <w:tmpl w:val="33A24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CC6064"/>
    <w:multiLevelType w:val="hybridMultilevel"/>
    <w:tmpl w:val="401E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382B82"/>
    <w:multiLevelType w:val="hybridMultilevel"/>
    <w:tmpl w:val="A96C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3"/>
  </w:num>
  <w:num w:numId="5">
    <w:abstractNumId w:val="5"/>
  </w:num>
  <w:num w:numId="6">
    <w:abstractNumId w:val="1"/>
  </w:num>
  <w:num w:numId="7">
    <w:abstractNumId w:val="9"/>
  </w:num>
  <w:num w:numId="8">
    <w:abstractNumId w:val="4"/>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0D3"/>
    <w:rsid w:val="00002B58"/>
    <w:rsid w:val="00007912"/>
    <w:rsid w:val="000108D3"/>
    <w:rsid w:val="00016FD2"/>
    <w:rsid w:val="00017FC7"/>
    <w:rsid w:val="00021B6B"/>
    <w:rsid w:val="00040D47"/>
    <w:rsid w:val="00047851"/>
    <w:rsid w:val="0005143B"/>
    <w:rsid w:val="00054983"/>
    <w:rsid w:val="00054D07"/>
    <w:rsid w:val="000609B2"/>
    <w:rsid w:val="00080866"/>
    <w:rsid w:val="0008667C"/>
    <w:rsid w:val="00086E3D"/>
    <w:rsid w:val="000877CE"/>
    <w:rsid w:val="0009173C"/>
    <w:rsid w:val="000A5DC4"/>
    <w:rsid w:val="000B2105"/>
    <w:rsid w:val="000C0222"/>
    <w:rsid w:val="000C5AAF"/>
    <w:rsid w:val="000D3867"/>
    <w:rsid w:val="000E0589"/>
    <w:rsid w:val="000E0CB1"/>
    <w:rsid w:val="000E163C"/>
    <w:rsid w:val="000E2028"/>
    <w:rsid w:val="000F295B"/>
    <w:rsid w:val="000F5646"/>
    <w:rsid w:val="00116225"/>
    <w:rsid w:val="001208A0"/>
    <w:rsid w:val="001255E5"/>
    <w:rsid w:val="00126800"/>
    <w:rsid w:val="00132FEB"/>
    <w:rsid w:val="00137500"/>
    <w:rsid w:val="00137D01"/>
    <w:rsid w:val="0014291D"/>
    <w:rsid w:val="00153C52"/>
    <w:rsid w:val="00163533"/>
    <w:rsid w:val="00163A3E"/>
    <w:rsid w:val="00181186"/>
    <w:rsid w:val="001932DE"/>
    <w:rsid w:val="0019390A"/>
    <w:rsid w:val="00194419"/>
    <w:rsid w:val="001A0481"/>
    <w:rsid w:val="001A2174"/>
    <w:rsid w:val="001A72B0"/>
    <w:rsid w:val="001B204B"/>
    <w:rsid w:val="001B7390"/>
    <w:rsid w:val="001C2E43"/>
    <w:rsid w:val="001C3290"/>
    <w:rsid w:val="001C6CBE"/>
    <w:rsid w:val="001D1AF7"/>
    <w:rsid w:val="001D4F10"/>
    <w:rsid w:val="001D5FD4"/>
    <w:rsid w:val="001E15C2"/>
    <w:rsid w:val="001E1C56"/>
    <w:rsid w:val="001E22B7"/>
    <w:rsid w:val="001E2A90"/>
    <w:rsid w:val="001F2B18"/>
    <w:rsid w:val="001F641B"/>
    <w:rsid w:val="00212F04"/>
    <w:rsid w:val="00220023"/>
    <w:rsid w:val="00222241"/>
    <w:rsid w:val="002262B4"/>
    <w:rsid w:val="00235022"/>
    <w:rsid w:val="00235F46"/>
    <w:rsid w:val="00236A9D"/>
    <w:rsid w:val="00243873"/>
    <w:rsid w:val="00243D60"/>
    <w:rsid w:val="00256ACC"/>
    <w:rsid w:val="00256D83"/>
    <w:rsid w:val="00263604"/>
    <w:rsid w:val="00276592"/>
    <w:rsid w:val="00283821"/>
    <w:rsid w:val="00285613"/>
    <w:rsid w:val="002A05A4"/>
    <w:rsid w:val="002A1321"/>
    <w:rsid w:val="002A2E63"/>
    <w:rsid w:val="002A3AD0"/>
    <w:rsid w:val="002A3B54"/>
    <w:rsid w:val="002A42CB"/>
    <w:rsid w:val="002B2791"/>
    <w:rsid w:val="002C453E"/>
    <w:rsid w:val="002F3818"/>
    <w:rsid w:val="003038F4"/>
    <w:rsid w:val="003232A8"/>
    <w:rsid w:val="003309F2"/>
    <w:rsid w:val="00331C44"/>
    <w:rsid w:val="003359C0"/>
    <w:rsid w:val="003773BC"/>
    <w:rsid w:val="00394297"/>
    <w:rsid w:val="0039714C"/>
    <w:rsid w:val="003A0B70"/>
    <w:rsid w:val="003B173A"/>
    <w:rsid w:val="003B6BE3"/>
    <w:rsid w:val="003C3513"/>
    <w:rsid w:val="003E0CDD"/>
    <w:rsid w:val="003E7508"/>
    <w:rsid w:val="00404C02"/>
    <w:rsid w:val="0041028C"/>
    <w:rsid w:val="00411ED7"/>
    <w:rsid w:val="00430D29"/>
    <w:rsid w:val="00432DF0"/>
    <w:rsid w:val="0044038E"/>
    <w:rsid w:val="00457F17"/>
    <w:rsid w:val="004654C9"/>
    <w:rsid w:val="00466FB2"/>
    <w:rsid w:val="004732B0"/>
    <w:rsid w:val="004740C4"/>
    <w:rsid w:val="0048021F"/>
    <w:rsid w:val="00486248"/>
    <w:rsid w:val="00492932"/>
    <w:rsid w:val="00495B5A"/>
    <w:rsid w:val="004A103E"/>
    <w:rsid w:val="004A1D6F"/>
    <w:rsid w:val="004A60B8"/>
    <w:rsid w:val="004C00D4"/>
    <w:rsid w:val="004C392A"/>
    <w:rsid w:val="004C523B"/>
    <w:rsid w:val="004D6014"/>
    <w:rsid w:val="004E6609"/>
    <w:rsid w:val="00505130"/>
    <w:rsid w:val="00522490"/>
    <w:rsid w:val="005224EE"/>
    <w:rsid w:val="005271CE"/>
    <w:rsid w:val="00542511"/>
    <w:rsid w:val="0054462E"/>
    <w:rsid w:val="005527C8"/>
    <w:rsid w:val="0055530A"/>
    <w:rsid w:val="00556ABA"/>
    <w:rsid w:val="00564008"/>
    <w:rsid w:val="00572C72"/>
    <w:rsid w:val="0057374A"/>
    <w:rsid w:val="005742E3"/>
    <w:rsid w:val="0057471A"/>
    <w:rsid w:val="00582368"/>
    <w:rsid w:val="005907E2"/>
    <w:rsid w:val="00591333"/>
    <w:rsid w:val="005925C9"/>
    <w:rsid w:val="0059268F"/>
    <w:rsid w:val="005A6824"/>
    <w:rsid w:val="005A6BB8"/>
    <w:rsid w:val="005B0C16"/>
    <w:rsid w:val="005B3723"/>
    <w:rsid w:val="005B42ED"/>
    <w:rsid w:val="005B6079"/>
    <w:rsid w:val="005C01CF"/>
    <w:rsid w:val="005E0412"/>
    <w:rsid w:val="005E7F6E"/>
    <w:rsid w:val="005F0322"/>
    <w:rsid w:val="00621E83"/>
    <w:rsid w:val="006346E5"/>
    <w:rsid w:val="00637341"/>
    <w:rsid w:val="006447DF"/>
    <w:rsid w:val="006457C0"/>
    <w:rsid w:val="00645D45"/>
    <w:rsid w:val="00647CC1"/>
    <w:rsid w:val="006571CB"/>
    <w:rsid w:val="00667916"/>
    <w:rsid w:val="00676018"/>
    <w:rsid w:val="00680F64"/>
    <w:rsid w:val="006826B5"/>
    <w:rsid w:val="00687EC1"/>
    <w:rsid w:val="006927B1"/>
    <w:rsid w:val="00696FC9"/>
    <w:rsid w:val="006A67BB"/>
    <w:rsid w:val="006B00C1"/>
    <w:rsid w:val="006B6693"/>
    <w:rsid w:val="006C4DDB"/>
    <w:rsid w:val="006E7EA6"/>
    <w:rsid w:val="006F61B3"/>
    <w:rsid w:val="007244AC"/>
    <w:rsid w:val="0072546B"/>
    <w:rsid w:val="0072588B"/>
    <w:rsid w:val="007357A1"/>
    <w:rsid w:val="00742F47"/>
    <w:rsid w:val="0074571B"/>
    <w:rsid w:val="0075596B"/>
    <w:rsid w:val="007629CC"/>
    <w:rsid w:val="00770BF6"/>
    <w:rsid w:val="00774822"/>
    <w:rsid w:val="00775459"/>
    <w:rsid w:val="0077636E"/>
    <w:rsid w:val="007776B5"/>
    <w:rsid w:val="00782344"/>
    <w:rsid w:val="007A21AA"/>
    <w:rsid w:val="007A2758"/>
    <w:rsid w:val="007A3801"/>
    <w:rsid w:val="007A5745"/>
    <w:rsid w:val="007A7294"/>
    <w:rsid w:val="007A7301"/>
    <w:rsid w:val="007B12B7"/>
    <w:rsid w:val="007C35BF"/>
    <w:rsid w:val="007C71CE"/>
    <w:rsid w:val="007D2F3D"/>
    <w:rsid w:val="007E144E"/>
    <w:rsid w:val="007E1F93"/>
    <w:rsid w:val="007E2CF3"/>
    <w:rsid w:val="0080453A"/>
    <w:rsid w:val="00804D76"/>
    <w:rsid w:val="00810A97"/>
    <w:rsid w:val="00812D61"/>
    <w:rsid w:val="00820581"/>
    <w:rsid w:val="00820E25"/>
    <w:rsid w:val="00822E55"/>
    <w:rsid w:val="00846F5C"/>
    <w:rsid w:val="00851289"/>
    <w:rsid w:val="008515B8"/>
    <w:rsid w:val="008557B0"/>
    <w:rsid w:val="0086017E"/>
    <w:rsid w:val="00874A6D"/>
    <w:rsid w:val="008822AC"/>
    <w:rsid w:val="00883A0B"/>
    <w:rsid w:val="008843F1"/>
    <w:rsid w:val="00885AF1"/>
    <w:rsid w:val="008A22DA"/>
    <w:rsid w:val="008A3117"/>
    <w:rsid w:val="008A3BD6"/>
    <w:rsid w:val="008A41B9"/>
    <w:rsid w:val="008B5B6F"/>
    <w:rsid w:val="008B688D"/>
    <w:rsid w:val="008B72DA"/>
    <w:rsid w:val="008C10F0"/>
    <w:rsid w:val="008C65BD"/>
    <w:rsid w:val="008D489C"/>
    <w:rsid w:val="008E2BCF"/>
    <w:rsid w:val="008E6B83"/>
    <w:rsid w:val="008F1CD7"/>
    <w:rsid w:val="008F772B"/>
    <w:rsid w:val="008F7FC2"/>
    <w:rsid w:val="00904607"/>
    <w:rsid w:val="00922CFF"/>
    <w:rsid w:val="009231E0"/>
    <w:rsid w:val="009244A5"/>
    <w:rsid w:val="00925D5F"/>
    <w:rsid w:val="00933BE8"/>
    <w:rsid w:val="00934807"/>
    <w:rsid w:val="009464AC"/>
    <w:rsid w:val="00952F2D"/>
    <w:rsid w:val="009613D0"/>
    <w:rsid w:val="00974999"/>
    <w:rsid w:val="00975096"/>
    <w:rsid w:val="00975791"/>
    <w:rsid w:val="00977622"/>
    <w:rsid w:val="00983330"/>
    <w:rsid w:val="00983B22"/>
    <w:rsid w:val="00990B3E"/>
    <w:rsid w:val="009A6350"/>
    <w:rsid w:val="009B1B0D"/>
    <w:rsid w:val="009B34D7"/>
    <w:rsid w:val="009B69F1"/>
    <w:rsid w:val="009B7950"/>
    <w:rsid w:val="009C55AC"/>
    <w:rsid w:val="009C62F9"/>
    <w:rsid w:val="009C64BA"/>
    <w:rsid w:val="009C6CE5"/>
    <w:rsid w:val="009D7BEE"/>
    <w:rsid w:val="009E6726"/>
    <w:rsid w:val="009F668F"/>
    <w:rsid w:val="00A026BB"/>
    <w:rsid w:val="00A03C81"/>
    <w:rsid w:val="00A06307"/>
    <w:rsid w:val="00A12D62"/>
    <w:rsid w:val="00A1470B"/>
    <w:rsid w:val="00A2226C"/>
    <w:rsid w:val="00A2240E"/>
    <w:rsid w:val="00A32431"/>
    <w:rsid w:val="00A47D7A"/>
    <w:rsid w:val="00A47E10"/>
    <w:rsid w:val="00A567F6"/>
    <w:rsid w:val="00A87D67"/>
    <w:rsid w:val="00A9033B"/>
    <w:rsid w:val="00A92207"/>
    <w:rsid w:val="00A97A50"/>
    <w:rsid w:val="00AA701C"/>
    <w:rsid w:val="00AB20F2"/>
    <w:rsid w:val="00AC0CC7"/>
    <w:rsid w:val="00AC1CC1"/>
    <w:rsid w:val="00AC20C4"/>
    <w:rsid w:val="00AC74AC"/>
    <w:rsid w:val="00AD4B4B"/>
    <w:rsid w:val="00AD5E2E"/>
    <w:rsid w:val="00AE1374"/>
    <w:rsid w:val="00AE4807"/>
    <w:rsid w:val="00AE5BD9"/>
    <w:rsid w:val="00AF2B96"/>
    <w:rsid w:val="00AF6DBC"/>
    <w:rsid w:val="00B00C2C"/>
    <w:rsid w:val="00B101F2"/>
    <w:rsid w:val="00B11222"/>
    <w:rsid w:val="00B137C0"/>
    <w:rsid w:val="00B30C71"/>
    <w:rsid w:val="00B30EE4"/>
    <w:rsid w:val="00B458E7"/>
    <w:rsid w:val="00B45C39"/>
    <w:rsid w:val="00B461F5"/>
    <w:rsid w:val="00B514BA"/>
    <w:rsid w:val="00B52300"/>
    <w:rsid w:val="00B554D5"/>
    <w:rsid w:val="00B56D3D"/>
    <w:rsid w:val="00B57002"/>
    <w:rsid w:val="00B6141D"/>
    <w:rsid w:val="00B64644"/>
    <w:rsid w:val="00B651AD"/>
    <w:rsid w:val="00B65DFF"/>
    <w:rsid w:val="00B66E8C"/>
    <w:rsid w:val="00B75B03"/>
    <w:rsid w:val="00B75D55"/>
    <w:rsid w:val="00B803CF"/>
    <w:rsid w:val="00B92855"/>
    <w:rsid w:val="00B949CF"/>
    <w:rsid w:val="00B9525F"/>
    <w:rsid w:val="00B9782E"/>
    <w:rsid w:val="00BB3B5F"/>
    <w:rsid w:val="00BC04D6"/>
    <w:rsid w:val="00BC2463"/>
    <w:rsid w:val="00BC4866"/>
    <w:rsid w:val="00BD6F88"/>
    <w:rsid w:val="00BE1EB7"/>
    <w:rsid w:val="00BE229E"/>
    <w:rsid w:val="00BE321C"/>
    <w:rsid w:val="00BE529A"/>
    <w:rsid w:val="00BF6926"/>
    <w:rsid w:val="00C01CAA"/>
    <w:rsid w:val="00C0377F"/>
    <w:rsid w:val="00C074D4"/>
    <w:rsid w:val="00C11017"/>
    <w:rsid w:val="00C1247F"/>
    <w:rsid w:val="00C145D8"/>
    <w:rsid w:val="00C15D65"/>
    <w:rsid w:val="00C17054"/>
    <w:rsid w:val="00C21FAF"/>
    <w:rsid w:val="00C31AD4"/>
    <w:rsid w:val="00C43A97"/>
    <w:rsid w:val="00C46FD4"/>
    <w:rsid w:val="00C53761"/>
    <w:rsid w:val="00C725DC"/>
    <w:rsid w:val="00C836C5"/>
    <w:rsid w:val="00C8435A"/>
    <w:rsid w:val="00C91802"/>
    <w:rsid w:val="00CA1096"/>
    <w:rsid w:val="00CA1BFD"/>
    <w:rsid w:val="00CA2FC2"/>
    <w:rsid w:val="00CB43FD"/>
    <w:rsid w:val="00CB4C09"/>
    <w:rsid w:val="00CB7D03"/>
    <w:rsid w:val="00CC42DA"/>
    <w:rsid w:val="00CC798A"/>
    <w:rsid w:val="00CE10AB"/>
    <w:rsid w:val="00CE3400"/>
    <w:rsid w:val="00CE5055"/>
    <w:rsid w:val="00CF426F"/>
    <w:rsid w:val="00D0354B"/>
    <w:rsid w:val="00D05BD1"/>
    <w:rsid w:val="00D11C68"/>
    <w:rsid w:val="00D225B0"/>
    <w:rsid w:val="00D246F5"/>
    <w:rsid w:val="00D316CB"/>
    <w:rsid w:val="00D35A6C"/>
    <w:rsid w:val="00D37A26"/>
    <w:rsid w:val="00D4419E"/>
    <w:rsid w:val="00D6332C"/>
    <w:rsid w:val="00D637D5"/>
    <w:rsid w:val="00D66B52"/>
    <w:rsid w:val="00D700D3"/>
    <w:rsid w:val="00D7015F"/>
    <w:rsid w:val="00D739F6"/>
    <w:rsid w:val="00D80C78"/>
    <w:rsid w:val="00D9172D"/>
    <w:rsid w:val="00D942D5"/>
    <w:rsid w:val="00D96192"/>
    <w:rsid w:val="00D97339"/>
    <w:rsid w:val="00D97442"/>
    <w:rsid w:val="00DB1091"/>
    <w:rsid w:val="00DB2AAE"/>
    <w:rsid w:val="00DC3866"/>
    <w:rsid w:val="00DC7606"/>
    <w:rsid w:val="00DD7684"/>
    <w:rsid w:val="00DE654E"/>
    <w:rsid w:val="00DF0C49"/>
    <w:rsid w:val="00E00118"/>
    <w:rsid w:val="00E0371F"/>
    <w:rsid w:val="00E04AE7"/>
    <w:rsid w:val="00E053C2"/>
    <w:rsid w:val="00E06D1D"/>
    <w:rsid w:val="00E1440D"/>
    <w:rsid w:val="00E15E3B"/>
    <w:rsid w:val="00E24F58"/>
    <w:rsid w:val="00E25ADF"/>
    <w:rsid w:val="00E30B47"/>
    <w:rsid w:val="00E343C1"/>
    <w:rsid w:val="00E35969"/>
    <w:rsid w:val="00E41426"/>
    <w:rsid w:val="00E5658C"/>
    <w:rsid w:val="00E57401"/>
    <w:rsid w:val="00E61D6E"/>
    <w:rsid w:val="00E72ADE"/>
    <w:rsid w:val="00EA520B"/>
    <w:rsid w:val="00EB1414"/>
    <w:rsid w:val="00EB41AF"/>
    <w:rsid w:val="00EB480B"/>
    <w:rsid w:val="00EC17D0"/>
    <w:rsid w:val="00EC1DF3"/>
    <w:rsid w:val="00EC4ED2"/>
    <w:rsid w:val="00EC59AB"/>
    <w:rsid w:val="00ED12B6"/>
    <w:rsid w:val="00EE254F"/>
    <w:rsid w:val="00EE5C87"/>
    <w:rsid w:val="00F079FA"/>
    <w:rsid w:val="00F13961"/>
    <w:rsid w:val="00F13CA3"/>
    <w:rsid w:val="00F20949"/>
    <w:rsid w:val="00F42AEA"/>
    <w:rsid w:val="00F44647"/>
    <w:rsid w:val="00F50F9F"/>
    <w:rsid w:val="00F51E48"/>
    <w:rsid w:val="00F556FB"/>
    <w:rsid w:val="00F57D68"/>
    <w:rsid w:val="00F60C9D"/>
    <w:rsid w:val="00F67523"/>
    <w:rsid w:val="00F706FE"/>
    <w:rsid w:val="00F928E9"/>
    <w:rsid w:val="00F94EB7"/>
    <w:rsid w:val="00FA1FD6"/>
    <w:rsid w:val="00FB2BAD"/>
    <w:rsid w:val="00FC0201"/>
    <w:rsid w:val="00FC1B28"/>
    <w:rsid w:val="00FC5C4A"/>
    <w:rsid w:val="00FC7A76"/>
    <w:rsid w:val="00FC7AF5"/>
    <w:rsid w:val="00FD69DF"/>
    <w:rsid w:val="00FE412C"/>
    <w:rsid w:val="00FE4E09"/>
    <w:rsid w:val="00FE5152"/>
    <w:rsid w:val="00FE664E"/>
    <w:rsid w:val="00FF4914"/>
    <w:rsid w:val="00FF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A0FF"/>
  <w15:docId w15:val="{0E969B58-8740-4AF4-A37C-776FA15D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C2C"/>
    <w:pPr>
      <w:spacing w:after="0" w:line="259" w:lineRule="auto"/>
      <w:ind w:firstLine="432"/>
      <w:contextualSpacing/>
    </w:pPr>
    <w:rPr>
      <w:rFonts w:asciiTheme="minorHAnsi" w:hAnsiTheme="minorHAnsi"/>
      <w14:ligatures w14:val="standard"/>
    </w:rPr>
  </w:style>
  <w:style w:type="paragraph" w:styleId="Heading1">
    <w:name w:val="heading 1"/>
    <w:basedOn w:val="Normal"/>
    <w:next w:val="FirstParagraph"/>
    <w:link w:val="Heading1Char"/>
    <w:uiPriority w:val="9"/>
    <w:qFormat/>
    <w:rsid w:val="001C3290"/>
    <w:pPr>
      <w:keepNext/>
      <w:spacing w:before="140" w:after="140" w:line="240" w:lineRule="auto"/>
      <w:ind w:firstLine="0"/>
      <w:contextualSpacing w:val="0"/>
      <w:outlineLvl w:val="0"/>
    </w:pPr>
    <w:rPr>
      <w:b/>
      <w:sz w:val="30"/>
    </w:rPr>
  </w:style>
  <w:style w:type="paragraph" w:styleId="Heading2">
    <w:name w:val="heading 2"/>
    <w:basedOn w:val="Normal"/>
    <w:next w:val="FirstParagraph"/>
    <w:link w:val="Heading2Char"/>
    <w:uiPriority w:val="9"/>
    <w:unhideWhenUsed/>
    <w:qFormat/>
    <w:rsid w:val="001C3290"/>
    <w:pPr>
      <w:keepNext/>
      <w:spacing w:before="120" w:after="120" w:line="240" w:lineRule="auto"/>
      <w:ind w:firstLine="0"/>
      <w:outlineLvl w:val="1"/>
    </w:pPr>
    <w:rPr>
      <w:b/>
      <w:sz w:val="26"/>
      <w:szCs w:val="26"/>
    </w:rPr>
  </w:style>
  <w:style w:type="paragraph" w:styleId="Heading3">
    <w:name w:val="heading 3"/>
    <w:basedOn w:val="Heading1"/>
    <w:next w:val="Normal"/>
    <w:link w:val="Heading3Char"/>
    <w:uiPriority w:val="9"/>
    <w:unhideWhenUsed/>
    <w:qFormat/>
    <w:rsid w:val="001E2A90"/>
    <w:pPr>
      <w:spacing w:before="0" w:after="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00D3"/>
    <w:rPr>
      <w:rFonts w:ascii="Tahoma" w:hAnsi="Tahoma" w:cs="Tahoma"/>
      <w:sz w:val="16"/>
      <w:szCs w:val="16"/>
    </w:rPr>
  </w:style>
  <w:style w:type="character" w:customStyle="1" w:styleId="BalloonTextChar">
    <w:name w:val="Balloon Text Char"/>
    <w:basedOn w:val="DefaultParagraphFont"/>
    <w:link w:val="BalloonText"/>
    <w:uiPriority w:val="99"/>
    <w:semiHidden/>
    <w:rsid w:val="00D700D3"/>
    <w:rPr>
      <w:rFonts w:ascii="Tahoma" w:hAnsi="Tahoma" w:cs="Tahoma"/>
      <w:sz w:val="16"/>
      <w:szCs w:val="16"/>
    </w:rPr>
  </w:style>
  <w:style w:type="paragraph" w:customStyle="1" w:styleId="TableText">
    <w:name w:val="TableText"/>
    <w:basedOn w:val="NoSpacing"/>
    <w:link w:val="TableTextChar"/>
    <w:qFormat/>
    <w:rsid w:val="00AA701C"/>
    <w:rPr>
      <w:sz w:val="24"/>
      <w14:numForm w14:val="lining"/>
      <w14:numSpacing w14:val="tabular"/>
    </w:rPr>
  </w:style>
  <w:style w:type="character" w:styleId="PlaceholderText">
    <w:name w:val="Placeholder Text"/>
    <w:basedOn w:val="DefaultParagraphFont"/>
    <w:uiPriority w:val="99"/>
    <w:semiHidden/>
    <w:rsid w:val="001D5FD4"/>
    <w:rPr>
      <w:color w:val="808080"/>
    </w:rPr>
  </w:style>
  <w:style w:type="table" w:styleId="TableGrid">
    <w:name w:val="Table Grid"/>
    <w:basedOn w:val="TableNormal"/>
    <w:uiPriority w:val="59"/>
    <w:rsid w:val="00FC7A76"/>
    <w:pPr>
      <w:spacing w:after="0"/>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0866"/>
    <w:pPr>
      <w:tabs>
        <w:tab w:val="center" w:pos="4680"/>
        <w:tab w:val="right" w:pos="9360"/>
      </w:tabs>
    </w:pPr>
  </w:style>
  <w:style w:type="character" w:customStyle="1" w:styleId="HeaderChar">
    <w:name w:val="Header Char"/>
    <w:basedOn w:val="DefaultParagraphFont"/>
    <w:link w:val="Header"/>
    <w:uiPriority w:val="99"/>
    <w:rsid w:val="00080866"/>
  </w:style>
  <w:style w:type="paragraph" w:styleId="Footer">
    <w:name w:val="footer"/>
    <w:basedOn w:val="Normal"/>
    <w:link w:val="FooterChar"/>
    <w:uiPriority w:val="99"/>
    <w:unhideWhenUsed/>
    <w:rsid w:val="00080866"/>
    <w:pPr>
      <w:tabs>
        <w:tab w:val="center" w:pos="4680"/>
        <w:tab w:val="right" w:pos="9360"/>
      </w:tabs>
    </w:pPr>
  </w:style>
  <w:style w:type="character" w:customStyle="1" w:styleId="FooterChar">
    <w:name w:val="Footer Char"/>
    <w:basedOn w:val="DefaultParagraphFont"/>
    <w:link w:val="Footer"/>
    <w:uiPriority w:val="99"/>
    <w:rsid w:val="00080866"/>
  </w:style>
  <w:style w:type="paragraph" w:styleId="ListParagraph">
    <w:name w:val="List Paragraph"/>
    <w:basedOn w:val="Compact"/>
    <w:uiPriority w:val="34"/>
    <w:qFormat/>
    <w:rsid w:val="00B75B03"/>
    <w:pPr>
      <w:numPr>
        <w:numId w:val="11"/>
      </w:numPr>
      <w:spacing w:before="0" w:after="0" w:line="250" w:lineRule="auto"/>
      <w:ind w:left="274" w:hanging="274"/>
    </w:pPr>
  </w:style>
  <w:style w:type="paragraph" w:customStyle="1" w:styleId="b1i0fs12Ind0JL">
    <w:name w:val="b1i0fs12Ind0JL"/>
    <w:rsid w:val="007E1F93"/>
    <w:pPr>
      <w:keepNext/>
      <w:spacing w:after="0"/>
    </w:pPr>
    <w:rPr>
      <w:rFonts w:asciiTheme="minorHAnsi" w:eastAsia="Times New Roman" w:hAnsiTheme="minorHAnsi"/>
      <w:b/>
      <w:szCs w:val="20"/>
    </w:rPr>
  </w:style>
  <w:style w:type="paragraph" w:customStyle="1" w:styleId="b1i0fs12Ind0JC">
    <w:name w:val="b1i0fs12Ind0JC"/>
    <w:rsid w:val="008F1CD7"/>
    <w:pPr>
      <w:spacing w:after="0"/>
      <w:jc w:val="center"/>
    </w:pPr>
    <w:rPr>
      <w:rFonts w:asciiTheme="minorHAnsi" w:eastAsia="Times New Roman" w:hAnsiTheme="minorHAnsi"/>
      <w:b/>
      <w:szCs w:val="20"/>
    </w:rPr>
  </w:style>
  <w:style w:type="paragraph" w:customStyle="1" w:styleId="b0i0fs12Ind1JL">
    <w:name w:val="b0i0fs12Ind1JL"/>
    <w:rsid w:val="00645D45"/>
    <w:pPr>
      <w:spacing w:after="0"/>
      <w:ind w:left="240"/>
    </w:pPr>
    <w:rPr>
      <w:rFonts w:asciiTheme="minorHAnsi" w:eastAsia="Times New Roman" w:hAnsiTheme="minorHAnsi"/>
      <w:szCs w:val="20"/>
    </w:rPr>
  </w:style>
  <w:style w:type="paragraph" w:customStyle="1" w:styleId="b0i0fs12Ind0JC">
    <w:name w:val="b0i0fs12Ind0JC"/>
    <w:rsid w:val="008F1CD7"/>
    <w:pPr>
      <w:spacing w:after="0"/>
      <w:jc w:val="center"/>
    </w:pPr>
    <w:rPr>
      <w:rFonts w:asciiTheme="minorHAnsi" w:eastAsia="Times New Roman" w:hAnsiTheme="minorHAnsi"/>
      <w:szCs w:val="20"/>
    </w:rPr>
  </w:style>
  <w:style w:type="paragraph" w:customStyle="1" w:styleId="b0i1fs12Ind0JC">
    <w:name w:val="b0i1fs12Ind0JC"/>
    <w:rsid w:val="008F1CD7"/>
    <w:pPr>
      <w:spacing w:after="0"/>
      <w:jc w:val="center"/>
    </w:pPr>
    <w:rPr>
      <w:rFonts w:ascii="Equity Text A" w:eastAsia="Times New Roman" w:hAnsi="Equity Text A"/>
      <w:i/>
      <w:szCs w:val="20"/>
    </w:rPr>
  </w:style>
  <w:style w:type="character" w:styleId="Hyperlink">
    <w:name w:val="Hyperlink"/>
    <w:rsid w:val="00A47E10"/>
    <w:rPr>
      <w:color w:val="003399"/>
      <w:u w:val="single"/>
    </w:rPr>
  </w:style>
  <w:style w:type="character" w:styleId="FollowedHyperlink">
    <w:name w:val="FollowedHyperlink"/>
    <w:basedOn w:val="DefaultParagraphFont"/>
    <w:uiPriority w:val="99"/>
    <w:semiHidden/>
    <w:unhideWhenUsed/>
    <w:rsid w:val="004A1D6F"/>
    <w:rPr>
      <w:color w:val="800080" w:themeColor="followedHyperlink"/>
      <w:u w:val="single"/>
    </w:rPr>
  </w:style>
  <w:style w:type="character" w:customStyle="1" w:styleId="Heading1Char">
    <w:name w:val="Heading 1 Char"/>
    <w:basedOn w:val="DefaultParagraphFont"/>
    <w:link w:val="Heading1"/>
    <w:uiPriority w:val="9"/>
    <w:rsid w:val="001C3290"/>
    <w:rPr>
      <w:rFonts w:asciiTheme="minorHAnsi" w:hAnsiTheme="minorHAnsi"/>
      <w:b/>
      <w:sz w:val="30"/>
      <w14:ligatures w14:val="standard"/>
    </w:rPr>
  </w:style>
  <w:style w:type="paragraph" w:styleId="NoSpacing">
    <w:name w:val="No Spacing"/>
    <w:link w:val="NoSpacingChar"/>
    <w:uiPriority w:val="1"/>
    <w:qFormat/>
    <w:rsid w:val="00AA701C"/>
    <w:pPr>
      <w:spacing w:after="0"/>
    </w:pPr>
    <w:rPr>
      <w:rFonts w:asciiTheme="minorHAnsi" w:hAnsiTheme="minorHAnsi"/>
      <w:sz w:val="22"/>
    </w:rPr>
  </w:style>
  <w:style w:type="character" w:customStyle="1" w:styleId="Heading2Char">
    <w:name w:val="Heading 2 Char"/>
    <w:basedOn w:val="DefaultParagraphFont"/>
    <w:link w:val="Heading2"/>
    <w:uiPriority w:val="9"/>
    <w:rsid w:val="001C3290"/>
    <w:rPr>
      <w:rFonts w:asciiTheme="minorHAnsi" w:hAnsiTheme="minorHAnsi"/>
      <w:b/>
      <w:sz w:val="26"/>
      <w:szCs w:val="26"/>
      <w14:ligatures w14:val="standard"/>
    </w:rPr>
  </w:style>
  <w:style w:type="character" w:customStyle="1" w:styleId="Heading3Char">
    <w:name w:val="Heading 3 Char"/>
    <w:basedOn w:val="DefaultParagraphFont"/>
    <w:link w:val="Heading3"/>
    <w:uiPriority w:val="9"/>
    <w:rsid w:val="001E2A90"/>
    <w:rPr>
      <w:b/>
    </w:rPr>
  </w:style>
  <w:style w:type="paragraph" w:customStyle="1" w:styleId="MarginNote">
    <w:name w:val="Margin Note"/>
    <w:basedOn w:val="Normal"/>
    <w:qFormat/>
    <w:rsid w:val="0005143B"/>
    <w:pPr>
      <w:framePr w:w="2880" w:hSpace="144" w:vSpace="144" w:wrap="around" w:vAnchor="text" w:hAnchor="page" w:x="8767" w:y="-3"/>
      <w:pBdr>
        <w:left w:val="single" w:sz="18" w:space="4" w:color="auto"/>
      </w:pBdr>
      <w:spacing w:line="247" w:lineRule="auto"/>
      <w:ind w:firstLine="0"/>
    </w:pPr>
    <w:rPr>
      <w:sz w:val="20"/>
    </w:rPr>
  </w:style>
  <w:style w:type="paragraph" w:customStyle="1" w:styleId="Compact">
    <w:name w:val="Compact"/>
    <w:basedOn w:val="Normal"/>
    <w:qFormat/>
    <w:rsid w:val="00163A3E"/>
    <w:pPr>
      <w:spacing w:before="36" w:after="36" w:line="240" w:lineRule="auto"/>
      <w:ind w:firstLine="0"/>
    </w:pPr>
    <w:rPr>
      <w:rFonts w:cstheme="minorBidi"/>
    </w:rPr>
  </w:style>
  <w:style w:type="paragraph" w:customStyle="1" w:styleId="TableTitle">
    <w:name w:val="Table Title"/>
    <w:basedOn w:val="Heading1"/>
    <w:uiPriority w:val="9"/>
    <w:qFormat/>
    <w:rsid w:val="00BC04D6"/>
    <w:pPr>
      <w:spacing w:before="0" w:after="60"/>
    </w:pPr>
    <w:rPr>
      <w:rFonts w:eastAsia="Times New Roman"/>
      <w:szCs w:val="20"/>
      <w14:ligatures w14:val="none"/>
    </w:rPr>
  </w:style>
  <w:style w:type="paragraph" w:customStyle="1" w:styleId="TableNote">
    <w:name w:val="Table Note"/>
    <w:basedOn w:val="Normal"/>
    <w:uiPriority w:val="9"/>
    <w:qFormat/>
    <w:rsid w:val="00851289"/>
    <w:pPr>
      <w:spacing w:after="240" w:line="240" w:lineRule="auto"/>
      <w:ind w:firstLine="0"/>
    </w:pPr>
    <w:rPr>
      <w:rFonts w:eastAsia="Times New Roman"/>
      <w:sz w:val="20"/>
      <w:szCs w:val="20"/>
      <w14:ligatures w14:val="none"/>
    </w:rPr>
  </w:style>
  <w:style w:type="table" w:customStyle="1" w:styleId="ReportTable">
    <w:name w:val="Report Table"/>
    <w:basedOn w:val="TableNormal"/>
    <w:uiPriority w:val="99"/>
    <w:rsid w:val="001A0481"/>
    <w:pPr>
      <w:spacing w:after="0"/>
    </w:pPr>
    <w:rPr>
      <w:rFonts w:asciiTheme="minorHAnsi" w:hAnsiTheme="minorHAnsi"/>
      <w:sz w:val="22"/>
    </w:rPr>
    <w:tblPr>
      <w:tblBorders>
        <w:bottom w:val="single" w:sz="4" w:space="0" w:color="auto"/>
        <w:insideH w:val="single" w:sz="4" w:space="0" w:color="BFBFBF" w:themeColor="background1" w:themeShade="BF"/>
      </w:tblBorders>
      <w:tblCellMar>
        <w:top w:w="29" w:type="dxa"/>
        <w:left w:w="58" w:type="dxa"/>
        <w:bottom w:w="29" w:type="dxa"/>
        <w:right w:w="58" w:type="dxa"/>
      </w:tblCellMar>
    </w:tblPr>
    <w:tcPr>
      <w:shd w:val="clear" w:color="auto" w:fill="auto"/>
    </w:tcPr>
    <w:tblStylePr w:type="firstRow">
      <w:pPr>
        <w:wordWrap/>
        <w:spacing w:beforeLines="0" w:before="0" w:beforeAutospacing="0" w:afterLines="0" w:after="0" w:afterAutospacing="0" w:line="240" w:lineRule="auto"/>
        <w:ind w:leftChars="0" w:left="0" w:rightChars="0" w:right="0" w:firstLineChars="0" w:firstLine="0"/>
      </w:pPr>
      <w:tblPr/>
      <w:tcPr>
        <w:tcBorders>
          <w:top w:val="single" w:sz="4" w:space="0" w:color="auto"/>
          <w:bottom w:val="single" w:sz="4" w:space="0" w:color="auto"/>
        </w:tcBorders>
        <w:shd w:val="clear" w:color="auto" w:fill="auto"/>
      </w:tcPr>
    </w:tblStylePr>
  </w:style>
  <w:style w:type="table" w:customStyle="1" w:styleId="APATable">
    <w:name w:val="APA Table"/>
    <w:basedOn w:val="TableNormal"/>
    <w:uiPriority w:val="99"/>
    <w:rsid w:val="00B9782E"/>
    <w:pPr>
      <w:keepNext/>
      <w:spacing w:after="0"/>
      <w:jc w:val="center"/>
    </w:pPr>
    <w:rPr>
      <w:rFonts w:asciiTheme="minorHAnsi" w:hAnsiTheme="minorHAnsi" w:cstheme="minorBidi"/>
    </w:rPr>
    <w:tblPr/>
    <w:tcPr>
      <w:vAlign w:val="center"/>
    </w:tcPr>
    <w:tblStylePr w:type="firstRow">
      <w:tblPr/>
      <w:tcPr>
        <w:tcBorders>
          <w:top w:val="single" w:sz="4" w:space="0" w:color="auto"/>
          <w:bottom w:val="single" w:sz="4" w:space="0" w:color="auto"/>
        </w:tcBorders>
      </w:tcPr>
    </w:tblStylePr>
    <w:tblStylePr w:type="lastRow">
      <w:pPr>
        <w:keepNext/>
        <w:wordWrap/>
      </w:pPr>
      <w:tblPr/>
      <w:tcPr>
        <w:tcBorders>
          <w:bottom w:val="single" w:sz="4" w:space="0" w:color="auto"/>
        </w:tcBorders>
      </w:tcPr>
    </w:tblStylePr>
    <w:tblStylePr w:type="firstCol">
      <w:pPr>
        <w:jc w:val="left"/>
      </w:pPr>
    </w:tblStylePr>
  </w:style>
  <w:style w:type="paragraph" w:styleId="Title">
    <w:name w:val="Title"/>
    <w:basedOn w:val="Normal"/>
    <w:next w:val="Normal"/>
    <w:link w:val="TitleChar"/>
    <w:uiPriority w:val="10"/>
    <w:qFormat/>
    <w:rsid w:val="001C3290"/>
    <w:pPr>
      <w:suppressAutoHyphens/>
      <w:spacing w:before="120" w:line="240" w:lineRule="auto"/>
      <w:ind w:firstLine="0"/>
      <w:jc w:val="center"/>
    </w:pPr>
    <w:rPr>
      <w:rFonts w:asciiTheme="majorHAnsi" w:eastAsiaTheme="majorEastAsia" w:hAnsiTheme="majorHAnsi" w:cstheme="majorBidi"/>
      <w:smallCaps/>
      <w:spacing w:val="4"/>
      <w:kern w:val="28"/>
      <w:sz w:val="41"/>
      <w:szCs w:val="41"/>
    </w:rPr>
  </w:style>
  <w:style w:type="character" w:customStyle="1" w:styleId="TitleChar">
    <w:name w:val="Title Char"/>
    <w:basedOn w:val="DefaultParagraphFont"/>
    <w:link w:val="Title"/>
    <w:uiPriority w:val="10"/>
    <w:rsid w:val="001C3290"/>
    <w:rPr>
      <w:rFonts w:asciiTheme="majorHAnsi" w:eastAsiaTheme="majorEastAsia" w:hAnsiTheme="majorHAnsi" w:cstheme="majorBidi"/>
      <w:smallCaps/>
      <w:spacing w:val="4"/>
      <w:kern w:val="28"/>
      <w:sz w:val="41"/>
      <w:szCs w:val="41"/>
      <w14:ligatures w14:val="standard"/>
    </w:rPr>
  </w:style>
  <w:style w:type="paragraph" w:styleId="Subtitle">
    <w:name w:val="Subtitle"/>
    <w:next w:val="Normal"/>
    <w:link w:val="SubtitleChar"/>
    <w:uiPriority w:val="11"/>
    <w:qFormat/>
    <w:rsid w:val="00851289"/>
    <w:pPr>
      <w:numPr>
        <w:ilvl w:val="1"/>
      </w:numPr>
      <w:spacing w:after="60"/>
      <w:jc w:val="center"/>
    </w:pPr>
    <w:rPr>
      <w:rFonts w:asciiTheme="minorHAnsi" w:eastAsiaTheme="minorEastAsia" w:hAnsiTheme="minorHAnsi" w:cstheme="minorBidi"/>
      <w:color w:val="404040" w:themeColor="text1" w:themeTint="BF"/>
      <w:sz w:val="25"/>
      <w:szCs w:val="25"/>
      <w14:ligatures w14:val="standard"/>
    </w:rPr>
  </w:style>
  <w:style w:type="character" w:customStyle="1" w:styleId="SubtitleChar">
    <w:name w:val="Subtitle Char"/>
    <w:basedOn w:val="DefaultParagraphFont"/>
    <w:link w:val="Subtitle"/>
    <w:uiPriority w:val="11"/>
    <w:rsid w:val="00851289"/>
    <w:rPr>
      <w:rFonts w:asciiTheme="minorHAnsi" w:eastAsiaTheme="minorEastAsia" w:hAnsiTheme="minorHAnsi" w:cstheme="minorBidi"/>
      <w:color w:val="404040" w:themeColor="text1" w:themeTint="BF"/>
      <w:sz w:val="25"/>
      <w:szCs w:val="25"/>
      <w14:ligatures w14:val="standard"/>
    </w:rPr>
  </w:style>
  <w:style w:type="character" w:styleId="Strong">
    <w:name w:val="Strong"/>
    <w:basedOn w:val="DefaultParagraphFont"/>
    <w:uiPriority w:val="22"/>
    <w:qFormat/>
    <w:rsid w:val="00B52300"/>
    <w:rPr>
      <w:b/>
      <w:bCs/>
    </w:rPr>
  </w:style>
  <w:style w:type="paragraph" w:customStyle="1" w:styleId="FirstParagraph">
    <w:name w:val="FirstParagraph"/>
    <w:basedOn w:val="Normal"/>
    <w:next w:val="Normal"/>
    <w:qFormat/>
    <w:rsid w:val="00B00C2C"/>
    <w:pPr>
      <w:ind w:firstLine="0"/>
    </w:pPr>
  </w:style>
  <w:style w:type="paragraph" w:styleId="Quote">
    <w:name w:val="Quote"/>
    <w:basedOn w:val="Normal"/>
    <w:next w:val="Normal"/>
    <w:link w:val="QuoteChar"/>
    <w:uiPriority w:val="29"/>
    <w:qFormat/>
    <w:rsid w:val="00F556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56FB"/>
    <w:rPr>
      <w:rFonts w:asciiTheme="minorHAnsi" w:hAnsiTheme="minorHAnsi"/>
      <w:i/>
      <w:iCs/>
      <w:color w:val="404040" w:themeColor="text1" w:themeTint="BF"/>
      <w14:ligatures w14:val="standard"/>
    </w:rPr>
  </w:style>
  <w:style w:type="character" w:customStyle="1" w:styleId="NoSpacingChar">
    <w:name w:val="No Spacing Char"/>
    <w:basedOn w:val="DefaultParagraphFont"/>
    <w:link w:val="NoSpacing"/>
    <w:uiPriority w:val="1"/>
    <w:rsid w:val="00AA701C"/>
    <w:rPr>
      <w:rFonts w:asciiTheme="minorHAnsi" w:hAnsiTheme="minorHAnsi"/>
      <w:sz w:val="22"/>
    </w:rPr>
  </w:style>
  <w:style w:type="character" w:styleId="Emphasis">
    <w:name w:val="Emphasis"/>
    <w:basedOn w:val="DefaultParagraphFont"/>
    <w:uiPriority w:val="20"/>
    <w:qFormat/>
    <w:rsid w:val="006447DF"/>
    <w:rPr>
      <w:i/>
      <w:iCs/>
    </w:rPr>
  </w:style>
  <w:style w:type="character" w:customStyle="1" w:styleId="TableTextChar">
    <w:name w:val="TableText Char"/>
    <w:basedOn w:val="NoSpacingChar"/>
    <w:link w:val="TableText"/>
    <w:rsid w:val="00AA701C"/>
    <w:rPr>
      <w:rFonts w:asciiTheme="minorHAnsi" w:hAnsiTheme="minorHAnsi"/>
      <w:sz w:val="22"/>
      <w14:numForm w14:val="lining"/>
      <w14:numSpacing w14:val="tabular"/>
    </w:rPr>
  </w:style>
  <w:style w:type="paragraph" w:customStyle="1" w:styleId="TableHeaders">
    <w:name w:val="Table Headers"/>
    <w:basedOn w:val="TableText"/>
    <w:link w:val="TableHeadersChar"/>
    <w:qFormat/>
    <w:rsid w:val="00CE10AB"/>
    <w:rPr>
      <w:b/>
    </w:rPr>
  </w:style>
  <w:style w:type="character" w:customStyle="1" w:styleId="InvisibleTableText">
    <w:name w:val="InvisibleTableText"/>
    <w:basedOn w:val="DefaultParagraphFont"/>
    <w:uiPriority w:val="1"/>
    <w:qFormat/>
    <w:rsid w:val="008C65BD"/>
    <w:rPr>
      <w:rFonts w:asciiTheme="minorHAnsi" w:hAnsiTheme="minorHAnsi"/>
      <w:color w:val="FFFFFF" w:themeColor="background1"/>
      <w14:numForm w14:val="lining"/>
      <w14:numSpacing w14:val="tabular"/>
    </w:rPr>
  </w:style>
  <w:style w:type="character" w:customStyle="1" w:styleId="TableHeadersChar">
    <w:name w:val="Table Headers Char"/>
    <w:basedOn w:val="TableTextChar"/>
    <w:link w:val="TableHeaders"/>
    <w:rsid w:val="00CE10AB"/>
    <w:rPr>
      <w:rFonts w:ascii="Equity Text A" w:hAnsi="Equity Text A"/>
      <w:b/>
      <w:sz w:val="22"/>
      <w14:numForm w14:val="lining"/>
      <w14:numSpacing w14:val="tabular"/>
    </w:rPr>
  </w:style>
  <w:style w:type="paragraph" w:customStyle="1" w:styleId="Styleb0i0fs12Ind0JC11ptLeft">
    <w:name w:val="Style b0i0fs12Ind0JC + 11 pt Left"/>
    <w:basedOn w:val="b0i0fs12Ind0JC"/>
    <w:rsid w:val="002A2E63"/>
    <w:pPr>
      <w:spacing w:line="247" w:lineRule="auto"/>
      <w:jc w:val="left"/>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y Font Style">
      <a:majorFont>
        <a:latin typeface="Constantia"/>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76655-1DAA-4C11-BB30-4E6BE144B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5016</TotalTime>
  <Pages>26</Pages>
  <Words>6408</Words>
  <Characters>36529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 Joel Schneider</dc:creator>
  <cp:lastModifiedBy>Joel Schneider</cp:lastModifiedBy>
  <cp:revision>45</cp:revision>
  <cp:lastPrinted>2019-02-23T16:28:00Z</cp:lastPrinted>
  <dcterms:created xsi:type="dcterms:W3CDTF">2016-04-12T13:17:00Z</dcterms:created>
  <dcterms:modified xsi:type="dcterms:W3CDTF">2019-02-26T12:11:00Z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American Psychological Association 6th Edition</vt:lpwstr>
  </property>
</Properties>
</file>