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ordWrap w:val="0"/>
        <w:spacing w:after="60" w:before="0" w:line="560" w:lineRule="exact"/>
      </w:pPr>
      <w:r>
        <w:rPr>
          <w:b/>
          <w:bCs/>
          <w:color w:val="14202A"/>
          <w:sz w:val="38"/>
          <w:szCs w:val="38"/>
        </w:rPr>
        <w:t xml:space="preserve">(주)솔루바 정부지원과제 아이템 검토 결과</w:t>
      </w:r>
    </w:p>
    <w:p>
      <w:pPr>
        <w:wordWrap w:val="0"/>
        <w:spacing w:after="40" w:line="360" w:lineRule="exact"/>
      </w:pPr>
      <w:r>
        <w:rPr>
          <w:b/>
          <w:bCs/>
          <w:color w:val="0A5C72"/>
          <w:sz w:val="24"/>
          <w:szCs w:val="24"/>
        </w:rPr>
        <w:t xml:space="preserve">기술개발 1건 · 시제품 제작 4건 선정 요약</w:t>
      </w:r>
    </w:p>
    <w:p>
      <w:pPr>
        <w:pBdr>
          <w:bottom w:val="single" w:color="14202A" w:sz="12" w:space="6"/>
        </w:pBdr>
        <w:wordWrap w:val="0"/>
        <w:spacing w:after="200" w:line="300" w:lineRule="exact"/>
      </w:pPr>
      <w:r>
        <w:rPr>
          <w:color w:val="6B7884"/>
          <w:sz w:val="18"/>
          <w:szCs w:val="18"/>
        </w:rPr>
        <w:t xml:space="preserve">초안 v0.1  |  2026. 10. 14.  |  작성: 총괄 PM 비서실</w:t>
      </w:r>
    </w:p>
    <w:p>
      <w:pPr>
        <w:pStyle w:val="Heading1"/>
        <w:wordWrap w:val="0"/>
      </w:pPr>
      <w:r>
        <w:t xml:space="preserve">Ⅰ. 한눈에 보는 결론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제출 아이템 </w:t>
      </w:r>
      <w:r>
        <w:rPr>
          <w:b/>
          <w:bCs/>
        </w:rPr>
        <w:t xml:space="preserve">9건</w:t>
      </w:r>
      <w:r>
        <w:t xml:space="preserve"> → </w:t>
      </w:r>
      <w:r>
        <w:rPr>
          <w:b/>
          <w:bCs/>
        </w:rPr>
        <w:t xml:space="preserve">기술개발(R&amp;D) 1건 + 시제품 제작 4건 선정</w:t>
      </w:r>
      <w:r>
        <w:t xml:space="preserve">, 나머지 4건은 통합·보류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기술개발: </w:t>
      </w:r>
      <w:r>
        <w:rPr>
          <w:b/>
          <w:bCs/>
        </w:rPr>
        <w:t xml:space="preserve">① AI 압력파형 분석 스마트 리크테스터</w:t>
      </w:r>
      <w:r>
        <w:t xml:space="preserve"> (② 누설 위치 기능 통합)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시제품 추천 순서: </w:t>
      </w:r>
      <w:r>
        <w:rPr>
          <w:b/>
          <w:bCs/>
        </w:rPr>
        <w:t xml:space="preserve">⑤ 커넥터 AI 검사기 → ⑦ 박판 그리퍼 → ③ 다품종 지그 → ⑧ 건식 세정기(조건부)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신청 시기: 2026년 공고 대부분 마감 → </w:t>
      </w:r>
      <w:r>
        <w:rPr>
          <w:b/>
          <w:bCs/>
        </w:rPr>
        <w:t xml:space="preserve">2027년 상반기 공고 대응</w:t>
      </w:r>
      <w:r>
        <w:t xml:space="preserve"> (R&amp;D 1~2월, 시제품 2~4월 접수 예상)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선결 과제: </w:t>
      </w:r>
      <w:r>
        <w:rPr>
          <w:b/>
          <w:bCs/>
        </w:rPr>
        <w:t xml:space="preserve">업력·매출·소재지 등 회사 요건 확인</w:t>
      </w:r>
      <w:r>
        <w:rPr>
          <w:b/>
          <w:bCs/>
          <w:color w:val="AE6F08"/>
          <w:sz w:val="18"/>
          <w:szCs w:val="18"/>
        </w:rPr>
        <w:t xml:space="preserve"> [확인필요]</w:t>
      </w:r>
      <w:r>
        <w:t xml:space="preserve"> → 결과에 따라 추천 사업이 바뀜</w:t>
      </w:r>
    </w:p>
    <w:p>
      <w:pPr>
        <w:pStyle w:val="Heading1"/>
        <w:wordWrap w:val="0"/>
      </w:pPr>
      <w:r>
        <w:t xml:space="preserve">Ⅱ. 아이템별 판정 (9건)</w:t>
      </w:r>
    </w:p>
    <w:p>
      <w:pPr>
        <w:pStyle w:val="Heading3"/>
        <w:wordWrap w:val="0"/>
      </w:pPr>
      <w:r>
        <w:t xml:space="preserve">기술개발 선정 (1건)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① AI 압력파형 분석 스마트 리크테스터 → </w:t>
      </w:r>
      <w:r>
        <w:rPr>
          <w:b/>
          <w:bCs/>
        </w:rPr>
        <w:t xml:space="preserve">기술개발</w:t>
      </w:r>
      <w:r>
        <w:t xml:space="preserve">: AI 파형분석·위치추정은 </w:t>
      </w:r>
      <w:r>
        <w:rPr>
          <w:b/>
          <w:bCs/>
        </w:rPr>
        <w:t xml:space="preserve">연구가 필요한 영역</w:t>
      </w:r>
    </w:p>
    <w:p>
      <w:pPr>
        <w:pStyle w:val="Heading3"/>
        <w:wordWrap w:val="0"/>
      </w:pPr>
      <w:r>
        <w:t xml:space="preserve">시제품 제작 선정 (4건, 추천 순)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⑤ 자동차 커넥터 체결상태 AI 검사기 → </w:t>
      </w:r>
      <w:r>
        <w:rPr>
          <w:b/>
          <w:bCs/>
        </w:rPr>
        <w:t xml:space="preserve">시제품 1순위</w:t>
      </w:r>
      <w:r>
        <w:t xml:space="preserve">: </w:t>
      </w:r>
      <w:r>
        <w:rPr>
          <w:b/>
          <w:bCs/>
        </w:rPr>
        <w:t xml:space="preserve">실제 리콜 사례</w:t>
      </w:r>
      <w:r>
        <w:t xml:space="preserve">로 필요성 분명, 소형 하드웨어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⑦ 박판 1매 분리·이송 스마트 그리퍼 → </w:t>
      </w:r>
      <w:r>
        <w:rPr>
          <w:b/>
          <w:bCs/>
        </w:rPr>
        <w:t xml:space="preserve">시제품 2순위</w:t>
      </w:r>
      <w:r>
        <w:t xml:space="preserve">: </w:t>
      </w:r>
      <w:r>
        <w:rPr>
          <w:b/>
          <w:bCs/>
        </w:rPr>
        <w:t xml:space="preserve">더블 블랭크</w:t>
      </w:r>
      <w:r>
        <w:t xml:space="preserve"> 문제 명확, 기구 중심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③ 다품종 자동교체형 리크테스트 지그 → </w:t>
      </w:r>
      <w:r>
        <w:rPr>
          <w:b/>
          <w:bCs/>
        </w:rPr>
        <w:t xml:space="preserve">시제품 3순위</w:t>
      </w:r>
      <w:r>
        <w:t xml:space="preserve">: </w:t>
      </w:r>
      <w:r>
        <w:rPr>
          <w:b/>
          <w:bCs/>
        </w:rPr>
        <w:t xml:space="preserve">기술위험 낮음</w:t>
      </w:r>
      <w:r>
        <w:t xml:space="preserve">, ① 장비와 패키지 판매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⑧ AI 세정상태 판정 건식 세정기 → </w:t>
      </w:r>
      <w:r>
        <w:rPr>
          <w:b/>
          <w:bCs/>
        </w:rPr>
        <w:t xml:space="preserve">시제품 4순위(조건부)</w:t>
      </w:r>
      <w:r>
        <w:t xml:space="preserve">: </w:t>
      </w:r>
      <w:r>
        <w:rPr>
          <w:b/>
          <w:bCs/>
        </w:rPr>
        <w:t xml:space="preserve">AI를 기본 판정으로 한정</w:t>
      </w:r>
      <w:r>
        <w:t xml:space="preserve">할 때 적합</w:t>
      </w:r>
    </w:p>
    <w:p>
      <w:pPr>
        <w:pStyle w:val="Heading3"/>
        <w:wordWrap w:val="0"/>
      </w:pPr>
      <w:r>
        <w:t xml:space="preserve">통합·보류 (4건)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② 누설 위치까지 찾는 자동 리크검사 장비 → </w:t>
      </w:r>
      <w:r>
        <w:rPr>
          <w:b/>
          <w:bCs/>
        </w:rPr>
        <w:t xml:space="preserve">①에 통합</w:t>
      </w:r>
      <w:r>
        <w:t xml:space="preserve">: 같은 기술, 따로 내면 </w:t>
      </w:r>
      <w:r>
        <w:rPr>
          <w:b/>
          <w:bCs/>
        </w:rPr>
        <w:t xml:space="preserve">중복 과제 위험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⑨ 제품별 세정조건 자동 최적화 시스템 → </w:t>
      </w:r>
      <w:r>
        <w:rPr>
          <w:b/>
          <w:bCs/>
        </w:rPr>
        <w:t xml:space="preserve">⑧에 흡수</w:t>
      </w:r>
      <w:r>
        <w:t xml:space="preserve">: SW 단독은 </w:t>
      </w:r>
      <w:r>
        <w:rPr>
          <w:b/>
          <w:bCs/>
        </w:rPr>
        <w:t xml:space="preserve">실물 요건에 불리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④ AI 비전 + 3D 형상 통합검사기 → </w:t>
      </w:r>
      <w:r>
        <w:rPr>
          <w:b/>
          <w:bCs/>
        </w:rPr>
        <w:t xml:space="preserve">보류</w:t>
      </w:r>
      <w:r>
        <w:t xml:space="preserve">: 범용 비전 </w:t>
      </w:r>
      <w:r>
        <w:rPr>
          <w:b/>
          <w:bCs/>
        </w:rPr>
        <w:t xml:space="preserve">경쟁 과다</w:t>
      </w:r>
      <w:r>
        <w:t xml:space="preserve">, 가치가 SW·AI에 집중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⑥ AI 파지력 자동제어 스마트 그리퍼 → </w:t>
      </w:r>
      <w:r>
        <w:rPr>
          <w:b/>
          <w:bCs/>
        </w:rPr>
        <w:t xml:space="preserve">보류</w:t>
      </w:r>
      <w:r>
        <w:t xml:space="preserve">: 힘제어 그리퍼 </w:t>
      </w:r>
      <w:r>
        <w:rPr>
          <w:b/>
          <w:bCs/>
        </w:rPr>
        <w:t xml:space="preserve">시판품 다수</w:t>
      </w:r>
      <w:r>
        <w:t xml:space="preserve">, ⑦ 고도화로 연결</w:t>
      </w:r>
    </w:p>
    <w:p>
      <w:pPr>
        <w:pStyle w:val="Heading3"/>
        <w:wordWrap w:val="0"/>
      </w:pPr>
      <w:r>
        <w:t xml:space="preserve">선정 기준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기술개발</w:t>
      </w:r>
      <w:r>
        <w:t xml:space="preserve">: 기술 불확실성 · 기획 성숙도 · 정책 부합(제조 AI) · 사업 확장성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시제품</w:t>
      </w:r>
      <w:r>
        <w:t xml:space="preserve">: 실물 산출물 · 제작 위주 · 예산 적합(기업당 1천만~5천만원) · R&amp;D와 범위 분리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순위</w:t>
      </w:r>
      <w:r>
        <w:t xml:space="preserve">: 적합도에 필요성 근거·시장성을 더해 결정 (비서실 정성 평가)</w:t>
      </w:r>
    </w:p>
    <w:p>
      <w:pPr>
        <w:pStyle w:val="Heading1"/>
        <w:pageBreakBefore/>
        <w:wordWrap w:val="0"/>
      </w:pPr>
      <w:r>
        <w:t xml:space="preserve">Ⅲ. 기술개발 아이템</w:t>
      </w:r>
    </w:p>
    <w:p>
      <w:pPr>
        <w:pStyle w:val="Heading2"/>
        <w:wordWrap w:val="0"/>
      </w:pPr>
      <w:r>
        <w:t xml:space="preserve">[R&amp;D-01] ① AI 압력파형 분석 스마트 리크테스터 (② 통합)</w:t>
      </w:r>
    </w:p>
    <w:p>
      <w:pPr>
        <w:pBdr>
          <w:left w:val="single" w:color="0A5C72" w:sz="24" w:space="8"/>
        </w:pBdr>
        <w:wordWrap w:val="0"/>
        <w:spacing w:after="120" w:before="40" w:line="340" w:lineRule="exact"/>
        <w:ind w:left="160"/>
      </w:pPr>
      <w:r>
        <w:rPr>
          <w:b/>
          <w:bCs/>
          <w:color w:val="0A5C72"/>
          <w:sz w:val="22"/>
          <w:szCs w:val="22"/>
        </w:rPr>
        <w:t xml:space="preserve">OK/NG만 알려주던 리크테스터 → 어디서·왜 샜는지까지 알려주는 품질분석 장비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판정: </w:t>
      </w:r>
      <w:r>
        <w:rPr>
          <w:b/>
          <w:bCs/>
        </w:rPr>
        <w:t xml:space="preserve">R&amp;D 적합</w:t>
      </w:r>
      <w:r>
        <w:t xml:space="preserve"> · 목표 TRL 7(고객사 라인 실증)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추천: </w:t>
      </w:r>
      <w:r>
        <w:rPr>
          <w:b/>
          <w:bCs/>
        </w:rPr>
        <w:t xml:space="preserve">중기부 중소기업기술혁신개발</w:t>
      </w:r>
      <w:r>
        <w:t xml:space="preserve"> (최대 2년·5억원 내외, 정부 65~75%)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대안: 디딤돌 (1.5년·2억원, 정부 75%)</w:t>
      </w:r>
      <w:r>
        <w:rPr>
          <w:b/>
          <w:bCs/>
          <w:color w:val="AE6F08"/>
          <w:sz w:val="18"/>
          <w:szCs w:val="18"/>
        </w:rPr>
        <w:t xml:space="preserve"> [요건 확인]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과제명(안): AI 기반 압력·유량 파형 분석을 통한 누설 불량 및 누설 위치 추정형 스마트 리크테스트 시스템 개발</w:t>
      </w:r>
    </w:p>
    <w:p>
      <w:pPr>
        <w:pStyle w:val="Heading3"/>
        <w:wordWrap w:val="0"/>
      </w:pPr>
      <w:r>
        <w:t xml:space="preserve">1. 아이템 개요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압력·유량 </w:t>
      </w:r>
      <w:r>
        <w:rPr>
          <w:b/>
          <w:bCs/>
        </w:rPr>
        <w:t xml:space="preserve">파형 전체를 AI로 분석</w:t>
      </w:r>
      <w:r>
        <w:t xml:space="preserve"> → </w:t>
      </w:r>
      <w:r>
        <w:rPr>
          <w:b/>
          <w:bCs/>
        </w:rPr>
        <w:t xml:space="preserve">미세누설·불량유형·누설 위치</w:t>
      </w:r>
      <w:r>
        <w:t xml:space="preserve"> 자동 판별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기존: 가압 → 압력 측정 → OK/NG (NG면 재검사·분해)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개발: 가압 → 파형 수집 → </w:t>
      </w:r>
      <w:r>
        <w:rPr>
          <w:b/>
          <w:bCs/>
        </w:rPr>
        <w:t xml:space="preserve">AI 분석 → OK/NG → 불량유형 → 누설 위치</w:t>
      </w:r>
      <w:r>
        <w:t xml:space="preserve"> → MES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결과 예시: NG · </w:t>
      </w:r>
      <w:r>
        <w:rPr>
          <w:b/>
          <w:bCs/>
        </w:rPr>
        <w:t xml:space="preserve">“P1 실링부 누설 가능성 90%”</w:t>
      </w:r>
    </w:p>
    <w:p>
      <w:pPr>
        <w:pStyle w:val="Heading3"/>
        <w:wordWrap w:val="0"/>
      </w:pPr>
      <w:r>
        <w:t xml:space="preserve">2. 필요성 및 명분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현장 문제</w:t>
      </w:r>
      <w:r>
        <w:t xml:space="preserve">: OK/NG만 판정 → NG 원인 불명 → </w:t>
      </w:r>
      <w:r>
        <w:rPr>
          <w:b/>
          <w:bCs/>
        </w:rPr>
        <w:t xml:space="preserve">재검사·분해 반복</w:t>
      </w:r>
      <w:r>
        <w:t xml:space="preserve">, 시간·비용 증가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시장</w:t>
      </w:r>
      <w:r>
        <w:t xml:space="preserve">: 자동차 리크테스트 </w:t>
      </w:r>
      <w:r>
        <w:rPr>
          <w:b/>
          <w:bCs/>
        </w:rPr>
        <w:t xml:space="preserve">약 4.4억 달러(2025), 연 5.9% 성장</w:t>
      </w:r>
      <w:r>
        <w:t xml:space="preserve">(조사기관 추정) → </w:t>
      </w:r>
      <w:r>
        <w:rPr>
          <w:b/>
          <w:bCs/>
        </w:rPr>
        <w:t xml:space="preserve">EV 배터리·ESS·방수부품</w:t>
      </w:r>
      <w:r>
        <w:t xml:space="preserve">으로 확장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정책</w:t>
      </w:r>
      <w:r>
        <w:t xml:space="preserve">: </w:t>
      </w:r>
      <w:r>
        <w:rPr>
          <w:b/>
          <w:bCs/>
        </w:rPr>
        <w:t xml:space="preserve">제조 AI 전환 = 국가 우선과제</w:t>
      </w:r>
      <w:r>
        <w:t xml:space="preserve"> (산업부 M.AX 얼라이언스 2025.9, 중기부 ‘제조 AI 특화’)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차별성</w:t>
      </w:r>
      <w:r>
        <w:t xml:space="preserve">: 임계값 비교 → </w:t>
      </w:r>
      <w:r>
        <w:rPr>
          <w:b/>
          <w:bCs/>
        </w:rPr>
        <w:t xml:space="preserve">전 구간 파형 학습 + 채널 상관 분석</w:t>
      </w:r>
      <w:r>
        <w:t xml:space="preserve">, 기존 장비도 </w:t>
      </w:r>
      <w:r>
        <w:rPr>
          <w:b/>
          <w:bCs/>
        </w:rPr>
        <w:t xml:space="preserve">Retrofit AI화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왜 R&amp;D인가</w:t>
      </w:r>
      <w:r>
        <w:t xml:space="preserve">: 파형 DB·AI 모델·위치추정은 </w:t>
      </w:r>
      <w:r>
        <w:rPr>
          <w:b/>
          <w:bCs/>
        </w:rPr>
        <w:t xml:space="preserve">결과가 불확실한 연구 영역</w:t>
      </w:r>
      <w:r>
        <w:t xml:space="preserve"> → 시제품 사업 불가</w:t>
      </w:r>
    </w:p>
    <w:p>
      <w:pPr>
        <w:pStyle w:val="Heading3"/>
        <w:wordWrap w:val="0"/>
      </w:pPr>
      <w:r>
        <w:t xml:space="preserve">3. 개발 및 구현 방안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핵심기술 4가지 (센서 → 고속 수집 → </w:t>
      </w:r>
      <w:r>
        <w:rPr>
          <w:b/>
          <w:bCs/>
        </w:rPr>
        <w:t xml:space="preserve">Edge AI 분석</w:t>
      </w:r>
      <w:r>
        <w:t xml:space="preserve"> → 판정 HMI → MES)</w:t>
      </w:r>
    </w:p>
    <w:p>
      <w:pPr>
        <w:pStyle w:val="ListParagraph"/>
        <w:numPr>
          <w:ilvl w:val="1"/>
          <w:numId w:val="2"/>
        </w:numPr>
        <w:wordWrap w:val="0"/>
      </w:pPr>
      <w:r>
        <w:rPr>
          <w:b/>
          <w:bCs/>
        </w:rPr>
        <w:t xml:space="preserve">다채널 측정</w:t>
      </w:r>
      <w:r>
        <w:t xml:space="preserve">: 검사구간 격리 후 압력·유량 동기 계측</w:t>
      </w:r>
    </w:p>
    <w:p>
      <w:pPr>
        <w:pStyle w:val="ListParagraph"/>
        <w:numPr>
          <w:ilvl w:val="1"/>
          <w:numId w:val="2"/>
        </w:numPr>
        <w:wordWrap w:val="0"/>
      </w:pPr>
      <w:r>
        <w:rPr>
          <w:b/>
          <w:bCs/>
        </w:rPr>
        <w:t xml:space="preserve">AI 파형 분석</w:t>
      </w:r>
      <w:r>
        <w:t xml:space="preserve">: 임계값으로 못 잡는 이상 패턴 검출</w:t>
      </w:r>
    </w:p>
    <w:p>
      <w:pPr>
        <w:pStyle w:val="ListParagraph"/>
        <w:numPr>
          <w:ilvl w:val="1"/>
          <w:numId w:val="2"/>
        </w:numPr>
        <w:wordWrap w:val="0"/>
      </w:pPr>
      <w:r>
        <w:rPr>
          <w:b/>
          <w:bCs/>
        </w:rPr>
        <w:t xml:space="preserve">누설 위치 추정</w:t>
      </w:r>
      <w:r>
        <w:t xml:space="preserve">: 채널 간 감압 기울기·시간차 상관 → 구간별 누설 확률</w:t>
      </w:r>
    </w:p>
    <w:p>
      <w:pPr>
        <w:pStyle w:val="ListParagraph"/>
        <w:numPr>
          <w:ilvl w:val="1"/>
          <w:numId w:val="2"/>
        </w:numPr>
        <w:wordWrap w:val="0"/>
      </w:pPr>
      <w:r>
        <w:rPr>
          <w:b/>
          <w:bCs/>
        </w:rPr>
        <w:t xml:space="preserve">데이터 관리</w:t>
      </w:r>
      <w:r>
        <w:t xml:space="preserve">: 검사이력 자동 저장, MES 연계로 추적성 확보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일정(24개월, 안): 설계·시제품(1~8월) → AI 학습(6~16월) → 통합 검증(14~20월) → 현장 실증(19~24월)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사업화: </w:t>
      </w:r>
      <w:r>
        <w:rPr>
          <w:b/>
          <w:bCs/>
        </w:rPr>
        <w:t xml:space="preserve">신규 장비 + 기존 장비용 Retrofit AI 모듈</w:t>
      </w:r>
      <w:r>
        <w:t xml:space="preserve"> 2트랙</w:t>
      </w:r>
    </w:p>
    <w:p>
      <w:pPr>
        <w:pStyle w:val="Heading3"/>
        <w:wordWrap w:val="0"/>
      </w:pPr>
      <w:r>
        <w:t xml:space="preserve">4. 정량지표 (제안 목표)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OK/NG 판정 정확도 </w:t>
      </w:r>
      <w:r>
        <w:rPr>
          <w:b/>
          <w:bCs/>
        </w:rPr>
        <w:t xml:space="preserve">99.5% 이상</w:t>
      </w:r>
      <w:r>
        <w:t xml:space="preserve"> (마스터 리크 반복시험)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누설 위치 추정 </w:t>
      </w:r>
      <w:r>
        <w:rPr>
          <w:b/>
          <w:bCs/>
        </w:rPr>
        <w:t xml:space="preserve">90% 이상</w:t>
      </w:r>
      <w:r>
        <w:t xml:space="preserve">(6구간, 기존 불가) · 불량유형 분류 </w:t>
      </w:r>
      <w:r>
        <w:rPr>
          <w:b/>
          <w:bCs/>
        </w:rPr>
        <w:t xml:space="preserve">90% 이상</w:t>
      </w:r>
      <w:r>
        <w:t xml:space="preserve">(5종 이상)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미세누설 검출 하한 </w:t>
      </w:r>
      <w:r>
        <w:rPr>
          <w:b/>
          <w:bCs/>
        </w:rPr>
        <w:t xml:space="preserve">1 sccm 이하</w:t>
      </w:r>
      <w:r>
        <w:t xml:space="preserve"> (대상품 확정 후 조정)</w:t>
      </w:r>
      <w:r>
        <w:rPr>
          <w:b/>
          <w:bCs/>
          <w:color w:val="AE6F08"/>
          <w:sz w:val="18"/>
          <w:szCs w:val="18"/>
        </w:rPr>
        <w:t xml:space="preserve"> [확인필요]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측정 반복성(GR&amp;R) </w:t>
      </w:r>
      <w:r>
        <w:rPr>
          <w:b/>
          <w:bCs/>
        </w:rPr>
        <w:t xml:space="preserve">10% 이하</w:t>
      </w:r>
      <w:r>
        <w:t xml:space="preserve"> (AIAG MSA 허용 기준)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AI 분석 추가시간 </w:t>
      </w:r>
      <w:r>
        <w:rPr>
          <w:b/>
          <w:bCs/>
        </w:rPr>
        <w:t xml:space="preserve">1초/회 이하</w:t>
      </w:r>
      <w:r>
        <w:t xml:space="preserve"> · 불량원인 분석시간 </w:t>
      </w:r>
      <w:r>
        <w:rPr>
          <w:b/>
          <w:bCs/>
        </w:rPr>
        <w:t xml:space="preserve">80% 단축</w:t>
      </w:r>
      <w:r>
        <w:t xml:space="preserve"> · 학습 데이터 </w:t>
      </w:r>
      <w:r>
        <w:rPr>
          <w:b/>
          <w:bCs/>
        </w:rPr>
        <w:t xml:space="preserve">1만 건 이상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성과: </w:t>
      </w:r>
      <w:r>
        <w:rPr>
          <w:b/>
          <w:bCs/>
        </w:rPr>
        <w:t xml:space="preserve">특허 출원 2건 · SW 저작권 1건 · 공인성적서 3항목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사업화: </w:t>
      </w:r>
      <w:r>
        <w:rPr>
          <w:b/>
          <w:bCs/>
        </w:rPr>
        <w:t xml:space="preserve">고객사 실증 2개사 · Retrofit 모듈 1종 출시</w:t>
      </w:r>
      <w:r>
        <w:t xml:space="preserve">, 매출 목표</w:t>
      </w:r>
      <w:r>
        <w:rPr>
          <w:b/>
          <w:bCs/>
          <w:color w:val="AE6F08"/>
          <w:sz w:val="18"/>
          <w:szCs w:val="18"/>
        </w:rPr>
        <w:t xml:space="preserve"> [확인필요]</w:t>
      </w:r>
    </w:p>
    <w:p>
      <w:pPr>
        <w:pStyle w:val="Heading1"/>
        <w:pageBreakBefore/>
        <w:wordWrap w:val="0"/>
      </w:pPr>
      <w:r>
        <w:t xml:space="preserve">Ⅳ. 시제품 제작 아이템 (4건)</w:t>
      </w:r>
    </w:p>
    <w:p>
      <w:pPr>
        <w:pStyle w:val="Heading2"/>
        <w:wordWrap w:val="0"/>
      </w:pPr>
      <w:r>
        <w:t xml:space="preserve">[PT-01] ③ 다품종 자동교체형 리크테스트 지그 (추천 3순위)</w:t>
      </w:r>
    </w:p>
    <w:p>
      <w:pPr>
        <w:pBdr>
          <w:left w:val="single" w:color="0A5C72" w:sz="24" w:space="8"/>
        </w:pBdr>
        <w:wordWrap w:val="0"/>
        <w:spacing w:after="120" w:before="40" w:line="340" w:lineRule="exact"/>
        <w:ind w:left="160"/>
      </w:pPr>
      <w:r>
        <w:rPr>
          <w:b/>
          <w:bCs/>
          <w:color w:val="0A5C72"/>
          <w:sz w:val="22"/>
          <w:szCs w:val="22"/>
        </w:rPr>
        <w:t xml:space="preserve">모듈만 갈아 끼우면 품종 인식부터 검사조건까지 자동 전환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판정: </w:t>
      </w:r>
      <w:r>
        <w:rPr>
          <w:b/>
          <w:bCs/>
        </w:rPr>
        <w:t xml:space="preserve">시제품 적합</w:t>
      </w:r>
      <w:r>
        <w:t xml:space="preserve"> · 산출물: Base 1식 + 품종 모듈 3종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추천: </w:t>
      </w:r>
      <w:r>
        <w:rPr>
          <w:b/>
          <w:bCs/>
        </w:rPr>
        <w:t xml:space="preserve">지자체·산업진흥원·TP 시제품 제작</w:t>
      </w:r>
      <w:r>
        <w:t xml:space="preserve"> (기업당 1천만~2천만원, 보조 60~90%)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대안: 혁신바우처 기술지원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보완: </w:t>
      </w:r>
      <w:r>
        <w:rPr>
          <w:b/>
          <w:bCs/>
        </w:rPr>
        <w:t xml:space="preserve">① R&amp;D와 범위 분리</w:t>
      </w:r>
      <w:r>
        <w:t xml:space="preserve"> (계획서에 경계 명시)</w:t>
      </w:r>
    </w:p>
    <w:p>
      <w:pPr>
        <w:pStyle w:val="Heading3"/>
        <w:wordWrap w:val="0"/>
      </w:pPr>
      <w:r>
        <w:t xml:space="preserve">1. 아이템 개요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지그 통째 교체 → </w:t>
      </w:r>
      <w:r>
        <w:rPr>
          <w:b/>
          <w:bCs/>
        </w:rPr>
        <w:t xml:space="preserve">‘공용 Base + 품종별 교체 모듈’</w:t>
      </w:r>
      <w:r>
        <w:t xml:space="preserve"> 구조로 전환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모듈 장착 시 </w:t>
      </w:r>
      <w:r>
        <w:rPr>
          <w:b/>
          <w:bCs/>
        </w:rPr>
        <w:t xml:space="preserve">ID(RFID) 인식 → 검사 레시피 자동 호출</w:t>
      </w:r>
      <w:r>
        <w:t xml:space="preserve"> (압력·시간·판정기준)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지그·검사조건 불일치 시 </w:t>
      </w:r>
      <w:r>
        <w:rPr>
          <w:b/>
          <w:bCs/>
        </w:rPr>
        <w:t xml:space="preserve">인터락으로 검사 차단</w:t>
      </w:r>
    </w:p>
    <w:p>
      <w:pPr>
        <w:pStyle w:val="Heading3"/>
        <w:wordWrap w:val="0"/>
      </w:pPr>
      <w:r>
        <w:t xml:space="preserve">2. 필요성 및 명분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지그 부담</w:t>
      </w:r>
      <w:r>
        <w:t xml:space="preserve">: 다품종·소량 생산 확대 → 품종마다 전용 지그 제작·보관, 비용·공간 증가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교체 손실</w:t>
      </w:r>
      <w:r>
        <w:t xml:space="preserve">: 공구 작업·배관 재연결로 </w:t>
      </w:r>
      <w:r>
        <w:rPr>
          <w:b/>
          <w:bCs/>
        </w:rPr>
        <w:t xml:space="preserve">라인 정지</w:t>
      </w:r>
      <w:r>
        <w:t xml:space="preserve">, 교체 편차로 </w:t>
      </w:r>
      <w:r>
        <w:rPr>
          <w:b/>
          <w:bCs/>
        </w:rPr>
        <w:t xml:space="preserve">가성불량·재검사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오세팅 위험</w:t>
      </w:r>
      <w:r>
        <w:t xml:space="preserve">: 지그·검사조건 불일치 → </w:t>
      </w:r>
      <w:r>
        <w:rPr>
          <w:b/>
          <w:bCs/>
        </w:rPr>
        <w:t xml:space="preserve">불량 유출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명분</w:t>
      </w:r>
      <w:r>
        <w:t xml:space="preserve">: 협력사 </w:t>
      </w:r>
      <w:r>
        <w:rPr>
          <w:b/>
          <w:bCs/>
        </w:rPr>
        <w:t xml:space="preserve">생산 유연성(SMED, 10분 이내 교체)</w:t>
      </w:r>
      <w:r>
        <w:t xml:space="preserve"> 확보, ① 리크테스터와 </w:t>
      </w:r>
      <w:r>
        <w:rPr>
          <w:b/>
          <w:bCs/>
        </w:rPr>
        <w:t xml:space="preserve">패키지 판매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시제품 적합</w:t>
      </w:r>
      <w:r>
        <w:t xml:space="preserve">: 검증된 기구·공압 기술, 비용이 </w:t>
      </w:r>
      <w:r>
        <w:rPr>
          <w:b/>
          <w:bCs/>
        </w:rPr>
        <w:t xml:space="preserve">외주가공비·재료비</w:t>
      </w:r>
      <w:r>
        <w:t xml:space="preserve"> 중심</w:t>
      </w:r>
    </w:p>
    <w:p>
      <w:pPr>
        <w:pStyle w:val="Heading3"/>
        <w:wordWrap w:val="0"/>
      </w:pPr>
      <w:r>
        <w:t xml:space="preserve">3. 구현 방안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단계: 인터페이스 표준화 → Base 1식·모듈 3종 제작 → RFID·PLC 연동 → 기밀·반복 시험(교체 100회) → 고객 라인 시범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기존 대비 달라지는 점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품종 교체: 지그 통째 교체·공구 작업 → </w:t>
      </w:r>
      <w:r>
        <w:rPr>
          <w:b/>
          <w:bCs/>
        </w:rPr>
        <w:t xml:space="preserve">모듈 원터치 교체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배관·배선: 수동 재연결 → </w:t>
      </w:r>
      <w:r>
        <w:rPr>
          <w:b/>
          <w:bCs/>
        </w:rPr>
        <w:t xml:space="preserve">멀티커플러 자동 체결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검사 조건: 작업자 선택 → </w:t>
      </w:r>
      <w:r>
        <w:rPr>
          <w:b/>
          <w:bCs/>
        </w:rPr>
        <w:t xml:space="preserve">ID 인식 후 자동 호출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신규 품종: 지그 전체 신규 제작 → </w:t>
      </w:r>
      <w:r>
        <w:rPr>
          <w:b/>
          <w:bCs/>
        </w:rPr>
        <w:t xml:space="preserve">상부 모듈만 추가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유의: ① R&amp;D(측정·AI)와 범위 분리, </w:t>
      </w:r>
      <w:r>
        <w:rPr>
          <w:b/>
          <w:bCs/>
        </w:rPr>
        <w:t xml:space="preserve">타사 리크테스터에도 쓰는 범용 제품</w:t>
      </w:r>
      <w:r>
        <w:t xml:space="preserve">으로 정의</w:t>
      </w:r>
    </w:p>
    <w:p>
      <w:pPr>
        <w:pStyle w:val="Heading3"/>
        <w:wordWrap w:val="0"/>
      </w:pPr>
      <w:r>
        <w:t xml:space="preserve">4. 정량지표 (제안 목표)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품종 교체시간 </w:t>
      </w:r>
      <w:r>
        <w:rPr>
          <w:b/>
          <w:bCs/>
        </w:rPr>
        <w:t xml:space="preserve">3분 이내</w:t>
      </w:r>
      <w:r>
        <w:t xml:space="preserve"> (기존 대비 80% 이상 단축)</w:t>
      </w:r>
      <w:r>
        <w:rPr>
          <w:b/>
          <w:bCs/>
          <w:color w:val="AE6F08"/>
          <w:sz w:val="18"/>
          <w:szCs w:val="18"/>
        </w:rPr>
        <w:t xml:space="preserve"> [기존값 실측]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Base 1식 대응 품종 </w:t>
      </w:r>
      <w:r>
        <w:rPr>
          <w:b/>
          <w:bCs/>
        </w:rPr>
        <w:t xml:space="preserve">5종 이상</w:t>
      </w:r>
      <w:r>
        <w:t xml:space="preserve"> · 품종 자동인식 </w:t>
      </w:r>
      <w:r>
        <w:rPr>
          <w:b/>
          <w:bCs/>
        </w:rPr>
        <w:t xml:space="preserve">100%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교체 후 위치 재현성 </w:t>
      </w:r>
      <w:r>
        <w:rPr>
          <w:b/>
          <w:bCs/>
        </w:rPr>
        <w:t xml:space="preserve">±0.02mm 이내</w:t>
      </w:r>
      <w:r>
        <w:t xml:space="preserve"> (제로포인트 클램핑)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교체 후 가성불량률 </w:t>
      </w:r>
      <w:r>
        <w:rPr>
          <w:b/>
          <w:bCs/>
        </w:rPr>
        <w:t xml:space="preserve">0.1% 이하</w:t>
      </w:r>
      <w:r>
        <w:t xml:space="preserve"> (교체 100회 반복시험)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신규 품종 지그 비용 </w:t>
      </w:r>
      <w:r>
        <w:rPr>
          <w:b/>
          <w:bCs/>
        </w:rPr>
        <w:t xml:space="preserve">40% 절감</w:t>
      </w:r>
      <w:r>
        <w:t xml:space="preserve"> (전용 지그 대비)</w:t>
      </w:r>
    </w:p>
    <w:p>
      <w:pPr>
        <w:pStyle w:val="Heading2"/>
        <w:pageBreakBefore/>
        <w:wordWrap w:val="0"/>
      </w:pPr>
      <w:r>
        <w:t xml:space="preserve">[PT-02] ⑤ 자동차 커넥터 체결상태 AI 검사기 (추천 1순위)</w:t>
      </w:r>
    </w:p>
    <w:p>
      <w:pPr>
        <w:pBdr>
          <w:left w:val="single" w:color="0A5C72" w:sz="24" w:space="8"/>
        </w:pBdr>
        <w:wordWrap w:val="0"/>
        <w:spacing w:after="120" w:before="40" w:line="340" w:lineRule="exact"/>
        <w:ind w:left="160"/>
      </w:pPr>
      <w:r>
        <w:rPr>
          <w:b/>
          <w:bCs/>
          <w:color w:val="0A5C72"/>
          <w:sz w:val="22"/>
          <w:szCs w:val="22"/>
        </w:rPr>
        <w:t xml:space="preserve">‘딸깍’ 소리·체결력·락 위치를 함께 보고 반체결을 그 자리에서 잡아냄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판정: </w:t>
      </w:r>
      <w:r>
        <w:rPr>
          <w:b/>
          <w:bCs/>
        </w:rPr>
        <w:t xml:space="preserve">시제품 적합</w:t>
      </w:r>
      <w:r>
        <w:t xml:space="preserve"> · 산출물: 스테이션형 1식 + 휴대형 센서 모듈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추천: </w:t>
      </w:r>
      <w:r>
        <w:rPr>
          <w:b/>
          <w:bCs/>
        </w:rPr>
        <w:t xml:space="preserve">혁신바우처 기술지원(중진공)</w:t>
      </w:r>
      <w:r>
        <w:t xml:space="preserve"> (기업당 최대 5천만원)</w:t>
      </w:r>
      <w:r>
        <w:rPr>
          <w:b/>
          <w:bCs/>
          <w:color w:val="AE6F08"/>
          <w:sz w:val="18"/>
          <w:szCs w:val="18"/>
        </w:rPr>
        <w:t xml:space="preserve"> [트랙 확인]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대안: 지자체·TP 시제품 / 지역제조 컨소시엄(비수도권)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보완: </w:t>
      </w:r>
      <w:r>
        <w:rPr>
          <w:b/>
          <w:bCs/>
        </w:rPr>
        <w:t xml:space="preserve">AI 학습 범위 관리</w:t>
      </w:r>
      <w:r>
        <w:t xml:space="preserve"> (등록 커넥터 판정까지)</w:t>
      </w:r>
    </w:p>
    <w:p>
      <w:pPr>
        <w:pStyle w:val="Heading3"/>
        <w:wordWrap w:val="0"/>
      </w:pPr>
      <w:r>
        <w:t xml:space="preserve">1. 아이템 개요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체결 순간 </w:t>
      </w:r>
      <w:r>
        <w:rPr>
          <w:b/>
          <w:bCs/>
        </w:rPr>
        <w:t xml:space="preserve">신호 3가지(클릭음·체결력·락 위치) 동시 측정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엣지 AI가 </w:t>
      </w:r>
      <w:r>
        <w:rPr>
          <w:b/>
          <w:bCs/>
        </w:rPr>
        <w:t xml:space="preserve">완전체결/반체결을 0.5초 안에 판정</w:t>
      </w:r>
      <w:r>
        <w:t xml:space="preserve"> → 램프 알림·이력 저장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적용: 와이어링 하네스·전장모듈 조립라인</w:t>
      </w:r>
    </w:p>
    <w:p>
      <w:pPr>
        <w:pStyle w:val="Heading3"/>
        <w:wordWrap w:val="0"/>
      </w:pPr>
      <w:r>
        <w:t xml:space="preserve">2. 필요성 및 명분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숨은 불량</w:t>
      </w:r>
      <w:r>
        <w:t xml:space="preserve">: 반체결도 통전되면 </w:t>
      </w:r>
      <w:r>
        <w:rPr>
          <w:b/>
          <w:bCs/>
        </w:rPr>
        <w:t xml:space="preserve">전기검사 통과</w:t>
      </w:r>
      <w:r>
        <w:t xml:space="preserve"> 가능 → 진동·수분으로 접촉불량·발열 우려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리콜 사례(NHTSA)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GM 17V-116(2017 Buick LaCrosse): 전동조향 커넥터 불완전 체결, </w:t>
      </w:r>
      <w:r>
        <w:rPr>
          <w:b/>
          <w:bCs/>
        </w:rPr>
        <w:t xml:space="preserve">조향보조 상실 우려, 2,085대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Chrysler 24V-793(2020~2023 Voyager): 커튼에어백 커넥터 미체결, </w:t>
      </w:r>
      <w:r>
        <w:rPr>
          <w:b/>
          <w:bCs/>
        </w:rPr>
        <w:t xml:space="preserve">조립 공정 문제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현재 검사</w:t>
      </w:r>
      <w:r>
        <w:t xml:space="preserve">: 손감각·육안 의존 → </w:t>
      </w:r>
      <w:r>
        <w:rPr>
          <w:b/>
          <w:bCs/>
        </w:rPr>
        <w:t xml:space="preserve">전수 객관 판정·체결 이력</w:t>
      </w:r>
      <w:r>
        <w:t xml:space="preserve"> 확보 필요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명분</w:t>
      </w:r>
      <w:r>
        <w:t xml:space="preserve">: 전장화로 체결 공정 증가, 완성차 품질 대응 + </w:t>
      </w:r>
      <w:r>
        <w:rPr>
          <w:b/>
          <w:bCs/>
        </w:rPr>
        <w:t xml:space="preserve">제조 AI 현장 적용 사례</w:t>
      </w:r>
    </w:p>
    <w:p>
      <w:pPr>
        <w:pStyle w:val="Heading3"/>
        <w:wordWrap w:val="0"/>
      </w:pPr>
      <w:r>
        <w:t xml:space="preserve">3. 구현 방안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구성(안)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센싱: MEMS 마이크(클릭음) · 로드셀/변위센서(체결력) · 소형 카메라(락 위치)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판정: 엣지 AI 보드 + </w:t>
      </w:r>
      <w:r>
        <w:rPr>
          <w:b/>
          <w:bCs/>
        </w:rPr>
        <w:t xml:space="preserve">3신호 융합 경량 모델</w:t>
      </w:r>
      <w:r>
        <w:t xml:space="preserve"> (공장 소음 포함 학습)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형태: </w:t>
      </w:r>
      <w:r>
        <w:rPr>
          <w:b/>
          <w:bCs/>
        </w:rPr>
        <w:t xml:space="preserve">스테이션형 우선 제작</w:t>
      </w:r>
      <w:r>
        <w:t xml:space="preserve">, 휴대형(손목 부착) 센서 모듈 시험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단계: 커넥터 10종 선정·신호 수집 → 모델 학습 → 조립·하우징 → 조립라인 시범 검증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범위: 시제품은 </w:t>
      </w:r>
      <w:r>
        <w:rPr>
          <w:b/>
          <w:bCs/>
        </w:rPr>
        <w:t xml:space="preserve">등록 커넥터 판정까지</w:t>
      </w:r>
      <w:r>
        <w:t xml:space="preserve">, 범용 AI 고도화는 </w:t>
      </w:r>
      <w:r>
        <w:rPr>
          <w:b/>
          <w:bCs/>
        </w:rPr>
        <w:t xml:space="preserve">후속 R&amp;D</w:t>
      </w:r>
    </w:p>
    <w:p>
      <w:pPr>
        <w:pStyle w:val="Heading3"/>
        <w:wordWrap w:val="0"/>
      </w:pPr>
      <w:r>
        <w:t xml:space="preserve">4. 정량지표 (제안 목표)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체결 판정 정확도 </w:t>
      </w:r>
      <w:r>
        <w:rPr>
          <w:b/>
          <w:bCs/>
        </w:rPr>
        <w:t xml:space="preserve">99.5% 이상</w:t>
      </w:r>
      <w:r>
        <w:t xml:space="preserve"> · 반체결 검출률 </w:t>
      </w:r>
      <w:r>
        <w:rPr>
          <w:b/>
          <w:bCs/>
        </w:rPr>
        <w:t xml:space="preserve">99.5% 이상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오경보율 </w:t>
      </w:r>
      <w:r>
        <w:rPr>
          <w:b/>
          <w:bCs/>
        </w:rPr>
        <w:t xml:space="preserve">0.5% 이하</w:t>
      </w:r>
      <w:r>
        <w:t xml:space="preserve"> (정상 체결을 NG로 판정한 비율)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판정 시간 </w:t>
      </w:r>
      <w:r>
        <w:rPr>
          <w:b/>
          <w:bCs/>
        </w:rPr>
        <w:t xml:space="preserve">0.5초 이하</w:t>
      </w:r>
      <w:r>
        <w:t xml:space="preserve"> (체결 후 결과 표시까지)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소음 환경 </w:t>
      </w:r>
      <w:r>
        <w:rPr>
          <w:b/>
          <w:bCs/>
        </w:rPr>
        <w:t xml:space="preserve">85dB(A)</w:t>
      </w:r>
      <w:r>
        <w:t xml:space="preserve">에서 정확도 유지 · 등록 커넥터 </w:t>
      </w:r>
      <w:r>
        <w:rPr>
          <w:b/>
          <w:bCs/>
        </w:rPr>
        <w:t xml:space="preserve">10종 이상</w:t>
      </w:r>
    </w:p>
    <w:p>
      <w:pPr>
        <w:pStyle w:val="Heading2"/>
        <w:pageBreakBefore/>
        <w:wordWrap w:val="0"/>
      </w:pPr>
      <w:r>
        <w:t xml:space="preserve">[PT-03] ⑦ 박판 1매 분리·이송 스마트 그리퍼 (추천 2순위)</w:t>
      </w:r>
    </w:p>
    <w:p>
      <w:pPr>
        <w:pBdr>
          <w:left w:val="single" w:color="0A5C72" w:sz="24" w:space="8"/>
        </w:pBdr>
        <w:wordWrap w:val="0"/>
        <w:spacing w:after="120" w:before="40" w:line="340" w:lineRule="exact"/>
        <w:ind w:left="160"/>
      </w:pPr>
      <w:r>
        <w:rPr>
          <w:b/>
          <w:bCs/>
          <w:color w:val="0A5C72"/>
          <w:sz w:val="22"/>
          <w:szCs w:val="22"/>
        </w:rPr>
        <w:t xml:space="preserve">달라붙은 박판에서 정확히 한 장만 떼어 옮기는 로봇 그리퍼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판정: </w:t>
      </w:r>
      <w:r>
        <w:rPr>
          <w:b/>
          <w:bCs/>
        </w:rPr>
        <w:t xml:space="preserve">시제품 적합</w:t>
      </w:r>
      <w:r>
        <w:t xml:space="preserve"> · 산출물: 그리퍼 1식 + 시험 스테이션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추천: </w:t>
      </w:r>
      <w:r>
        <w:rPr>
          <w:b/>
          <w:bCs/>
        </w:rPr>
        <w:t xml:space="preserve">지자체·산업진흥원·TP 시제품 제작</w:t>
      </w:r>
      <w:r>
        <w:t xml:space="preserve"> (기업당 1천만~2천만원, 보조 60~90%)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대안: 혁신바우처 기술지원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보완: </w:t>
      </w:r>
      <w:r>
        <w:rPr>
          <w:b/>
          <w:bCs/>
        </w:rPr>
        <w:t xml:space="preserve">대상 박판·고객 확정</w:t>
      </w:r>
    </w:p>
    <w:p>
      <w:pPr>
        <w:pStyle w:val="Heading3"/>
        <w:wordWrap w:val="0"/>
      </w:pPr>
      <w:r>
        <w:t xml:space="preserve">1. 아이템 개요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에어 분리 → 흡착·필링 → 2매 감지 → 이송</w:t>
      </w:r>
      <w:r>
        <w:t xml:space="preserve"> 순서로 한 장씩 분리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2장이 함께 들리면 </w:t>
      </w:r>
      <w:r>
        <w:rPr>
          <w:b/>
          <w:bCs/>
        </w:rPr>
        <w:t xml:space="preserve">이송 전에 멈추고 재분리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에어·진공·필링·2매 감지 센서 </w:t>
      </w:r>
      <w:r>
        <w:rPr>
          <w:b/>
          <w:bCs/>
        </w:rPr>
        <w:t xml:space="preserve">일체형 엔드이펙터</w:t>
      </w:r>
    </w:p>
    <w:p>
      <w:pPr>
        <w:pStyle w:val="Heading3"/>
        <w:wordWrap w:val="0"/>
      </w:pPr>
      <w:r>
        <w:t xml:space="preserve">2. 필요성 및 명분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현장 문제</w:t>
      </w:r>
      <w:r>
        <w:t xml:space="preserve">: 유막·진공 밀착·정전기로 </w:t>
      </w:r>
      <w:r>
        <w:rPr>
          <w:b/>
          <w:bCs/>
        </w:rPr>
        <w:t xml:space="preserve">2장 동시 취출(더블 블랭크)</w:t>
      </w:r>
      <w:r>
        <w:t xml:space="preserve"> 빈발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손실</w:t>
      </w:r>
      <w:r>
        <w:t xml:space="preserve">: 더블 블랭크 → </w:t>
      </w:r>
      <w:r>
        <w:rPr>
          <w:b/>
          <w:bCs/>
        </w:rPr>
        <w:t xml:space="preserve">금형 파손·설비 정지·불량 투입</w:t>
      </w:r>
      <w:r>
        <w:t xml:space="preserve">으로 직결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현재 방식</w:t>
      </w:r>
      <w:r>
        <w:t xml:space="preserve">: 수작업·단순 흡착 → 변형·스크래치, 사이클 지연, 인력 부담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명분</w:t>
      </w:r>
      <w:r>
        <w:t xml:space="preserve">: 배터리·연료전지·전장 </w:t>
      </w:r>
      <w:r>
        <w:rPr>
          <w:b/>
          <w:bCs/>
        </w:rPr>
        <w:t xml:space="preserve">박판 공정 자동화</w:t>
      </w:r>
      <w:r>
        <w:t xml:space="preserve">, 중소 제조현장 </w:t>
      </w:r>
      <w:r>
        <w:rPr>
          <w:b/>
          <w:bCs/>
        </w:rPr>
        <w:t xml:space="preserve">인력난 대응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시제품 적합</w:t>
      </w:r>
      <w:r>
        <w:t xml:space="preserve">: 에어·진공·센서 조합의 </w:t>
      </w:r>
      <w:r>
        <w:rPr>
          <w:b/>
          <w:bCs/>
        </w:rPr>
        <w:t xml:space="preserve">기구 설계 중심</w:t>
      </w:r>
      <w:r>
        <w:t xml:space="preserve">, 반복 시험으로 바로 입증</w:t>
      </w:r>
    </w:p>
    <w:p>
      <w:pPr>
        <w:pStyle w:val="Heading3"/>
        <w:wordWrap w:val="0"/>
      </w:pPr>
      <w:r>
        <w:t xml:space="preserve">3. 구현 방안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구성(안)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분리: 측면 에어나이프 + 모서리 필링 액추에이터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흡착: 진공패드 + 이젝터, 흡착압 모니터링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감지: 2매 감지 센서(초음파·와전류, 재질별 선정)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스마트 기능: </w:t>
      </w:r>
      <w:r>
        <w:rPr>
          <w:b/>
          <w:bCs/>
        </w:rPr>
        <w:t xml:space="preserve">분리 실패 시 자동 재시도</w:t>
      </w:r>
      <w:r>
        <w:t xml:space="preserve">, 박판별 분리조건(에어압·필링 각도·흡착 시간) </w:t>
      </w:r>
      <w:r>
        <w:rPr>
          <w:b/>
          <w:bCs/>
        </w:rPr>
        <w:t xml:space="preserve">레시피 저장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단계: 박판 3종 선정 → 분리 방식 비교시험 → 설계·제작 → 로봇 연동 1만 회 연속시험 → 고객 라인 시범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확장: 보류한 </w:t>
      </w:r>
      <w:r>
        <w:rPr>
          <w:b/>
          <w:bCs/>
        </w:rPr>
        <w:t xml:space="preserve">⑥ AI 파지력 제어는 이 그리퍼의 차기 고도화</w:t>
      </w:r>
      <w:r>
        <w:t xml:space="preserve">로 연결</w:t>
      </w:r>
    </w:p>
    <w:p>
      <w:pPr>
        <w:pStyle w:val="Heading3"/>
        <w:wordWrap w:val="0"/>
      </w:pPr>
      <w:r>
        <w:t xml:space="preserve">4. 정량지표 (제안 목표)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1매 분리 성공률 </w:t>
      </w:r>
      <w:r>
        <w:rPr>
          <w:b/>
          <w:bCs/>
        </w:rPr>
        <w:t xml:space="preserve">99.9% 이상</w:t>
      </w:r>
      <w:r>
        <w:t xml:space="preserve"> (1만 회 연속시험)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2매 감지·차단 </w:t>
      </w:r>
      <w:r>
        <w:rPr>
          <w:b/>
          <w:bCs/>
        </w:rPr>
        <w:t xml:space="preserve">100%</w:t>
      </w:r>
      <w:r>
        <w:t xml:space="preserve"> (이송 전 차단)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대응 두께 </w:t>
      </w:r>
      <w:r>
        <w:rPr>
          <w:b/>
          <w:bCs/>
        </w:rPr>
        <w:t xml:space="preserve">0.1~2.0mm</w:t>
      </w:r>
      <w:r>
        <w:t xml:space="preserve"> (대상 박판 3종)</w:t>
      </w:r>
      <w:r>
        <w:rPr>
          <w:b/>
          <w:bCs/>
          <w:color w:val="AE6F08"/>
          <w:sz w:val="18"/>
          <w:szCs w:val="18"/>
        </w:rPr>
        <w:t xml:space="preserve"> [확인필요]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사이클 타임 </w:t>
      </w:r>
      <w:r>
        <w:rPr>
          <w:b/>
          <w:bCs/>
        </w:rPr>
        <w:t xml:space="preserve">3초/매 이하</w:t>
      </w:r>
      <w:r>
        <w:t xml:space="preserve"> · 표면 손상 </w:t>
      </w:r>
      <w:r>
        <w:rPr>
          <w:b/>
          <w:bCs/>
        </w:rPr>
        <w:t xml:space="preserve">0건</w:t>
      </w:r>
      <w:r>
        <w:t xml:space="preserve"> · 품종 전환 </w:t>
      </w:r>
      <w:r>
        <w:rPr>
          <w:b/>
          <w:bCs/>
        </w:rPr>
        <w:t xml:space="preserve">1분 이내</w:t>
      </w:r>
    </w:p>
    <w:p>
      <w:pPr>
        <w:pStyle w:val="Heading2"/>
        <w:pageBreakBefore/>
        <w:wordWrap w:val="0"/>
      </w:pPr>
      <w:r>
        <w:t xml:space="preserve">[PT-04] ⑧ AI 세정상태 판정 건식 세정기 (⑨ 흡수, 추천 4순위)</w:t>
      </w:r>
    </w:p>
    <w:p>
      <w:pPr>
        <w:pBdr>
          <w:left w:val="single" w:color="0A5C72" w:sz="24" w:space="8"/>
        </w:pBdr>
        <w:wordWrap w:val="0"/>
        <w:spacing w:after="120" w:before="40" w:line="340" w:lineRule="exact"/>
        <w:ind w:left="160"/>
      </w:pPr>
      <w:r>
        <w:rPr>
          <w:b/>
          <w:bCs/>
          <w:color w:val="0A5C72"/>
          <w:sz w:val="22"/>
          <w:szCs w:val="22"/>
        </w:rPr>
        <w:t xml:space="preserve">물·세정제 없이 세정하고, 카메라가 깨끗한지 바로 판정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판정: </w:t>
      </w:r>
      <w:r>
        <w:rPr>
          <w:b/>
          <w:bCs/>
        </w:rPr>
        <w:t xml:space="preserve">조건부 적합</w:t>
      </w:r>
      <w:r>
        <w:t xml:space="preserve"> (AI는 기본 판정으로 한정) · 산출물: 세정 모듈 + 비전 판정부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추천: </w:t>
      </w:r>
      <w:r>
        <w:rPr>
          <w:b/>
          <w:bCs/>
        </w:rPr>
        <w:t xml:space="preserve">혁신바우처(친환경 기술 시제품 트랙)</w:t>
      </w:r>
      <w:r>
        <w:t xml:space="preserve"> (기업당 최대 5천만원)</w:t>
      </w:r>
      <w:r>
        <w:rPr>
          <w:b/>
          <w:bCs/>
          <w:color w:val="AE6F08"/>
          <w:sz w:val="18"/>
          <w:szCs w:val="18"/>
        </w:rPr>
        <w:t xml:space="preserve"> [확인필요]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대안: 지자체·TP 시제품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보완: </w:t>
      </w:r>
      <w:r>
        <w:rPr>
          <w:b/>
          <w:bCs/>
        </w:rPr>
        <w:t xml:space="preserve">AI 범위 한정, 지원한도 안으로 범위 축소</w:t>
      </w:r>
    </w:p>
    <w:p>
      <w:pPr>
        <w:pStyle w:val="Heading3"/>
        <w:wordWrap w:val="0"/>
      </w:pPr>
      <w:r>
        <w:t xml:space="preserve">1. 아이템 개요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에어 블로우·이오나이저·진공 흡입으로 </w:t>
      </w:r>
      <w:r>
        <w:rPr>
          <w:b/>
          <w:bCs/>
        </w:rPr>
        <w:t xml:space="preserve">건식 이물 제거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세정 직후 촬영 → </w:t>
      </w:r>
      <w:r>
        <w:rPr>
          <w:b/>
          <w:bCs/>
        </w:rPr>
        <w:t xml:space="preserve">AI가 OK/재세정 판정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NG면 </w:t>
      </w:r>
      <w:r>
        <w:rPr>
          <w:b/>
          <w:bCs/>
        </w:rPr>
        <w:t xml:space="preserve">조건 보정 후 재세정</w:t>
      </w:r>
      <w:r>
        <w:t xml:space="preserve">, 품종별 조건 </w:t>
      </w:r>
      <w:r>
        <w:rPr>
          <w:b/>
          <w:bCs/>
        </w:rPr>
        <w:t xml:space="preserve">레시피 저장</w:t>
      </w:r>
      <w:r>
        <w:t xml:space="preserve">(⑨ 기능)</w:t>
      </w:r>
    </w:p>
    <w:p>
      <w:pPr>
        <w:pStyle w:val="Heading3"/>
        <w:wordWrap w:val="0"/>
      </w:pPr>
      <w:r>
        <w:t xml:space="preserve">2. 필요성 및 명분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품질 기준</w:t>
      </w:r>
      <w:r>
        <w:t xml:space="preserve">: 자동차 기능부품 청정도는 </w:t>
      </w:r>
      <w:r>
        <w:rPr>
          <w:b/>
          <w:bCs/>
        </w:rPr>
        <w:t xml:space="preserve">VDA 19.1·ISO 16232</w:t>
      </w:r>
      <w:r>
        <w:t xml:space="preserve">로 규정·검사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검사 공백</w:t>
      </w:r>
      <w:r>
        <w:t xml:space="preserve">: 표준 분석은 추출·여과·현미경의 </w:t>
      </w:r>
      <w:r>
        <w:rPr>
          <w:b/>
          <w:bCs/>
        </w:rPr>
        <w:t xml:space="preserve">오프라인 시험</w:t>
      </w:r>
      <w:r>
        <w:t xml:space="preserve"> → 전수 관리 곤란 → </w:t>
      </w:r>
      <w:r>
        <w:rPr>
          <w:b/>
          <w:bCs/>
        </w:rPr>
        <w:t xml:space="preserve">라인 내 즉시 판정 수요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환경</w:t>
      </w:r>
      <w:r>
        <w:t xml:space="preserve">: 습식 세정의 폐수·세정제·건조 에너지 부담 → 건식 전환 시 </w:t>
      </w:r>
      <w:r>
        <w:rPr>
          <w:b/>
          <w:bCs/>
        </w:rPr>
        <w:t xml:space="preserve">용수·세정제 0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명분</w:t>
      </w:r>
      <w:r>
        <w:t xml:space="preserve">: </w:t>
      </w:r>
      <w:r>
        <w:rPr>
          <w:b/>
          <w:bCs/>
        </w:rPr>
        <w:t xml:space="preserve">탄소중립·자원순환 + 제조 AI</w:t>
      </w:r>
      <w:r>
        <w:t xml:space="preserve"> 동시 충족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조건부 이유</w:t>
      </w:r>
      <w:r>
        <w:t xml:space="preserve">: AI 판정·최적화를 모두 넣으면 </w:t>
      </w:r>
      <w:r>
        <w:rPr>
          <w:b/>
          <w:bCs/>
        </w:rPr>
        <w:t xml:space="preserve">R&amp;D 성격</w:t>
      </w:r>
      <w:r>
        <w:t xml:space="preserve"> → 범위 축소 필요</w:t>
      </w:r>
    </w:p>
    <w:p>
      <w:pPr>
        <w:pStyle w:val="Heading3"/>
        <w:wordWrap w:val="0"/>
      </w:pPr>
      <w:r>
        <w:t xml:space="preserve">3. 구현 방안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구성(안)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세정 챔버: 에어나이프 노즐·이오나이저·진공 집진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비전 판정부: 산업용 카메라 + 저각 조명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제어·SW: PLC·HMI, 잔류 이물 유무·크기 기본 판정, NG 자동 재투입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단계: 부품 2종·오염 유형 정의 → 세정부 제작 → 판정 데이터·기본 모델 → 통합시험(오프라인 분석과 비교) → 시범 적용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범위 한정: AI는 </w:t>
      </w:r>
      <w:r>
        <w:rPr>
          <w:b/>
          <w:bCs/>
        </w:rPr>
        <w:t xml:space="preserve">‘이물 유무·크기’ 기본 판정</w:t>
      </w:r>
      <w:r>
        <w:t xml:space="preserve">, 최적화는 </w:t>
      </w:r>
      <w:r>
        <w:rPr>
          <w:b/>
          <w:bCs/>
        </w:rPr>
        <w:t xml:space="preserve">‘레시피·보정 규칙’</w:t>
      </w:r>
      <w:r>
        <w:t xml:space="preserve"> 수준, 고도화(⑨)는 </w:t>
      </w:r>
      <w:r>
        <w:rPr>
          <w:b/>
          <w:bCs/>
        </w:rPr>
        <w:t xml:space="preserve">후속 R&amp;D</w:t>
      </w:r>
    </w:p>
    <w:p>
      <w:pPr>
        <w:pStyle w:val="Heading3"/>
        <w:wordWrap w:val="0"/>
      </w:pPr>
      <w:r>
        <w:t xml:space="preserve">4. 정량지표 (제안 목표)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잔류 이물 저감률 </w:t>
      </w:r>
      <w:r>
        <w:rPr>
          <w:b/>
          <w:bCs/>
        </w:rPr>
        <w:t xml:space="preserve">90% 이상</w:t>
      </w:r>
      <w:r>
        <w:t xml:space="preserve"> (세정 전 대비)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판정 일치율 </w:t>
      </w:r>
      <w:r>
        <w:rPr>
          <w:b/>
          <w:bCs/>
        </w:rPr>
        <w:t xml:space="preserve">95% 이상</w:t>
      </w:r>
      <w:r>
        <w:t xml:space="preserve"> (오프라인 청정도 분석 대비)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세정+판정 사이클 </w:t>
      </w:r>
      <w:r>
        <w:rPr>
          <w:b/>
          <w:bCs/>
        </w:rPr>
        <w:t xml:space="preserve">30초/개 이하</w:t>
      </w:r>
      <w:r>
        <w:t xml:space="preserve"> (대상 부품 기준)</w:t>
      </w:r>
      <w:r>
        <w:rPr>
          <w:b/>
          <w:bCs/>
          <w:color w:val="AE6F08"/>
          <w:sz w:val="18"/>
          <w:szCs w:val="18"/>
        </w:rPr>
        <w:t xml:space="preserve"> [확인필요]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용수·세정제 사용 </w:t>
      </w:r>
      <w:r>
        <w:rPr>
          <w:b/>
          <w:bCs/>
        </w:rPr>
        <w:t xml:space="preserve">0</w:t>
      </w:r>
      <w:r>
        <w:t xml:space="preserve"> · 품종 레시피 </w:t>
      </w:r>
      <w:r>
        <w:rPr>
          <w:b/>
          <w:bCs/>
        </w:rPr>
        <w:t xml:space="preserve">5종 이상</w:t>
      </w:r>
      <w:r>
        <w:t xml:space="preserve"> · NG 자동 재세정 </w:t>
      </w:r>
      <w:r>
        <w:rPr>
          <w:b/>
          <w:bCs/>
        </w:rPr>
        <w:t xml:space="preserve">100%</w:t>
      </w:r>
    </w:p>
    <w:p>
      <w:pPr>
        <w:pStyle w:val="Heading1"/>
        <w:pageBreakBefore/>
        <w:wordWrap w:val="0"/>
      </w:pPr>
      <w:r>
        <w:t xml:space="preserve">Ⅴ. 부록</w:t>
      </w:r>
    </w:p>
    <w:p>
      <w:pPr>
        <w:pStyle w:val="Heading3"/>
        <w:wordWrap w:val="0"/>
      </w:pPr>
      <w:r>
        <w:t xml:space="preserve">1. 지원사업 기준 (2026년 공고 기준, 2027년 공고에서 바뀔 수 있음)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[R&amp;D] 중소기업기술혁신개발</w:t>
      </w:r>
      <w:r>
        <w:t xml:space="preserve">(중기부·TIPA): 최대 2년·5억원 내외, 정부 65~75%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내역사업별 상이(수출지향형 2년·10억·65%), </w:t>
      </w:r>
      <w:r>
        <w:rPr>
          <w:b/>
          <w:bCs/>
        </w:rPr>
        <w:t xml:space="preserve">2026 신규선정은 비수도권 집중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[R&amp;D] 창업성장기술개발 디딤돌</w:t>
      </w:r>
      <w:r>
        <w:t xml:space="preserve">(중기부): 최대 1.5년·2억원, 정부 75%</w:t>
      </w:r>
    </w:p>
    <w:p>
      <w:pPr>
        <w:pStyle w:val="ListParagraph"/>
        <w:numPr>
          <w:ilvl w:val="1"/>
          <w:numId w:val="2"/>
        </w:numPr>
        <w:wordWrap w:val="0"/>
      </w:pPr>
      <w:r>
        <w:rPr>
          <w:b/>
          <w:bCs/>
        </w:rPr>
        <w:t xml:space="preserve">업력 7년 이하(신산업 10년) · 매출 20억 미만 · 중기부 R&amp;D 첫 수행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[R&amp;D 옵션] AI 응용제품 신속 상용화</w:t>
      </w:r>
      <w:r>
        <w:t xml:space="preserve">: 총사업비 80% 이내, 최대 30억원</w:t>
      </w:r>
      <w:r>
        <w:rPr>
          <w:b/>
          <w:bCs/>
          <w:color w:val="AE6F08"/>
          <w:sz w:val="18"/>
          <w:szCs w:val="18"/>
        </w:rPr>
        <w:t xml:space="preserve"> [확인필요]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[시제품] 중소기업 혁신바우처</w:t>
      </w:r>
      <w:r>
        <w:t xml:space="preserve">(중진공): 기업당 최대 5천만원, 매출 규모별 보조율 차등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트랙별로 시제품 지원 범위가 다름 (탄소중립 트랙은 친환경 기술 시제품 포함)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[시제품] 혁신바우처(지역제조) 컨소시엄</w:t>
      </w:r>
      <w:r>
        <w:t xml:space="preserve">: 컨소시엄당 최대 1억원(기업당 5천만원), 비수도권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[시제품] 지자체·산업진흥원·테크노파크</w:t>
      </w:r>
      <w:r>
        <w:t xml:space="preserve">: 기업당 1천만~2천만원, 보조 60~90%, </w:t>
      </w:r>
      <w:r>
        <w:rPr>
          <w:b/>
          <w:bCs/>
        </w:rPr>
        <w:t xml:space="preserve">소재지 요건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2026년 예: 시흥 1천만원·80% / 용인 1천만원·기업부담 10% 이상 / 경기 북부권 2천만원·60%</w:t>
      </w:r>
    </w:p>
    <w:p>
      <w:pPr>
        <w:pStyle w:val="Heading3"/>
        <w:wordWrap w:val="0"/>
      </w:pPr>
      <w:r>
        <w:t xml:space="preserve">2. 아이템별 추천 사업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① 리크테스터(R&amp;D): </w:t>
      </w:r>
      <w:r>
        <w:rPr>
          <w:b/>
          <w:bCs/>
        </w:rPr>
        <w:t xml:space="preserve">기술혁신개발</w:t>
      </w:r>
      <w:r>
        <w:t xml:space="preserve"> (대안: 디딤돌, AI 응용제품 신속 상용화)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⑤ 커넥터 검사기: </w:t>
      </w:r>
      <w:r>
        <w:rPr>
          <w:b/>
          <w:bCs/>
        </w:rPr>
        <w:t xml:space="preserve">혁신바우처</w:t>
      </w:r>
      <w:r>
        <w:t xml:space="preserve"> (대안: 지역제조 컨소시엄, 지자체·TP)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⑦ 박판 그리퍼: </w:t>
      </w:r>
      <w:r>
        <w:rPr>
          <w:b/>
          <w:bCs/>
        </w:rPr>
        <w:t xml:space="preserve">지자체·TP</w:t>
      </w:r>
      <w:r>
        <w:t xml:space="preserve"> (대안: 혁신바우처)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③ 다품종 지그: </w:t>
      </w:r>
      <w:r>
        <w:rPr>
          <w:b/>
          <w:bCs/>
        </w:rPr>
        <w:t xml:space="preserve">지자체·TP</w:t>
      </w:r>
      <w:r>
        <w:t xml:space="preserve"> (대안: 혁신바우처)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⑧ 건식 세정기: </w:t>
      </w:r>
      <w:r>
        <w:rPr>
          <w:b/>
          <w:bCs/>
        </w:rPr>
        <w:t xml:space="preserve">혁신바우처</w:t>
      </w:r>
      <w:r>
        <w:t xml:space="preserve"> (대안: 지자체·TP)</w:t>
      </w:r>
    </w:p>
    <w:p>
      <w:pPr>
        <w:pStyle w:val="ListParagraph"/>
        <w:numPr>
          <w:ilvl w:val="0"/>
          <w:numId w:val="2"/>
        </w:numPr>
        <w:wordWrap w:val="0"/>
      </w:pPr>
      <w:r>
        <w:t xml:space="preserve">같은 사업은 </w:t>
      </w:r>
      <w:r>
        <w:rPr>
          <w:b/>
          <w:bCs/>
        </w:rPr>
        <w:t xml:space="preserve">기업당 연 1건이 일반적</w:t>
      </w:r>
      <w:r>
        <w:t xml:space="preserve"> → 사업별·연차별로 나눠 신청 (공고별 확인)</w:t>
      </w:r>
    </w:p>
    <w:p>
      <w:pPr>
        <w:pStyle w:val="Heading3"/>
        <w:wordWrap w:val="0"/>
      </w:pPr>
      <w:r>
        <w:t xml:space="preserve">3. 추진 일정(안)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2026년 10~11월</w:t>
      </w:r>
      <w:r>
        <w:t xml:space="preserve">: 회사 요건 확인, 아이템별 사양·견적 확정, 고객사 실증·구매 의향서 확보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2026년 11~12월</w:t>
      </w:r>
      <w:r>
        <w:t xml:space="preserve">: R&amp;D·시제품 계획서 작성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2027년 1~2월</w:t>
      </w:r>
      <w:r>
        <w:t xml:space="preserve">: R&amp;D 신청(IRIS) / </w:t>
      </w:r>
      <w:r>
        <w:rPr>
          <w:b/>
          <w:bCs/>
        </w:rPr>
        <w:t xml:space="preserve">2027년 2~4월</w:t>
      </w:r>
      <w:r>
        <w:t xml:space="preserve">: 시제품 사업 신청</w:t>
      </w:r>
    </w:p>
    <w:p>
      <w:pPr>
        <w:pStyle w:val="ListParagraph"/>
        <w:numPr>
          <w:ilvl w:val="1"/>
          <w:numId w:val="2"/>
        </w:numPr>
        <w:wordWrap w:val="0"/>
      </w:pPr>
      <w:r>
        <w:t xml:space="preserve">2026년 공고 일정 기준 추정, 2027년 공고로 확정</w:t>
      </w:r>
      <w:r>
        <w:rPr>
          <w:b/>
          <w:bCs/>
          <w:color w:val="AE6F08"/>
          <w:sz w:val="18"/>
          <w:szCs w:val="18"/>
        </w:rPr>
        <w:t xml:space="preserve"> [확인필요]</w:t>
      </w:r>
    </w:p>
    <w:p>
      <w:pPr>
        <w:pStyle w:val="Heading3"/>
        <w:wordWrap w:val="0"/>
      </w:pPr>
      <w:r>
        <w:t xml:space="preserve">4. 대표님 확인 요청 (회신 후 v0.2 확정)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솔루바 설립일(업력)</w:t>
      </w:r>
      <w:r>
        <w:t xml:space="preserve"> — 디딤돌 7년(신산업 10년) 요건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최근 3년 매출액</w:t>
      </w:r>
      <w:r>
        <w:t xml:space="preserve"> — 디딤돌 20억 미만, 바우처 보조율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본사·공장 소재지</w:t>
      </w:r>
      <w:r>
        <w:t xml:space="preserve"> — 비수도권 우대, 지자체 사업 자격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중기부 R&amp;D 수행 이력</w:t>
      </w:r>
      <w:r>
        <w:t xml:space="preserve"> — 디딤돌 ‘첫 수행’ 요건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기업부설연구소·연구전담부서 보유 여부</w:t>
      </w:r>
      <w:r>
        <w:t xml:space="preserve"> — R&amp;D 신청 요건 확인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현재 제품·납품 실적</w:t>
      </w:r>
      <w:r>
        <w:t xml:space="preserve">(리크테스터·지그 등) — 수행역량 근거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고객사 실증·구매 의향</w:t>
      </w:r>
      <w:r>
        <w:t xml:space="preserve"> — 평가 가점, 구매연계형 검토</w:t>
      </w:r>
    </w:p>
    <w:p>
      <w:pPr>
        <w:pStyle w:val="ListParagraph"/>
        <w:numPr>
          <w:ilvl w:val="0"/>
          <w:numId w:val="3"/>
        </w:numPr>
        <w:wordWrap w:val="0"/>
      </w:pPr>
      <w:r>
        <w:rPr>
          <w:b/>
          <w:bCs/>
        </w:rPr>
        <w:t xml:space="preserve">아이템별 시제품 제작 견적</w:t>
      </w:r>
      <w:r>
        <w:t xml:space="preserve"> — 신청 규모 산정</w:t>
      </w:r>
    </w:p>
    <w:p>
      <w:pPr>
        <w:pStyle w:val="Heading3"/>
        <w:wordWrap w:val="0"/>
      </w:pPr>
      <w:r>
        <w:t xml:space="preserve">5. 유의사항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중복지원 방지</w:t>
      </w:r>
      <w:r>
        <w:t xml:space="preserve">: R&amp;D(①)와 시제품(③)의 범위를 계획서에서 분명히 분리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목표치</w:t>
      </w:r>
      <w:r>
        <w:t xml:space="preserve">: 정량지표는 제안(안) → 대상 제품 확정 후 기존값 실측해 조정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시장 수치</w:t>
      </w:r>
      <w:r>
        <w:t xml:space="preserve">: 조사기관마다 편차가 큼 → 인용 시 출처 병기</w:t>
      </w:r>
    </w:p>
    <w:p>
      <w:pPr>
        <w:pStyle w:val="ListParagraph"/>
        <w:numPr>
          <w:ilvl w:val="0"/>
          <w:numId w:val="2"/>
        </w:numPr>
        <w:wordWrap w:val="0"/>
      </w:pPr>
      <w:r>
        <w:rPr>
          <w:b/>
          <w:bCs/>
        </w:rPr>
        <w:t xml:space="preserve">공고 원문</w:t>
      </w:r>
      <w:r>
        <w:t xml:space="preserve">: 일부 조건은 요약 자료 기준 → 신청 전 공고문(HWP/PDF)으로 재확인</w:t>
      </w:r>
    </w:p>
    <w:p>
      <w:pPr>
        <w:pStyle w:val="Heading3"/>
        <w:wordWrap w:val="0"/>
      </w:pPr>
      <w:r>
        <w:t xml:space="preserve">6. 출처</w:t>
      </w:r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2026 중소기업 기술개발 지원사업 통합공고(중기부 공고 제2025-650호) — </w:t>
      </w:r>
      <w:hyperlink w:history="1" r:id="rIdkqfu2yqy4f2dj8h-tidep">
        <w:r>
          <w:rPr>
            <w:color w:val="0A5C72"/>
            <w:sz w:val="18"/>
            <w:szCs w:val="18"/>
            <w:u w:val="single"/>
          </w:rPr>
          <w:t xml:space="preserve">bizinfo.go.kr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2026 제1차 창업성장기술개발(디딤돌) 시행계획 — </w:t>
      </w:r>
      <w:hyperlink w:history="1" r:id="rIddjjbktig7twpzbyrhaodl">
        <w:r>
          <w:rPr>
            <w:color w:val="0A5C72"/>
            <w:sz w:val="18"/>
            <w:szCs w:val="18"/>
            <w:u w:val="single"/>
          </w:rPr>
          <w:t xml:space="preserve">bizinfo.go.kr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2026 상반기 중소기업기술혁신개발 시행계획 — </w:t>
      </w:r>
      <w:hyperlink w:history="1" r:id="rIdfqzv9xdpkwpixjdifcm3o">
        <w:r>
          <w:rPr>
            <w:color w:val="0A5C72"/>
            <w:sz w:val="18"/>
            <w:szCs w:val="18"/>
            <w:u w:val="single"/>
          </w:rPr>
          <w:t xml:space="preserve">bizinfo.go.kr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2026 하반기 1차 중소기업기술혁신개발(소부장) — </w:t>
      </w:r>
      <w:hyperlink w:history="1" r:id="rIdyxvk4pxpa8w3anlgbecl-">
        <w:r>
          <w:rPr>
            <w:color w:val="0A5C72"/>
            <w:sz w:val="18"/>
            <w:szCs w:val="18"/>
            <w:u w:val="single"/>
          </w:rPr>
          <w:t xml:space="preserve">bizinfo.go.kr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AI 응용제품 신속 상용화(2026 스마트제조 통합공고) — </w:t>
      </w:r>
      <w:hyperlink w:history="1" r:id="rIdhf0bufan9p9srdtrzrvhs">
        <w:r>
          <w:rPr>
            <w:color w:val="0A5C72"/>
            <w:sz w:val="18"/>
            <w:szCs w:val="18"/>
            <w:u w:val="single"/>
          </w:rPr>
          <w:t xml:space="preserve">bizinfo.go.kr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혁신바우처 2026, 최대 5천만원·비수도권 우대(정책브리핑) — </w:t>
      </w:r>
      <w:hyperlink w:history="1" r:id="rIdbz3csbbwyeptma16z0rd0">
        <w:r>
          <w:rPr>
            <w:color w:val="0A5C72"/>
            <w:sz w:val="18"/>
            <w:szCs w:val="18"/>
            <w:u w:val="single"/>
          </w:rPr>
          <w:t xml:space="preserve">korea.kr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혁신바우처 탄소중립 트랙 시제품 지원(헬로티) — </w:t>
      </w:r>
      <w:hyperlink w:history="1" r:id="rId9qfbukj-gyowm33aub9zn">
        <w:r>
          <w:rPr>
            <w:color w:val="0A5C72"/>
            <w:sz w:val="18"/>
            <w:szCs w:val="18"/>
            <w:u w:val="single"/>
          </w:rPr>
          <w:t xml:space="preserve">hellot.net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혁신바우처(지역제조) 2026 — </w:t>
      </w:r>
      <w:hyperlink w:history="1" r:id="rIdo9wt1zu-arslj_hascsit">
        <w:r>
          <w:rPr>
            <w:color w:val="0A5C72"/>
            <w:sz w:val="18"/>
            <w:szCs w:val="18"/>
            <w:u w:val="single"/>
          </w:rPr>
          <w:t xml:space="preserve">thevc.kr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시제품 제작 지원 2026 예시: 시흥산업진흥원 — </w:t>
      </w:r>
      <w:hyperlink w:history="1" r:id="rIdeqt76gdbhqfnm4z5rkcfw">
        <w:r>
          <w:rPr>
            <w:color w:val="0A5C72"/>
            <w:sz w:val="18"/>
            <w:szCs w:val="18"/>
            <w:u w:val="single"/>
          </w:rPr>
          <w:t xml:space="preserve">thevc.kr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시제품 제작 지원 2026 예시: 용인시산업진흥원 — </w:t>
      </w:r>
      <w:hyperlink w:history="1" r:id="rIdyp-bew5zdkyacuk4ksjuq">
        <w:r>
          <w:rPr>
            <w:color w:val="0A5C72"/>
            <w:sz w:val="18"/>
            <w:szCs w:val="18"/>
            <w:u w:val="single"/>
          </w:rPr>
          <w:t xml:space="preserve">thevc.kr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시제품 제작 지원 2026 예시: 경기 북부권 — </w:t>
      </w:r>
      <w:hyperlink w:history="1" r:id="rId8xl4hg6rq4go-w4b-6eaw">
        <w:r>
          <w:rPr>
            <w:color w:val="0A5C72"/>
            <w:sz w:val="18"/>
            <w:szCs w:val="18"/>
            <w:u w:val="single"/>
          </w:rPr>
          <w:t xml:space="preserve">seedup.co.kr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자동차 리크테스트 시장(Fortune Business Insights, GII 요약) — </w:t>
      </w:r>
      <w:hyperlink w:history="1" r:id="rIdbgzewrejviypeua6oqui7">
        <w:r>
          <w:rPr>
            <w:color w:val="0A5C72"/>
            <w:sz w:val="18"/>
            <w:szCs w:val="18"/>
            <w:u w:val="single"/>
          </w:rPr>
          <w:t xml:space="preserve">giikorea.co.kr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M.AX 얼라이언스 출범(뉴시스 2025.9.10) — </w:t>
      </w:r>
      <w:hyperlink w:history="1" r:id="rId_jmwquipzbpz7utbwymra">
        <w:r>
          <w:rPr>
            <w:color w:val="0A5C72"/>
            <w:sz w:val="18"/>
            <w:szCs w:val="18"/>
            <w:u w:val="single"/>
          </w:rPr>
          <w:t xml:space="preserve">newsis.com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NHTSA 리콜 17V-116(GM) — </w:t>
      </w:r>
      <w:hyperlink w:history="1" r:id="rId6zsdk8fz1uc1yzh1hs5-k">
        <w:r>
          <w:rPr>
            <w:color w:val="0A5C72"/>
            <w:sz w:val="18"/>
            <w:szCs w:val="18"/>
            <w:u w:val="single"/>
          </w:rPr>
          <w:t xml:space="preserve">nhtsa.gov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NHTSA 리콜 24V-793(Chrysler) — </w:t>
      </w:r>
      <w:hyperlink w:history="1" r:id="rIdofn8qvbfnqhyppwpx0-ry">
        <w:r>
          <w:rPr>
            <w:color w:val="0A5C72"/>
            <w:sz w:val="18"/>
            <w:szCs w:val="18"/>
            <w:u w:val="single"/>
          </w:rPr>
          <w:t xml:space="preserve">nhtsa.gov</w:t>
        </w:r>
      </w:hyperlink>
    </w:p>
    <w:p>
      <w:pPr>
        <w:pStyle w:val="ListParagraph"/>
        <w:numPr>
          <w:ilvl w:val="1"/>
          <w:numId w:val="2"/>
        </w:numPr>
        <w:wordWrap w:val="0"/>
      </w:pPr>
      <w:r>
        <w:rPr>
          <w:color w:val="4A5865"/>
          <w:sz w:val="18"/>
          <w:szCs w:val="18"/>
        </w:rPr>
        <w:t xml:space="preserve">VDA 19.1 / ISO 16232 기술적 청정도(Fraunhofer IVV) — </w:t>
      </w:r>
      <w:hyperlink w:history="1" r:id="rIdvee2ujznurwnwquvobzc9">
        <w:r>
          <w:rPr>
            <w:color w:val="0A5C72"/>
            <w:sz w:val="18"/>
            <w:szCs w:val="18"/>
            <w:u w:val="single"/>
          </w:rPr>
          <w:t xml:space="preserve">fraunhofer.de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91" w:bottom="1077" w:left="1191" w:header="567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ordWrap w:val="0"/>
      <w:jc w:val="center"/>
    </w:pPr>
    <w:r>
      <w:rPr>
        <w:color w:val="6B7884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ordWrap w:val="0"/>
      <w:jc w:val="right"/>
    </w:pPr>
    <w:r>
      <w:rPr>
        <w:color w:val="6B7884"/>
        <w:sz w:val="16"/>
        <w:szCs w:val="16"/>
      </w:rPr>
      <w:t xml:space="preserve">(주)솔루바 정부지원과제 아이템 검토  |  초안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380" w:hanging="300"/>
      </w:pPr>
      <w:rPr>
        <w:rFonts w:ascii="Malgun Gothic" w:cs="Malgun Gothic" w:eastAsia="맑은 고딕" w:hAnsi="Malgun Gothic"/>
      </w:rPr>
    </w:lvl>
    <w:lvl w:ilvl="1" w15:tentative="1">
      <w:start w:val="1"/>
      <w:numFmt w:val="bullet"/>
      <w:lvlText w:val="-"/>
      <w:lvlJc w:val="left"/>
      <w:pPr>
        <w:ind w:left="780" w:hanging="240"/>
      </w:pPr>
      <w:rPr>
        <w:rFonts w:ascii="Malgun Gothic" w:cs="Malgun Gothic" w:eastAsia="맑은 고딕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20" w:hanging="340"/>
      </w:pPr>
      <w:rPr>
        <w:rFonts w:ascii="Malgun Gothic" w:cs="Malgun Gothic" w:eastAsia="맑은 고딕" w:hAnsi="Malgun Gothic"/>
        <w:b/>
        <w:bCs/>
        <w:color w:val="AE6F0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4202A"/>
        <w:sz w:val="20"/>
        <w:szCs w:val="20"/>
        <w:lang w:val="ko-KR" w:eastAsia="ko-KR"/>
      </w:rPr>
    </w:rPrDefault>
    <w:pPrDefault>
      <w:pPr>
        <w:spacing w:after="40" w:line="312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A5C72" w:sz="8" w:space="3"/>
      </w:pBdr>
      <w:spacing w:after="100" w:before="200" w:line="420" w:lineRule="exact"/>
      <w:outlineLvl w:val="0"/>
    </w:pPr>
    <w:rPr>
      <w:rFonts w:ascii="Malgun Gothic" w:cs="Malgun Gothic" w:eastAsia="맑은 고딕" w:hAnsi="Malgun Gothic"/>
      <w:b/>
      <w:bCs/>
      <w:color w:val="0A5C72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40" w:before="100" w:line="400" w:lineRule="exact"/>
      <w:outlineLvl w:val="1"/>
    </w:pPr>
    <w:rPr>
      <w:rFonts w:ascii="Malgun Gothic" w:cs="Malgun Gothic" w:eastAsia="맑은 고딕" w:hAnsi="Malgun Gothic"/>
      <w:b/>
      <w:bCs/>
      <w:color w:val="14202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40" w:before="160" w:line="360" w:lineRule="exact"/>
      <w:outlineLvl w:val="2"/>
    </w:pPr>
    <w:rPr>
      <w:rFonts w:ascii="Malgun Gothic" w:cs="Malgun Gothic" w:eastAsia="맑은 고딕" w:hAnsi="Malgun Gothic"/>
      <w:b/>
      <w:bCs/>
      <w:color w:val="0A5C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qfu2yqy4f2dj8h-tidep" Type="http://schemas.openxmlformats.org/officeDocument/2006/relationships/hyperlink" Target="https://www.bizinfo.go.kr/web/lay1/bbs/S1T122C128/AS/74/view.do?pblancId=PBLN_000000000116943" TargetMode="External"/><Relationship Id="rIddjjbktig7twpzbyrhaodl" Type="http://schemas.openxmlformats.org/officeDocument/2006/relationships/hyperlink" Target="https://www.bizinfo.go.kr/web/lay1/bbs/S1T122C128/AS/74/view.do?pblancId=PBLN_000000000116971" TargetMode="External"/><Relationship Id="rIdfqzv9xdpkwpixjdifcm3o" Type="http://schemas.openxmlformats.org/officeDocument/2006/relationships/hyperlink" Target="https://www.bizinfo.go.kr/sii/siia/selectSIIA200Detail.do?pblancId=PBLN_000000000117262" TargetMode="External"/><Relationship Id="rIdyxvk4pxpa8w3anlgbecl-" Type="http://schemas.openxmlformats.org/officeDocument/2006/relationships/hyperlink" Target="https://www.bizinfo.go.kr/sii/siia/selectSIIA200Detail.do?pblancId=PBLN_000000000119498" TargetMode="External"/><Relationship Id="rIdhf0bufan9p9srdtrzrvhs" Type="http://schemas.openxmlformats.org/officeDocument/2006/relationships/hyperlink" Target="https://www.bizinfo.go.kr/sii/siia/selectSIIA200Detail.do?pblancId=PBLN_000000000116014" TargetMode="External"/><Relationship Id="rIdbz3csbbwyeptma16z0rd0" Type="http://schemas.openxmlformats.org/officeDocument/2006/relationships/hyperlink" Target="https://www.korea.kr/news/policyNewsView.do?newsId=148954562" TargetMode="External"/><Relationship Id="rId9qfbukj-gyowm33aub9zn" Type="http://schemas.openxmlformats.org/officeDocument/2006/relationships/hyperlink" Target="https://www.hellot.net/mobile/article.html?no=107384" TargetMode="External"/><Relationship Id="rIdo9wt1zu-arslj_hascsit" Type="http://schemas.openxmlformats.org/officeDocument/2006/relationships/hyperlink" Target="https://thevc.kr/grants/802939b14dde33829ad88560" TargetMode="External"/><Relationship Id="rIdeqt76gdbhqfnm4z5rkcfw" Type="http://schemas.openxmlformats.org/officeDocument/2006/relationships/hyperlink" Target="https://thevc.kr/grants/1d990973860ff4050e5bc67a" TargetMode="External"/><Relationship Id="rIdyp-bew5zdkyacuk4ksjuq" Type="http://schemas.openxmlformats.org/officeDocument/2006/relationships/hyperlink" Target="https://thevc.kr/grants/fea30ef8a59fa8e4d99c9422" TargetMode="External"/><Relationship Id="rId8xl4hg6rq4go-w4b-6eaw" Type="http://schemas.openxmlformats.org/officeDocument/2006/relationships/hyperlink" Target="https://seedup.co.kr/opportunities/5155" TargetMode="External"/><Relationship Id="rIdbgzewrejviypeua6oqui7" Type="http://schemas.openxmlformats.org/officeDocument/2006/relationships/hyperlink" Target="https://giikorea.co.kr/report/fbs2020063-automotive-leak-testing-market-size-share-growth.html" TargetMode="External"/><Relationship Id="rId_jmwquipzbpz7utbwymra" Type="http://schemas.openxmlformats.org/officeDocument/2006/relationships/hyperlink" Target="https://www.newsis.com/view/NISX20250910_0003323951" TargetMode="External"/><Relationship Id="rId6zsdk8fz1uc1yzh1hs5-k" Type="http://schemas.openxmlformats.org/officeDocument/2006/relationships/hyperlink" Target="https://static.nhtsa.gov/odi/rcl/2017/RCLRPT-17V116-2617.PDF" TargetMode="External"/><Relationship Id="rIdofn8qvbfnqhyppwpx0-ry" Type="http://schemas.openxmlformats.org/officeDocument/2006/relationships/hyperlink" Target="https://static.nhtsa.gov/odi/rcl/2024/RCLRPT-24V793-7545.PDF" TargetMode="External"/><Relationship Id="rIdvee2ujznurwnwquvobzc9" Type="http://schemas.openxmlformats.org/officeDocument/2006/relationships/hyperlink" Target="https://www.ivv.fraunhofer.de/en/processing-machinery/technical-cleanliness.html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(주)솔루바 정부지원과제 아이템 검토 결과 (텍스트본)</dc:title>
  <dc:creator>총괄 PM 비서실</dc:creator>
  <dc:description>아이템 선정 요약서 v0.1의 텍스트 전용 Word 버전</dc:description>
  <cp:lastModifiedBy>Un-named</cp:lastModifiedBy>
  <cp:revision>1</cp:revision>
  <dcterms:created xsi:type="dcterms:W3CDTF">2026-10-14T02:48:19.590Z</dcterms:created>
  <dcterms:modified xsi:type="dcterms:W3CDTF">2026-10-14T02:48:19.591Z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