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B48515" w14:textId="54A768AD" w:rsidR="0099346B" w:rsidRDefault="00BB584E">
      <w:pPr>
        <w:rPr>
          <w:color w:val="FF0000"/>
        </w:rPr>
      </w:pPr>
      <w:r w:rsidRPr="00482772">
        <w:rPr>
          <w:rFonts w:hint="eastAsia"/>
          <w:color w:val="FF0000"/>
        </w:rPr>
        <w:t>如何</w:t>
      </w:r>
      <w:r w:rsidR="0099346B">
        <w:rPr>
          <w:rFonts w:hint="eastAsia"/>
          <w:color w:val="FF0000"/>
        </w:rPr>
        <w:t>准确</w:t>
      </w:r>
      <w:r w:rsidRPr="00482772">
        <w:rPr>
          <w:rFonts w:hint="eastAsia"/>
          <w:color w:val="FF0000"/>
        </w:rPr>
        <w:t>调参？如何进行不同方法的对比？</w:t>
      </w:r>
    </w:p>
    <w:p w14:paraId="35679F8C" w14:textId="0F48035C" w:rsidR="00E60FE6" w:rsidRDefault="00E60FE6">
      <w:pPr>
        <w:rPr>
          <w:rFonts w:hint="eastAsia"/>
          <w:color w:val="FF0000"/>
        </w:rPr>
      </w:pPr>
      <w:r>
        <w:rPr>
          <w:rFonts w:hint="eastAsia"/>
          <w:color w:val="FF0000"/>
        </w:rPr>
        <w:t>比如说不同的方法有不同的参数，那如何说明方法1比方法2好，不是因为方法2</w:t>
      </w:r>
      <w:proofErr w:type="gramStart"/>
      <w:r>
        <w:rPr>
          <w:rFonts w:hint="eastAsia"/>
          <w:color w:val="FF0000"/>
        </w:rPr>
        <w:t>调参不够</w:t>
      </w:r>
      <w:proofErr w:type="gramEnd"/>
      <w:r>
        <w:rPr>
          <w:rFonts w:hint="eastAsia"/>
          <w:color w:val="FF0000"/>
        </w:rPr>
        <w:t>好的原因呢？</w:t>
      </w:r>
    </w:p>
    <w:p w14:paraId="7027652A" w14:textId="2FA19B0F" w:rsidR="00753CCC" w:rsidRPr="0099346B" w:rsidRDefault="00753CCC" w:rsidP="00753CCC">
      <w:pPr>
        <w:pStyle w:val="1"/>
      </w:pPr>
      <w:r>
        <w:rPr>
          <w:rFonts w:hint="eastAsia"/>
        </w:rPr>
        <w:t>D</w:t>
      </w:r>
      <w:r>
        <w:t>BN</w:t>
      </w:r>
    </w:p>
    <w:p w14:paraId="15D7E2EE" w14:textId="77777777" w:rsidR="000C66BE" w:rsidRDefault="000C66BE">
      <w:pPr>
        <w:rPr>
          <w:noProof/>
        </w:rPr>
      </w:pPr>
    </w:p>
    <w:p w14:paraId="63BC3B6B" w14:textId="44E16476" w:rsidR="00753CCC" w:rsidRDefault="00CB3F33">
      <w:r>
        <w:rPr>
          <w:noProof/>
        </w:rPr>
        <w:drawing>
          <wp:inline distT="0" distB="0" distL="0" distR="0" wp14:anchorId="617081E1" wp14:editId="4647A067">
            <wp:extent cx="5274310" cy="6667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5253"/>
                    <a:stretch/>
                  </pic:blipFill>
                  <pic:spPr bwMode="auto"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DA563" w14:textId="3DB499D3" w:rsidR="00753CCC" w:rsidRDefault="00CB3F33">
      <w:r>
        <w:rPr>
          <w:noProof/>
        </w:rPr>
        <w:drawing>
          <wp:inline distT="0" distB="0" distL="0" distR="0" wp14:anchorId="417D84D3" wp14:editId="7C754531">
            <wp:extent cx="5274310" cy="5962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6E92" w14:textId="73054838" w:rsidR="00753CCC" w:rsidRDefault="00CB3F33">
      <w:r>
        <w:rPr>
          <w:noProof/>
        </w:rPr>
        <w:drawing>
          <wp:inline distT="0" distB="0" distL="0" distR="0" wp14:anchorId="3B5B6A0C" wp14:editId="72D81A16">
            <wp:extent cx="5274310" cy="4838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8714" w14:textId="15B7626D" w:rsidR="000C66BE" w:rsidRPr="00B90531" w:rsidRDefault="000C66BE">
      <w:r w:rsidRPr="00B90531">
        <w:rPr>
          <w:rFonts w:hint="eastAsia"/>
        </w:rPr>
        <w:t>这里的对比散度看不懂</w:t>
      </w:r>
      <w:r w:rsidR="00CB5533" w:rsidRPr="00B90531">
        <w:rPr>
          <w:rFonts w:hint="eastAsia"/>
        </w:rPr>
        <w:t>，下面两个怎么对应起来？</w:t>
      </w:r>
    </w:p>
    <w:p w14:paraId="5D159747" w14:textId="78D8D9DF" w:rsidR="00B90531" w:rsidRPr="00B90531" w:rsidRDefault="00B90531">
      <w:pPr>
        <w:rPr>
          <w:color w:val="FF0000"/>
        </w:rPr>
      </w:pPr>
      <w:r>
        <w:rPr>
          <w:rFonts w:hint="eastAsia"/>
          <w:color w:val="FF0000"/>
        </w:rPr>
        <w:t>此处参考论文《</w:t>
      </w:r>
      <w:r w:rsidRPr="00B90531">
        <w:rPr>
          <w:rFonts w:hint="eastAsia"/>
          <w:color w:val="FF0000"/>
        </w:rPr>
        <w:t>受限波尔兹曼机</w:t>
      </w:r>
      <w:r>
        <w:rPr>
          <w:rFonts w:hint="eastAsia"/>
          <w:color w:val="FF0000"/>
        </w:rPr>
        <w:t>》</w:t>
      </w:r>
      <w:r w:rsidR="00B11B6C">
        <w:rPr>
          <w:rFonts w:hint="eastAsia"/>
          <w:color w:val="FF0000"/>
        </w:rPr>
        <w:t>理解</w:t>
      </w:r>
      <w:r w:rsidR="00FC765B">
        <w:rPr>
          <w:rFonts w:hint="eastAsia"/>
          <w:color w:val="FF0000"/>
        </w:rPr>
        <w:t>，论文中还涉及了调参</w:t>
      </w:r>
      <w:r>
        <w:rPr>
          <w:rFonts w:hint="eastAsia"/>
          <w:color w:val="FF0000"/>
        </w:rPr>
        <w:t>。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7777C06" wp14:editId="63A6B926">
            <wp:simplePos x="0" y="0"/>
            <wp:positionH relativeFrom="column">
              <wp:posOffset>-1071245</wp:posOffset>
            </wp:positionH>
            <wp:positionV relativeFrom="paragraph">
              <wp:posOffset>251460</wp:posOffset>
            </wp:positionV>
            <wp:extent cx="3480435" cy="4464050"/>
            <wp:effectExtent l="0" t="0" r="5715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AE6FB" w14:textId="665DB8FD" w:rsidR="00CB3F33" w:rsidRDefault="009E1500">
      <w:r>
        <w:rPr>
          <w:noProof/>
        </w:rPr>
        <w:drawing>
          <wp:anchor distT="0" distB="0" distL="114300" distR="114300" simplePos="0" relativeHeight="251658240" behindDoc="0" locked="0" layoutInCell="1" allowOverlap="1" wp14:anchorId="4569FDF0" wp14:editId="765D9813">
            <wp:simplePos x="0" y="0"/>
            <wp:positionH relativeFrom="column">
              <wp:posOffset>2480313</wp:posOffset>
            </wp:positionH>
            <wp:positionV relativeFrom="paragraph">
              <wp:posOffset>81555</wp:posOffset>
            </wp:positionV>
            <wp:extent cx="3900170" cy="3390900"/>
            <wp:effectExtent l="0" t="0" r="5080" b="0"/>
            <wp:wrapSquare wrapText="bothSides"/>
            <wp:docPr id="7" name="图片 7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09A75" w14:textId="63E8D24B" w:rsidR="00CB3F33" w:rsidRDefault="00CB3F33"/>
    <w:p w14:paraId="6C8A33DD" w14:textId="14DCCFE2" w:rsidR="00F400B6" w:rsidRDefault="00F400B6"/>
    <w:p w14:paraId="5991798B" w14:textId="23F49196" w:rsidR="00753CCC" w:rsidRDefault="00753CCC"/>
    <w:p w14:paraId="22190F0E" w14:textId="77777777" w:rsidR="00753CCC" w:rsidRDefault="00753CCC">
      <w:pPr>
        <w:rPr>
          <w:rFonts w:hint="eastAsia"/>
        </w:rPr>
      </w:pPr>
    </w:p>
    <w:p w14:paraId="7996FC26" w14:textId="7B6DFB26" w:rsidR="00F400B6" w:rsidRDefault="00F400B6" w:rsidP="00F400B6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P(x|θ) 是条件概率的表示方法，θ是前置条件，理解为在θ 的前提下，事件 x 发生的概率，相对应的似然可以表示为：</w:t>
      </w:r>
    </w:p>
    <w:p w14:paraId="5FB7EAFE" w14:textId="15B3317F" w:rsidR="00BE6B09" w:rsidRPr="003471C2" w:rsidRDefault="00F400B6" w:rsidP="003471C2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 wp14:anchorId="18EA68C6" wp14:editId="2AC7CE94">
            <wp:extent cx="857250" cy="552450"/>
            <wp:effectExtent l="0" t="0" r="0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F4F4F"/>
        </w:rPr>
        <w:t> 理解为已知结果为 x ，参数为θ (似然函数里θ 是变量)对应的概率，即：</w:t>
      </w: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 wp14:anchorId="73C221C8" wp14:editId="7075F1FA">
            <wp:extent cx="1631950" cy="552450"/>
            <wp:effectExtent l="0" t="0" r="6350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F4F4F"/>
        </w:rPr>
        <w:t> </w:t>
      </w:r>
    </w:p>
    <w:p w14:paraId="46714E57" w14:textId="00A40315" w:rsidR="00A7724C" w:rsidRDefault="00D11607" w:rsidP="00300DA9">
      <w:pPr>
        <w:pStyle w:val="1"/>
      </w:pPr>
      <w:r>
        <w:rPr>
          <w:rFonts w:hint="eastAsia"/>
        </w:rPr>
        <w:t>理解</w:t>
      </w:r>
      <w:r w:rsidR="00A7724C">
        <w:rPr>
          <w:rFonts w:hint="eastAsia"/>
        </w:rPr>
        <w:t>相关概念</w:t>
      </w:r>
    </w:p>
    <w:p w14:paraId="3AF44DCC" w14:textId="474C7AEF" w:rsidR="00A10B5B" w:rsidRDefault="00EB5E54">
      <w:hyperlink r:id="rId13" w:history="1">
        <w:r>
          <w:rPr>
            <w:rStyle w:val="a8"/>
          </w:rPr>
          <w:t>https://blog.csdn.net/itplus/article/details/19168937</w:t>
        </w:r>
      </w:hyperlink>
    </w:p>
    <w:p w14:paraId="5C1501FB" w14:textId="402F25FE" w:rsidR="006E5483" w:rsidRPr="006E5483" w:rsidRDefault="006E5483" w:rsidP="006E5483">
      <w:pPr>
        <w:pStyle w:val="2"/>
        <w:rPr>
          <w:rFonts w:hint="eastAsia"/>
        </w:rPr>
      </w:pPr>
      <w:r>
        <w:rPr>
          <w:rFonts w:hint="eastAsia"/>
        </w:rPr>
        <w:t>Metropolis-</w:t>
      </w:r>
      <w:proofErr w:type="spellStart"/>
      <w:r>
        <w:t>H</w:t>
      </w:r>
      <w:r>
        <w:rPr>
          <w:rFonts w:hint="eastAsia"/>
        </w:rPr>
        <w:t>astrings</w:t>
      </w:r>
      <w:proofErr w:type="spellEnd"/>
      <w:r>
        <w:rPr>
          <w:rFonts w:hint="eastAsia"/>
        </w:rPr>
        <w:t>采样</w:t>
      </w:r>
    </w:p>
    <w:p w14:paraId="6A25D2E5" w14:textId="0E7BBCFA" w:rsidR="006E5483" w:rsidRDefault="00A10B5B" w:rsidP="006E5483">
      <w:pPr>
        <w:jc w:val="left"/>
        <w:rPr>
          <w:rStyle w:val="20"/>
        </w:rPr>
      </w:pPr>
      <w:r>
        <w:rPr>
          <w:noProof/>
        </w:rPr>
        <w:drawing>
          <wp:inline distT="0" distB="0" distL="0" distR="0" wp14:anchorId="2BBEE7F7" wp14:editId="7143435B">
            <wp:extent cx="5274310" cy="22015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78B2" w14:textId="43CFF71E" w:rsidR="006E5483" w:rsidRDefault="006E5483" w:rsidP="006E5483">
      <w:pPr>
        <w:pStyle w:val="2"/>
        <w:rPr>
          <w:rStyle w:val="20"/>
          <w:rFonts w:hint="eastAsia"/>
        </w:rPr>
      </w:pPr>
      <w:r>
        <w:rPr>
          <w:rStyle w:val="20"/>
          <w:rFonts w:hint="eastAsia"/>
        </w:rPr>
        <w:lastRenderedPageBreak/>
        <w:t>Gibbs采样</w:t>
      </w:r>
    </w:p>
    <w:p w14:paraId="158C8E96" w14:textId="7E4FD35A" w:rsidR="00ED549A" w:rsidRDefault="00ED549A" w:rsidP="00A10B5B">
      <w:pPr>
        <w:jc w:val="left"/>
        <w:rPr>
          <w:color w:val="FF0000"/>
        </w:rPr>
      </w:pPr>
      <w:r>
        <w:rPr>
          <w:noProof/>
        </w:rPr>
        <w:drawing>
          <wp:inline distT="0" distB="0" distL="0" distR="0" wp14:anchorId="2ADA9E5E" wp14:editId="4EAA8226">
            <wp:extent cx="5274310" cy="33191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24F2" w14:textId="61E73ED7" w:rsidR="00ED549A" w:rsidRDefault="00ED549A" w:rsidP="00A10B5B">
      <w:pPr>
        <w:jc w:val="left"/>
        <w:rPr>
          <w:color w:val="FF0000"/>
        </w:rPr>
      </w:pPr>
    </w:p>
    <w:p w14:paraId="7F6298FE" w14:textId="48187E65" w:rsidR="00ED549A" w:rsidRDefault="00ED549A" w:rsidP="00A10B5B">
      <w:pPr>
        <w:jc w:val="left"/>
        <w:rPr>
          <w:color w:val="FF0000"/>
        </w:rPr>
      </w:pPr>
    </w:p>
    <w:p w14:paraId="5BDDAC7F" w14:textId="167EA371" w:rsidR="006E5483" w:rsidRDefault="006E5483" w:rsidP="00A10B5B">
      <w:pPr>
        <w:jc w:val="left"/>
        <w:rPr>
          <w:color w:val="FF0000"/>
        </w:rPr>
      </w:pPr>
    </w:p>
    <w:p w14:paraId="1350D269" w14:textId="1EA4CE01" w:rsidR="003471C2" w:rsidRDefault="003471C2" w:rsidP="00A10B5B">
      <w:pPr>
        <w:jc w:val="left"/>
        <w:rPr>
          <w:color w:val="FF0000"/>
        </w:rPr>
      </w:pPr>
    </w:p>
    <w:p w14:paraId="337FB742" w14:textId="45A62FF9" w:rsidR="003471C2" w:rsidRDefault="003471C2" w:rsidP="00A10B5B">
      <w:pPr>
        <w:jc w:val="left"/>
        <w:rPr>
          <w:color w:val="FF0000"/>
        </w:rPr>
      </w:pPr>
    </w:p>
    <w:p w14:paraId="138B4ADC" w14:textId="61C3A6DF" w:rsidR="003471C2" w:rsidRDefault="003471C2" w:rsidP="00A10B5B">
      <w:pPr>
        <w:jc w:val="left"/>
        <w:rPr>
          <w:color w:val="FF0000"/>
        </w:rPr>
      </w:pPr>
    </w:p>
    <w:p w14:paraId="29E5A7C2" w14:textId="6A6182C8" w:rsidR="003471C2" w:rsidRDefault="003471C2" w:rsidP="00A10B5B">
      <w:pPr>
        <w:jc w:val="left"/>
        <w:rPr>
          <w:color w:val="FF0000"/>
        </w:rPr>
      </w:pPr>
    </w:p>
    <w:p w14:paraId="39E33389" w14:textId="5C3CD26E" w:rsidR="003471C2" w:rsidRDefault="003471C2" w:rsidP="00A10B5B">
      <w:pPr>
        <w:jc w:val="left"/>
        <w:rPr>
          <w:color w:val="FF0000"/>
        </w:rPr>
      </w:pPr>
    </w:p>
    <w:p w14:paraId="2461A0A0" w14:textId="505BEBB9" w:rsidR="003471C2" w:rsidRDefault="003471C2" w:rsidP="00A10B5B">
      <w:pPr>
        <w:jc w:val="left"/>
        <w:rPr>
          <w:color w:val="FF0000"/>
        </w:rPr>
      </w:pPr>
    </w:p>
    <w:p w14:paraId="716EEAA0" w14:textId="472BF4D6" w:rsidR="003471C2" w:rsidRDefault="003471C2" w:rsidP="00A10B5B">
      <w:pPr>
        <w:jc w:val="left"/>
        <w:rPr>
          <w:color w:val="FF0000"/>
        </w:rPr>
      </w:pPr>
    </w:p>
    <w:p w14:paraId="7C5C8131" w14:textId="03D531A3" w:rsidR="003471C2" w:rsidRDefault="003471C2" w:rsidP="00A10B5B">
      <w:pPr>
        <w:jc w:val="left"/>
        <w:rPr>
          <w:color w:val="FF0000"/>
        </w:rPr>
      </w:pPr>
    </w:p>
    <w:p w14:paraId="24DDDF02" w14:textId="6EC10A51" w:rsidR="003471C2" w:rsidRDefault="003471C2" w:rsidP="00A10B5B">
      <w:pPr>
        <w:jc w:val="left"/>
        <w:rPr>
          <w:color w:val="FF0000"/>
        </w:rPr>
      </w:pPr>
    </w:p>
    <w:p w14:paraId="7EB5C746" w14:textId="1EAAC064" w:rsidR="003471C2" w:rsidRDefault="003471C2" w:rsidP="00A10B5B">
      <w:pPr>
        <w:jc w:val="left"/>
        <w:rPr>
          <w:color w:val="FF0000"/>
        </w:rPr>
      </w:pPr>
    </w:p>
    <w:p w14:paraId="17A38ED4" w14:textId="78AB0DF7" w:rsidR="003471C2" w:rsidRDefault="003471C2" w:rsidP="00A10B5B">
      <w:pPr>
        <w:jc w:val="left"/>
        <w:rPr>
          <w:color w:val="FF0000"/>
        </w:rPr>
      </w:pPr>
    </w:p>
    <w:p w14:paraId="5543AA59" w14:textId="1FEB0EA5" w:rsidR="003471C2" w:rsidRDefault="003471C2" w:rsidP="00A10B5B">
      <w:pPr>
        <w:jc w:val="left"/>
        <w:rPr>
          <w:color w:val="FF0000"/>
        </w:rPr>
      </w:pPr>
    </w:p>
    <w:p w14:paraId="179DA284" w14:textId="15705BE0" w:rsidR="003471C2" w:rsidRDefault="003471C2" w:rsidP="00A10B5B">
      <w:pPr>
        <w:jc w:val="left"/>
        <w:rPr>
          <w:color w:val="FF0000"/>
        </w:rPr>
      </w:pPr>
    </w:p>
    <w:p w14:paraId="12816384" w14:textId="08D368D7" w:rsidR="003471C2" w:rsidRDefault="003471C2" w:rsidP="00A10B5B">
      <w:pPr>
        <w:jc w:val="left"/>
        <w:rPr>
          <w:color w:val="FF0000"/>
        </w:rPr>
      </w:pPr>
    </w:p>
    <w:p w14:paraId="3169C830" w14:textId="4231A93C" w:rsidR="003471C2" w:rsidRDefault="003471C2" w:rsidP="00A10B5B">
      <w:pPr>
        <w:jc w:val="left"/>
        <w:rPr>
          <w:color w:val="FF0000"/>
        </w:rPr>
      </w:pPr>
    </w:p>
    <w:p w14:paraId="06364DCC" w14:textId="6C534D45" w:rsidR="003471C2" w:rsidRDefault="003471C2" w:rsidP="00A10B5B">
      <w:pPr>
        <w:jc w:val="left"/>
        <w:rPr>
          <w:color w:val="FF0000"/>
        </w:rPr>
      </w:pPr>
    </w:p>
    <w:p w14:paraId="52C838D1" w14:textId="6638815D" w:rsidR="003471C2" w:rsidRDefault="003471C2" w:rsidP="00A10B5B">
      <w:pPr>
        <w:jc w:val="left"/>
        <w:rPr>
          <w:color w:val="FF0000"/>
        </w:rPr>
      </w:pPr>
    </w:p>
    <w:p w14:paraId="20C7CC04" w14:textId="2BEA7944" w:rsidR="003471C2" w:rsidRDefault="003471C2" w:rsidP="00A10B5B">
      <w:pPr>
        <w:jc w:val="left"/>
        <w:rPr>
          <w:color w:val="FF0000"/>
        </w:rPr>
      </w:pPr>
    </w:p>
    <w:p w14:paraId="5D3AE7F0" w14:textId="37E0D1E8" w:rsidR="003471C2" w:rsidRDefault="003471C2" w:rsidP="00A10B5B">
      <w:pPr>
        <w:jc w:val="left"/>
        <w:rPr>
          <w:color w:val="FF0000"/>
        </w:rPr>
      </w:pPr>
    </w:p>
    <w:p w14:paraId="46E18474" w14:textId="54A32171" w:rsidR="003471C2" w:rsidRDefault="003471C2" w:rsidP="00A10B5B">
      <w:pPr>
        <w:jc w:val="left"/>
        <w:rPr>
          <w:color w:val="FF0000"/>
        </w:rPr>
      </w:pPr>
    </w:p>
    <w:p w14:paraId="4AE57C2A" w14:textId="77777777" w:rsidR="003471C2" w:rsidRDefault="003471C2" w:rsidP="00A10B5B">
      <w:pPr>
        <w:jc w:val="left"/>
        <w:rPr>
          <w:rFonts w:hint="eastAsia"/>
          <w:color w:val="FF0000"/>
        </w:rPr>
      </w:pPr>
    </w:p>
    <w:p w14:paraId="7FE8C712" w14:textId="77777777" w:rsidR="006E5483" w:rsidRDefault="00ED549A" w:rsidP="006E5483">
      <w:pPr>
        <w:jc w:val="left"/>
      </w:pPr>
      <w:hyperlink r:id="rId16" w:history="1">
        <w:r>
          <w:rPr>
            <w:rStyle w:val="a8"/>
          </w:rPr>
          <w:t>https://blog.csdn.net/itplus/article/details/19168989</w:t>
        </w:r>
      </w:hyperlink>
    </w:p>
    <w:p w14:paraId="0320F492" w14:textId="22532676" w:rsidR="006E5483" w:rsidRPr="006E5483" w:rsidRDefault="006E5483" w:rsidP="006E5483">
      <w:pPr>
        <w:pStyle w:val="2"/>
        <w:jc w:val="left"/>
        <w:rPr>
          <w:rFonts w:hint="eastAsia"/>
        </w:rPr>
      </w:pPr>
      <w:r w:rsidRPr="006E5483">
        <w:rPr>
          <w:rFonts w:hint="eastAsia"/>
        </w:rPr>
        <w:t>能量函数和概率分布</w:t>
      </w:r>
    </w:p>
    <w:p w14:paraId="41BF8C0D" w14:textId="5B07C898" w:rsidR="00E60FE6" w:rsidRPr="00E60FE6" w:rsidRDefault="00E60FE6" w:rsidP="00A10B5B">
      <w:pPr>
        <w:jc w:val="left"/>
        <w:rPr>
          <w:rFonts w:hint="eastAsia"/>
          <w:color w:val="FF0000"/>
        </w:rPr>
      </w:pPr>
      <w:r w:rsidRPr="00E60FE6">
        <w:rPr>
          <w:rFonts w:hint="eastAsia"/>
          <w:color w:val="FF0000"/>
        </w:rPr>
        <w:t>在复现的第一篇论文里将sigmoid进行了修改，那这里推导就不成立了，所以</w:t>
      </w:r>
      <w:r>
        <w:rPr>
          <w:rFonts w:hint="eastAsia"/>
          <w:color w:val="FF0000"/>
        </w:rPr>
        <w:t>用Improved-sigmoid</w:t>
      </w:r>
      <w:r>
        <w:rPr>
          <w:rFonts w:hint="eastAsia"/>
          <w:color w:val="FF0000"/>
        </w:rPr>
        <w:t>时，</w:t>
      </w:r>
      <w:r w:rsidRPr="00E60FE6">
        <w:rPr>
          <w:rFonts w:hint="eastAsia"/>
          <w:color w:val="FF0000"/>
        </w:rPr>
        <w:t>联合概率公式其实</w:t>
      </w:r>
      <w:r>
        <w:rPr>
          <w:rFonts w:hint="eastAsia"/>
          <w:color w:val="FF0000"/>
        </w:rPr>
        <w:t>有相应的变化</w:t>
      </w:r>
      <w:r w:rsidRPr="00E60FE6">
        <w:rPr>
          <w:rFonts w:hint="eastAsia"/>
          <w:color w:val="FF0000"/>
        </w:rPr>
        <w:t>？</w:t>
      </w:r>
      <w:r>
        <w:rPr>
          <w:rFonts w:hint="eastAsia"/>
          <w:color w:val="FF0000"/>
        </w:rPr>
        <w:t>还是说不影响？</w:t>
      </w:r>
    </w:p>
    <w:p w14:paraId="1E52F575" w14:textId="4CA26775" w:rsidR="006E5483" w:rsidRDefault="00ED549A" w:rsidP="006E5483">
      <w:pPr>
        <w:jc w:val="left"/>
        <w:rPr>
          <w:color w:val="FF0000"/>
        </w:rPr>
      </w:pPr>
      <w:r>
        <w:rPr>
          <w:noProof/>
        </w:rPr>
        <w:drawing>
          <wp:inline distT="0" distB="0" distL="0" distR="0" wp14:anchorId="30100685" wp14:editId="4418B29A">
            <wp:extent cx="5274310" cy="44881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C88D" w14:textId="447B83ED" w:rsidR="006E5483" w:rsidRDefault="006E5483" w:rsidP="006E5483">
      <w:pPr>
        <w:jc w:val="left"/>
        <w:rPr>
          <w:color w:val="FF0000"/>
        </w:rPr>
      </w:pPr>
    </w:p>
    <w:p w14:paraId="5180F576" w14:textId="5B558BF4" w:rsidR="006E5483" w:rsidRDefault="006E5483" w:rsidP="006E5483">
      <w:pPr>
        <w:jc w:val="left"/>
        <w:rPr>
          <w:color w:val="FF0000"/>
        </w:rPr>
      </w:pPr>
    </w:p>
    <w:p w14:paraId="7BE6F28B" w14:textId="65F3B5B4" w:rsidR="006E5483" w:rsidRDefault="006E5483" w:rsidP="006E5483">
      <w:pPr>
        <w:jc w:val="left"/>
        <w:rPr>
          <w:color w:val="FF0000"/>
        </w:rPr>
      </w:pPr>
    </w:p>
    <w:p w14:paraId="518EBA4B" w14:textId="6B8DAB68" w:rsidR="006E5483" w:rsidRDefault="006E5483" w:rsidP="006E5483">
      <w:pPr>
        <w:jc w:val="left"/>
        <w:rPr>
          <w:color w:val="FF0000"/>
        </w:rPr>
      </w:pPr>
    </w:p>
    <w:p w14:paraId="34F59EA8" w14:textId="4DD45FD5" w:rsidR="006E5483" w:rsidRDefault="006E5483" w:rsidP="006E5483">
      <w:pPr>
        <w:jc w:val="left"/>
        <w:rPr>
          <w:color w:val="FF0000"/>
        </w:rPr>
      </w:pPr>
    </w:p>
    <w:p w14:paraId="676D4F2F" w14:textId="6783B1FC" w:rsidR="006E5483" w:rsidRDefault="006E5483" w:rsidP="006E5483">
      <w:pPr>
        <w:jc w:val="left"/>
        <w:rPr>
          <w:color w:val="FF0000"/>
        </w:rPr>
      </w:pPr>
    </w:p>
    <w:p w14:paraId="425010AD" w14:textId="149C878E" w:rsidR="006E5483" w:rsidRDefault="006E5483" w:rsidP="006E5483">
      <w:pPr>
        <w:jc w:val="left"/>
        <w:rPr>
          <w:color w:val="FF0000"/>
        </w:rPr>
      </w:pPr>
    </w:p>
    <w:p w14:paraId="540909BB" w14:textId="79C73F25" w:rsidR="006E5483" w:rsidRDefault="006E5483" w:rsidP="006E5483">
      <w:pPr>
        <w:jc w:val="left"/>
        <w:rPr>
          <w:color w:val="FF0000"/>
        </w:rPr>
      </w:pPr>
    </w:p>
    <w:p w14:paraId="6BCE6414" w14:textId="67E233FF" w:rsidR="006E5483" w:rsidRDefault="006E5483" w:rsidP="006E5483">
      <w:pPr>
        <w:jc w:val="left"/>
        <w:rPr>
          <w:color w:val="FF0000"/>
        </w:rPr>
      </w:pPr>
    </w:p>
    <w:p w14:paraId="6BF1AAA8" w14:textId="312CD3E3" w:rsidR="006E5483" w:rsidRDefault="006E5483" w:rsidP="006E5483">
      <w:pPr>
        <w:jc w:val="left"/>
        <w:rPr>
          <w:color w:val="FF0000"/>
        </w:rPr>
      </w:pPr>
    </w:p>
    <w:p w14:paraId="1FC971D3" w14:textId="0E2074A3" w:rsidR="006E5483" w:rsidRDefault="006E5483" w:rsidP="006E5483">
      <w:pPr>
        <w:jc w:val="left"/>
        <w:rPr>
          <w:color w:val="FF0000"/>
        </w:rPr>
      </w:pPr>
    </w:p>
    <w:p w14:paraId="0E27418C" w14:textId="130A5168" w:rsidR="006E5483" w:rsidRDefault="006E5483" w:rsidP="006E5483">
      <w:pPr>
        <w:jc w:val="left"/>
        <w:rPr>
          <w:color w:val="FF0000"/>
        </w:rPr>
      </w:pPr>
    </w:p>
    <w:p w14:paraId="0DE1C971" w14:textId="29F9B28B" w:rsidR="006E5483" w:rsidRDefault="006E5483" w:rsidP="006E5483">
      <w:pPr>
        <w:jc w:val="left"/>
        <w:rPr>
          <w:color w:val="FF0000"/>
        </w:rPr>
      </w:pPr>
    </w:p>
    <w:p w14:paraId="6B4344B4" w14:textId="0EAF8ECD" w:rsidR="006E5483" w:rsidRDefault="006E5483" w:rsidP="006E5483">
      <w:pPr>
        <w:jc w:val="left"/>
        <w:rPr>
          <w:color w:val="FF0000"/>
        </w:rPr>
      </w:pPr>
    </w:p>
    <w:p w14:paraId="0006070C" w14:textId="02491029" w:rsidR="006E5483" w:rsidRDefault="006E5483" w:rsidP="006E5483">
      <w:pPr>
        <w:jc w:val="left"/>
        <w:rPr>
          <w:rFonts w:hint="eastAsia"/>
          <w:color w:val="FF0000"/>
        </w:rPr>
      </w:pPr>
    </w:p>
    <w:p w14:paraId="47FD9C3C" w14:textId="0D2A678F" w:rsidR="006E5483" w:rsidRPr="006E5483" w:rsidRDefault="006E5483" w:rsidP="006E5483">
      <w:pPr>
        <w:jc w:val="left"/>
        <w:rPr>
          <w:rFonts w:hint="eastAsia"/>
          <w:color w:val="FF0000"/>
        </w:rPr>
      </w:pPr>
      <w:hyperlink r:id="rId18" w:history="1">
        <w:r>
          <w:rPr>
            <w:rStyle w:val="a8"/>
          </w:rPr>
          <w:t>https://blog.csdn.net/itplus/article/details/19169027</w:t>
        </w:r>
      </w:hyperlink>
    </w:p>
    <w:p w14:paraId="746242E3" w14:textId="675AB808" w:rsidR="006E5483" w:rsidRDefault="006E5483" w:rsidP="006E5483">
      <w:pPr>
        <w:pStyle w:val="2"/>
        <w:jc w:val="left"/>
      </w:pPr>
      <w:r w:rsidRPr="006E5483">
        <w:rPr>
          <w:rFonts w:hint="eastAsia"/>
        </w:rPr>
        <w:t>对数似然函数</w:t>
      </w:r>
    </w:p>
    <w:p w14:paraId="13F0CBB1" w14:textId="5F0BFD08" w:rsidR="006E5483" w:rsidRDefault="006E5483" w:rsidP="006E5483">
      <w:r>
        <w:rPr>
          <w:noProof/>
        </w:rPr>
        <w:drawing>
          <wp:inline distT="0" distB="0" distL="0" distR="0" wp14:anchorId="1BD6DFFD" wp14:editId="645DD276">
            <wp:extent cx="5274310" cy="36544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0D58" w14:textId="69A89BD9" w:rsidR="006E5483" w:rsidRDefault="006E5483" w:rsidP="006E5483"/>
    <w:p w14:paraId="046FCBDF" w14:textId="77777777" w:rsidR="002D7A86" w:rsidRDefault="002D7A86" w:rsidP="006E5483">
      <w:pPr>
        <w:rPr>
          <w:rFonts w:hint="eastAsia"/>
        </w:rPr>
      </w:pPr>
    </w:p>
    <w:p w14:paraId="7D81C9C8" w14:textId="11F041AD" w:rsidR="002D7A86" w:rsidRDefault="002D7A86" w:rsidP="006E5483"/>
    <w:p w14:paraId="491455D3" w14:textId="2C2D6089" w:rsidR="002D7A86" w:rsidRDefault="002D7A86" w:rsidP="006E5483"/>
    <w:p w14:paraId="63DD3C49" w14:textId="395EB887" w:rsidR="002D7A86" w:rsidRDefault="002D7A86" w:rsidP="006E5483"/>
    <w:p w14:paraId="01D9DE20" w14:textId="089E788C" w:rsidR="002D7A86" w:rsidRDefault="002D7A86" w:rsidP="006E5483"/>
    <w:p w14:paraId="4D89754C" w14:textId="292FC789" w:rsidR="002D7A86" w:rsidRDefault="002D7A86" w:rsidP="006E5483"/>
    <w:p w14:paraId="2906A45E" w14:textId="77777777" w:rsidR="002D7A86" w:rsidRDefault="002D7A86" w:rsidP="006E5483">
      <w:pPr>
        <w:rPr>
          <w:rFonts w:hint="eastAsia"/>
        </w:rPr>
      </w:pPr>
    </w:p>
    <w:p w14:paraId="12164343" w14:textId="75F11A87" w:rsidR="006E5483" w:rsidRDefault="006E5483" w:rsidP="006E5483">
      <w:hyperlink r:id="rId20" w:history="1">
        <w:r>
          <w:rPr>
            <w:rStyle w:val="a8"/>
          </w:rPr>
          <w:t>https://blog.csdn.net/itplus/article/details/19207371</w:t>
        </w:r>
      </w:hyperlink>
    </w:p>
    <w:p w14:paraId="5861F2F7" w14:textId="17E06330" w:rsidR="006E5483" w:rsidRDefault="006E5483" w:rsidP="006E5483">
      <w:pPr>
        <w:pStyle w:val="2"/>
      </w:pPr>
      <w:r>
        <w:rPr>
          <w:rFonts w:hint="eastAsia"/>
        </w:rPr>
        <w:t>梯度计算公式</w:t>
      </w:r>
    </w:p>
    <w:p w14:paraId="1649E25C" w14:textId="631606B3" w:rsidR="006E5483" w:rsidRPr="00AB30F3" w:rsidRDefault="006E5483" w:rsidP="006E5483">
      <w:pPr>
        <w:rPr>
          <w:rFonts w:hint="eastAsia"/>
        </w:rPr>
      </w:pPr>
      <w:r w:rsidRPr="00AB30F3">
        <w:rPr>
          <w:rFonts w:hint="eastAsia"/>
          <w:highlight w:val="yellow"/>
        </w:rPr>
        <w:t>有详细的推导过程</w:t>
      </w:r>
    </w:p>
    <w:p w14:paraId="24CD2727" w14:textId="77270679" w:rsidR="006E5483" w:rsidRDefault="006E5483" w:rsidP="006E5483"/>
    <w:p w14:paraId="2F3043DF" w14:textId="4FECDD0A" w:rsidR="002D7A86" w:rsidRDefault="002D7A86" w:rsidP="006E5483"/>
    <w:p w14:paraId="4CE896DC" w14:textId="1E2B2541" w:rsidR="002D7A86" w:rsidRDefault="002D7A86" w:rsidP="006E5483"/>
    <w:p w14:paraId="7840E7DC" w14:textId="2D65D35B" w:rsidR="002D7A86" w:rsidRDefault="002D7A86" w:rsidP="006E5483"/>
    <w:p w14:paraId="2AE8346B" w14:textId="77777777" w:rsidR="002D7A86" w:rsidRDefault="002D7A86" w:rsidP="006E5483">
      <w:pPr>
        <w:rPr>
          <w:rFonts w:hint="eastAsia"/>
        </w:rPr>
      </w:pPr>
    </w:p>
    <w:p w14:paraId="787A5DF5" w14:textId="097379EA" w:rsidR="002D7A86" w:rsidRDefault="002D7A86" w:rsidP="006E5483"/>
    <w:p w14:paraId="2E18CDDE" w14:textId="77777777" w:rsidR="002D7A86" w:rsidRDefault="002D7A86" w:rsidP="006E5483">
      <w:pPr>
        <w:rPr>
          <w:rFonts w:hint="eastAsia"/>
        </w:rPr>
      </w:pPr>
    </w:p>
    <w:p w14:paraId="2A2852A7" w14:textId="7230E46A" w:rsidR="006E5483" w:rsidRDefault="002D7A86" w:rsidP="006E5483">
      <w:hyperlink r:id="rId21" w:history="1">
        <w:r>
          <w:rPr>
            <w:rStyle w:val="a8"/>
          </w:rPr>
          <w:t>https://blog.csdn.net/itplus/article/details/19408143</w:t>
        </w:r>
      </w:hyperlink>
    </w:p>
    <w:p w14:paraId="58B7A03B" w14:textId="6975C8D1" w:rsidR="002D7A86" w:rsidRDefault="002D7A86" w:rsidP="002D7A86">
      <w:pPr>
        <w:pStyle w:val="2"/>
      </w:pPr>
      <w:r>
        <w:rPr>
          <w:rFonts w:hint="eastAsia"/>
        </w:rPr>
        <w:t>对比散度算法</w:t>
      </w:r>
    </w:p>
    <w:p w14:paraId="66A5F16F" w14:textId="072C24AA" w:rsidR="005C06A2" w:rsidRDefault="005C06A2" w:rsidP="005C06A2"/>
    <w:p w14:paraId="213733D7" w14:textId="77777777" w:rsidR="005C06A2" w:rsidRPr="005C06A2" w:rsidRDefault="005C06A2" w:rsidP="005C06A2">
      <w:pPr>
        <w:rPr>
          <w:rFonts w:hint="eastAsia"/>
        </w:rPr>
      </w:pPr>
    </w:p>
    <w:p w14:paraId="598D7471" w14:textId="777F8B10" w:rsidR="006E5483" w:rsidRDefault="005C06A2" w:rsidP="006E5483">
      <w:hyperlink r:id="rId22" w:history="1">
        <w:r>
          <w:rPr>
            <w:rStyle w:val="a8"/>
          </w:rPr>
          <w:t>https://blog.csdn.net/itplus/article/details/19408701</w:t>
        </w:r>
      </w:hyperlink>
    </w:p>
    <w:p w14:paraId="7306DDBE" w14:textId="0A8ED25F" w:rsidR="005C06A2" w:rsidRDefault="00DB2324" w:rsidP="003471C2">
      <w:pPr>
        <w:pStyle w:val="2"/>
      </w:pPr>
      <w:r>
        <w:rPr>
          <w:rFonts w:hint="eastAsia"/>
        </w:rPr>
        <w:t>R</w:t>
      </w:r>
      <w:r>
        <w:t>BM</w:t>
      </w:r>
      <w:r>
        <w:rPr>
          <w:rFonts w:hint="eastAsia"/>
        </w:rPr>
        <w:t>训练算法</w:t>
      </w:r>
    </w:p>
    <w:p w14:paraId="585682AF" w14:textId="09E05EBA" w:rsidR="003471C2" w:rsidRDefault="003471C2" w:rsidP="003471C2">
      <w:pPr>
        <w:rPr>
          <w:rFonts w:hint="eastAsia"/>
        </w:rPr>
      </w:pPr>
    </w:p>
    <w:p w14:paraId="7F9EAF4D" w14:textId="05B823D9" w:rsidR="003471C2" w:rsidRDefault="003471C2" w:rsidP="003471C2"/>
    <w:p w14:paraId="0443ED83" w14:textId="697061F5" w:rsidR="003471C2" w:rsidRDefault="003471C2" w:rsidP="003471C2">
      <w:hyperlink r:id="rId23" w:history="1">
        <w:r>
          <w:rPr>
            <w:rStyle w:val="a8"/>
          </w:rPr>
          <w:t>https://blog.csdn.net/itplus/article/details/19408773</w:t>
        </w:r>
      </w:hyperlink>
    </w:p>
    <w:p w14:paraId="176AEAEB" w14:textId="23925182" w:rsidR="003471C2" w:rsidRDefault="003471C2" w:rsidP="003471C2">
      <w:pPr>
        <w:pStyle w:val="2"/>
      </w:pPr>
      <w:r>
        <w:rPr>
          <w:rFonts w:hint="eastAsia"/>
        </w:rPr>
        <w:t>R</w:t>
      </w:r>
      <w:r>
        <w:t>BM</w:t>
      </w:r>
      <w:r>
        <w:rPr>
          <w:rFonts w:hint="eastAsia"/>
        </w:rPr>
        <w:t>的评估</w:t>
      </w:r>
    </w:p>
    <w:p w14:paraId="0223E449" w14:textId="35F98841" w:rsidR="003471C2" w:rsidRDefault="003471C2" w:rsidP="003471C2">
      <w:pPr>
        <w:rPr>
          <w:rFonts w:hint="eastAsia"/>
        </w:rPr>
      </w:pPr>
    </w:p>
    <w:p w14:paraId="40ED073F" w14:textId="603BE05D" w:rsidR="003471C2" w:rsidRDefault="003471C2" w:rsidP="003471C2"/>
    <w:p w14:paraId="60D94207" w14:textId="77777777" w:rsidR="003471C2" w:rsidRDefault="003471C2" w:rsidP="003471C2">
      <w:pPr>
        <w:pStyle w:val="2"/>
      </w:pPr>
      <w:r>
        <w:rPr>
          <w:rFonts w:hint="eastAsia"/>
        </w:rPr>
        <w:t>S</w:t>
      </w:r>
      <w:r>
        <w:t>SDBN</w:t>
      </w:r>
    </w:p>
    <w:p w14:paraId="09C70088" w14:textId="77777777" w:rsidR="003471C2" w:rsidRDefault="003471C2" w:rsidP="003471C2">
      <w:r>
        <w:rPr>
          <w:noProof/>
        </w:rPr>
        <w:drawing>
          <wp:inline distT="0" distB="0" distL="0" distR="0" wp14:anchorId="7604947F" wp14:editId="28C1D615">
            <wp:extent cx="5274310" cy="1282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09CB" w14:textId="77777777" w:rsidR="003471C2" w:rsidRDefault="003471C2" w:rsidP="003471C2">
      <w:r>
        <w:rPr>
          <w:noProof/>
        </w:rPr>
        <w:drawing>
          <wp:inline distT="0" distB="0" distL="0" distR="0" wp14:anchorId="2F3EA68B" wp14:editId="1187DDD8">
            <wp:extent cx="5274310" cy="20808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86E9" w14:textId="12AD0F46" w:rsidR="003471C2" w:rsidRDefault="003471C2" w:rsidP="003471C2">
      <w:pPr>
        <w:rPr>
          <w:color w:val="FF0000"/>
        </w:rPr>
      </w:pPr>
      <w:r>
        <w:rPr>
          <w:rFonts w:hint="eastAsia"/>
          <w:color w:val="FF0000"/>
        </w:rPr>
        <w:t>下一步，对该式进行推导，得到梯度变化公式</w:t>
      </w:r>
    </w:p>
    <w:p w14:paraId="741B3FE0" w14:textId="546E6A63" w:rsidR="003471C2" w:rsidRPr="003471C2" w:rsidRDefault="003471C2" w:rsidP="003471C2"/>
    <w:p w14:paraId="500AEDD4" w14:textId="77777777" w:rsidR="003471C2" w:rsidRPr="003471C2" w:rsidRDefault="003471C2" w:rsidP="003471C2">
      <w:pPr>
        <w:rPr>
          <w:rFonts w:hint="eastAsia"/>
        </w:rPr>
      </w:pPr>
      <w:bookmarkStart w:id="0" w:name="_GoBack"/>
      <w:bookmarkEnd w:id="0"/>
    </w:p>
    <w:sectPr w:rsidR="003471C2" w:rsidRPr="003471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B36D81" w14:textId="77777777" w:rsidR="00ED7B4D" w:rsidRDefault="00ED7B4D" w:rsidP="00CB3F33">
      <w:r>
        <w:separator/>
      </w:r>
    </w:p>
  </w:endnote>
  <w:endnote w:type="continuationSeparator" w:id="0">
    <w:p w14:paraId="074E1E58" w14:textId="77777777" w:rsidR="00ED7B4D" w:rsidRDefault="00ED7B4D" w:rsidP="00CB3F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1B5C1F" w14:textId="77777777" w:rsidR="00ED7B4D" w:rsidRDefault="00ED7B4D" w:rsidP="00CB3F33">
      <w:r>
        <w:separator/>
      </w:r>
    </w:p>
  </w:footnote>
  <w:footnote w:type="continuationSeparator" w:id="0">
    <w:p w14:paraId="1129E121" w14:textId="77777777" w:rsidR="00ED7B4D" w:rsidRDefault="00ED7B4D" w:rsidP="00CB3F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21B"/>
    <w:rsid w:val="000C66BE"/>
    <w:rsid w:val="00127E1C"/>
    <w:rsid w:val="0013040A"/>
    <w:rsid w:val="00203457"/>
    <w:rsid w:val="002B71F0"/>
    <w:rsid w:val="002D7A86"/>
    <w:rsid w:val="00300DA9"/>
    <w:rsid w:val="003471C2"/>
    <w:rsid w:val="003C1370"/>
    <w:rsid w:val="003D773B"/>
    <w:rsid w:val="00482772"/>
    <w:rsid w:val="004F6329"/>
    <w:rsid w:val="005C06A2"/>
    <w:rsid w:val="005C6F2F"/>
    <w:rsid w:val="006E5483"/>
    <w:rsid w:val="0071621B"/>
    <w:rsid w:val="00753CCC"/>
    <w:rsid w:val="0082120A"/>
    <w:rsid w:val="0099346B"/>
    <w:rsid w:val="009E1500"/>
    <w:rsid w:val="00A10B5B"/>
    <w:rsid w:val="00A7724C"/>
    <w:rsid w:val="00AB30F3"/>
    <w:rsid w:val="00B11B6C"/>
    <w:rsid w:val="00B90531"/>
    <w:rsid w:val="00BB584E"/>
    <w:rsid w:val="00BE6B09"/>
    <w:rsid w:val="00CB3F33"/>
    <w:rsid w:val="00CB5533"/>
    <w:rsid w:val="00D11607"/>
    <w:rsid w:val="00DB2324"/>
    <w:rsid w:val="00E438BC"/>
    <w:rsid w:val="00E60FE6"/>
    <w:rsid w:val="00EB5E54"/>
    <w:rsid w:val="00ED549A"/>
    <w:rsid w:val="00ED7B4D"/>
    <w:rsid w:val="00F400B6"/>
    <w:rsid w:val="00FC765B"/>
    <w:rsid w:val="00FD7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E17903"/>
  <w15:chartTrackingRefBased/>
  <w15:docId w15:val="{41584DDB-9927-49F9-A62E-61011AF84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53C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0B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5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54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F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3F3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3F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3F33"/>
    <w:rPr>
      <w:sz w:val="18"/>
      <w:szCs w:val="18"/>
    </w:rPr>
  </w:style>
  <w:style w:type="paragraph" w:styleId="a7">
    <w:name w:val="Normal (Web)"/>
    <w:basedOn w:val="a"/>
    <w:uiPriority w:val="99"/>
    <w:unhideWhenUsed/>
    <w:rsid w:val="00F400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753CCC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semiHidden/>
    <w:unhideWhenUsed/>
    <w:rsid w:val="00EB5E54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A10B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E5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E548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5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log.csdn.net/itplus/article/details/19168937" TargetMode="External"/><Relationship Id="rId18" Type="http://schemas.openxmlformats.org/officeDocument/2006/relationships/hyperlink" Target="https://blog.csdn.net/itplus/article/details/19169027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blog.csdn.net/itplus/article/details/19408143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s://blog.csdn.net/itplus/article/details/19168989" TargetMode="External"/><Relationship Id="rId20" Type="http://schemas.openxmlformats.org/officeDocument/2006/relationships/hyperlink" Target="https://blog.csdn.net/itplus/article/details/19207371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2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blog.csdn.net/itplus/article/details/19408773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blog.csdn.net/itplus/article/details/19408701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6</Pages>
  <Words>205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YHF0640</dc:creator>
  <cp:keywords/>
  <dc:description/>
  <cp:lastModifiedBy>YHF0640</cp:lastModifiedBy>
  <cp:revision>18</cp:revision>
  <dcterms:created xsi:type="dcterms:W3CDTF">2019-04-25T11:08:00Z</dcterms:created>
  <dcterms:modified xsi:type="dcterms:W3CDTF">2019-05-04T07:14:00Z</dcterms:modified>
</cp:coreProperties>
</file>