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温聚荣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温聚荣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温心迎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温心怡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余轮花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温心晴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温睦昌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温心萍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温心媚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,因学,其它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6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62.46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益肾子，实际投入1886.0元，实际收益0.0元，盈利-1886.0元;产业扶贫种植柚子，实际投入0.0元，实际收益0.0元，盈利0.0元;产业扶贫帮扶建立家庭农场，实际投入14700.0元，实际收益49500.0元，盈利34800.0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余轮花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先河村委会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温聚荣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4400.0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129960.46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41900.0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8870.0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29690.46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除落实“三保障”扶贫政策以外的转移性收入明细：1.医疗报销0.0元；2.医疗救助0.0元；3.慰问金1500.0元；4.以奖代补576.0元。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22952.0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18472.0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转移性支出明细：1.社会保障支出4480.0元；2.其他转移性支出0.0元。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107008.46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13376.06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邬庆全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13600036886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