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温世豪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温戊香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温增荣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221.97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12070.20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8544.5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2197.44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80725.46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12336.62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温增荣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深圳市敬业标识有限公司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1650.0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152065.19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3357.5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114207.69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除落实“三保障”扶贫政策以外的转移性收入明细：1.医疗报销80725.46元；2.医疗救助12336.62元；3.慰问金1500.0元；4.以奖代补1440.0元。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96778.08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94892.08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转移性支出明细：1.社会保障支出1830.0元；2.其他转移性支出93062.08元。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55287.11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18429.04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肖卫军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13678967821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