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先河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温子荣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温子荣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温云怡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五华县登畲中学七年级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温柳云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五华县龙村镇宝洁希望教学点小学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钟凯萍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温兰怡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五华县龙村镇宝洁希望教学点小学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自身发展动力不足 ,因学,其它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3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9000.0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135.04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产业扶贫种植益肾子，实际投入1886.0元，实际收益0.0元，盈利-1886.0元;产业扶贫种植三红柚，实际投入0.0元，实际收益0.0元，盈利0.0元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温子荣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深圳市合志和实业发展有限公司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2750.0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56618.34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42600.0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5562.5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8455.84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除落实“三保障”扶贫政策以外的转移性收入明细：1.医疗报销0.0元；2.医疗救助0.0元；3.慰问金1500.0元；4.以奖代补2044.8元。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4776.0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1886.0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2890.0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转移性支出明细：1.社会保障支出2890.0元；2.其他转移性支出0.0元。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51842.34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10368.47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广州市番禺区市场监督管理局（广州市番禺区知识产权局）（原：广州市番禺区市场和质量监督管理局）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吴琦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15920143290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