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温美灵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温美灵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技能劳动力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温晓桦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五华县龙村镇第三小学小学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温炜桦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五华县龙村镇育苗幼儿园学前教育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叶曼妹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产业扶贫种植三华李，实际投入0.0元，实际收益0.0元，盈利0.0元;产业扶贫种茶，实际投入1000.0元，实际收益1000.0元，盈利0.0元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温美灵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惠东县平山小神童午托中心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892.0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72168.4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59621.0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3173.2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8374.2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除落实“三保障”扶贫政策以外的转移性收入明细：1.医疗报销0.0元；2.医疗救助0.0元；3.慰问金500.0元；4.以奖代补4514.2元。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68808.4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17202.1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谢靖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13823032568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