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温俊森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温俊森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温露清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叶岁红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温展达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温巧婷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83.56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2313.08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842.62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产业扶贫种茶，实际投入1000.0元，实际收益1000.0元，盈利0.0元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温俊森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自主创业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300.0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68589.26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7489.26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除落实“三保障”扶贫政策以外的转移性收入明细：1.医疗报销2313.08元；2.医疗救助842.62元；3.慰问金0.0元；4.以奖代补0.0元。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7405.7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6405.7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转移性支出明细：1.社会保障支出3250.0元；2.其他转移性支出3155.7元。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61183.56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12236.71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余和剑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13923375109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