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温南京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温南京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温镇环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五华县龙村镇大梧小学小学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钟祝英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28.70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1500.00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2195.4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植柑橘，实际投入0.0元，实际收益0.0元，盈利0.0元;产业扶贫产业帮扶发展资金，实际投入1000.0元，实际收益1000.0元，盈利0.0元;产业扶贫产业帮扶（养鸡），实际投入15840.0元，实际收益47600.0元，盈利31760.0元;产业扶贫种茶，实际投入0.0元，实际收益0.0元，盈利0.0元;产业扶贫种植柑橘等产业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温南京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1475.5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126221.04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41000.0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48600.0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3906.94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32714.1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除落实“三保障”扶贫政策以外的转移性收入明细：1.医疗报销0.0元；2.医疗救助0.0元；3.慰问金2100.0元；4.以奖代补8340.0元。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18550.0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16840.0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1710.0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转移性支出明细：1.社会保障支出1710.0元；2.其他转移性支出0.0元。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107671.04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35890.35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13417731304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