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叶云芳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叶云芳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温怡晴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温威龙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五华县技工学校非在校生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温成龙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温文凤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广东省工业贸易职业技术学校非在校生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因丧,因学,缺劳力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22751.00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20122.5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2202.6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252.74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茶，实际投入0.0元，实际收益0.0元，盈利0.0元;产业扶贫产业帮扶（养鸡），实际投入3680.0元，实际收益10080.0元，盈利6400.0元;产业扶贫种植三华李，实际投入0.0元，实际收益0.0元，盈利0.0元;产业扶贫养鸡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叶云芳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温威龙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温文凤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1921.5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146475.86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47800.0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46080.0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6787.52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45808.34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除落实“三保障”扶贫政策以外的转移性收入明细：1.医疗报销2202.6元；2.医疗救助252.74元；3.慰问金7500.0元；4.以奖代补6412.0元。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12145.34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5465.34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转移性支出明细：1.社会保障支出3010.0元；2.其他转移性支出2455.34元。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134330.52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26866.1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艾泓泽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13926948333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