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温运尧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温运尧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5216.72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762.02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18090.94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18090.94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除落实“三保障”扶贫政策以外的转移性收入明细：1.医疗报销5216.72元；2.医疗救助762.02元；3.慰问金500.0元；4.以奖代补0.0元。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6628.74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6628.74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转移性支出明细：1.社会保障支出650.0元；2.其他转移性支出5978.74元。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余和剑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13923375109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