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大梧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温寿雄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温寿雄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温忆霞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五华县龙村镇大梧小学小学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温祝霞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五华县田家炳中学高中二年级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温秋兰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智力残疾二级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温远杰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温子霞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五华县登畲中学八年级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钟枚芳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之母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因残,因学,缺劳力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2020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3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9000.0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2090.00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2805.00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29580.40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15690.5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2197.44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1960.0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2976.78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568.05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养鸡，实际投入12315.0元，实际收益31515.0元，盈利19200.0元;产业扶贫种植茶叶、三华李等，实际投入1000.0元，实际收益1000.0元，盈利0.0元;产业扶贫种植茶叶、三华李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温寿雄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五华县梅恒实业发展有限公司大梧发电站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2367.5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160837.79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33300.0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50765.0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8374.12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68398.67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除落实“三保障”扶贫政策以外的转移性收入明细：1.医疗报销2976.78元；2.医疗救助568.05元；3.慰问金7700.0元；4.以奖代补3216.0元。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20809.83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13315.0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7494.83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转移性支出明细：1.社会保障支出3950.0元；2.其他转移性支出3544.83元。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140027.96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20003.99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广东科学技术职业学院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陈哲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13902868099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