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大梧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温展希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温展希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46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丧失劳动力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视力残疾四级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温伟超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21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温汉桥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71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李利华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50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温伟星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19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惠州城市职业学院大专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弱劳动力或半劳动力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因残,因学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1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7000.0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84.40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2090.00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12248.80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10146.0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360.0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2040.0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1400.0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5889.02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567.95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种茶、三华李，养猪，实际投入1000.0元，实际收益1000.0元，盈利0.0元;产业扶贫种植柑橘，实际投入0.0元，实际收益0.0元，盈利0.0元;产业扶贫养猪，实际投入0.0元，实际收益0.0元，盈利0.0元;产业扶贫养鸡，实际投入2463.0元，实际收益10063.0元，盈利7600.0元;产业扶贫养殖竹鼠，实际投入0.0元，实际收益0.0元，盈利0.0元;产业扶贫2019年种养产业发展资金，实际投入0.0元，实际收益0.0元，盈利0.0元;产业扶贫种植茶叶、三华李，实际投入0.0元，实际收益0.0元，盈利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温伟超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金达金包装容器有限公司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李利华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/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1115.0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148862.67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66600.0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33063.0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3966.5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45233.17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除落实“三保障”扶贫政策以外的转移性收入明细：1.医疗报销5889.02元；2.医疗救助567.95元；3.慰问金7500.0元；4.以奖代补8340.0元。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13929.97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4463.0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9466.97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转移性支出明细：1.社会保障支出3010.0元；2.其他转移性支出6456.97元。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134932.7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26986.54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广东科学技术职业学院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赵云辉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13823013860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