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温少扬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温少扬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温世炜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邓桂香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宋惠英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温世航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151.92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1865.00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14111.00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11482.5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1000.0元，实际收益1000.0元，盈利0.0元;产业扶贫种茶、养猪，实际投入0.0元，实际收益0.0元，盈利0.0元;产业扶贫养鸡，实际投入2463.0元，实际收益6463.0元，盈利4000.0元;产业扶贫养猪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宋惠英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深圳市平湖电子厂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温世航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汽车维修厂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1115.0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149803.42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67543.0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41463.0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3966.5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36830.92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除落实“三保障”扶贫政策以外的转移性收入明细：1.医疗报销0.0元；2.医疗救助0.0元；3.慰问金1500.0元；4.以奖代补9300.0元。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10473.0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139330.42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27866.08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王先清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13825680708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