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温召欣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温召欣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产业扶贫种植茶叶，实际投入0.0元，实际收益0.0元，盈利0.0元;产业扶贫钟茶、三华李，实际投入0.0元，实际收益0.0元，盈利0.0元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12112.2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12112.2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13823032568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