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黄远辉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黄远辉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听力残疾四级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黄容华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黄梓华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丰顺县汤西中学八年级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张碧君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黄碧清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10572.60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7607.0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2012.45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产业扶贫种养等，实际投入3600.0元，实际收益5840.0元，盈利2240.0元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张碧君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黄远辉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53976.95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5840.0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26760.05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除落实“三保障”扶贫政策以外的转移性收入明细：1.医疗报销0.0元；2.医疗救助0.0元；3.慰问金7020.0元；4.以奖代补0.0元。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5260.0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48716.95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9743.39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江淑生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13826135789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