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黄利周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黄利周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36.21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5912.90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1913.23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12750.34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12750.34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1.医疗报销0.0元；2.医疗救助0.0元；3.养老保险金1913.23元；4.生态补偿36.21元；其他转移性收入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5629.4元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12470.34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12470.34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廖文锋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13503048839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