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黄瑞县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廖玉英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27295.81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6059.57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2396.64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821.71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42407.36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42407.36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1.医疗报销2396.64元；2.医疗救助821.71元；3.养老保险金6059.57元；4.生态补偿108.63元；其他转移性收入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23391.2元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4306.49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4306.49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转移性支出明细：1.社会保障支出1088.14元；2.其他转移性支出3218.35元。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38100.87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12700.29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韩仕权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13602806826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