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黄洪章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黄洪章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陈秋香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黄立坤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12534.86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9629.61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5641.13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1427.22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489.32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2018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30317.52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30317.52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除落实“三保障”扶贫政策以外的转移性收入明细：1.医疗报销1427.22元；2.医疗救助489.32元；3.慰问金4779.99元；4.以奖代补0.0元。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2886.54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2886.54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转移性支出明细：1.社会保障支出970.0元；2.其他转移性支出1916.54元。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27430.98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9143.66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杨远光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13602881146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