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黄瑞河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黄瑞河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智力残疾二级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10617.90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9876.5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2047.98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500.0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321.67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18634.55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18634.55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除落实“三保障”扶贫政策以外的转移性收入明细：1.医疗报销500.0元；2.医疗救助321.67元；3.慰问金4867.0元；4.以奖代补0.0元。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1101.67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1101.67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转移性支出明细：1.社会保障支出280.0元；2.其他转移性支出821.67元。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17532.88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17532.88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吕韶君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18565404508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