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黄瑞河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2047.98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321.67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18634.55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18634.55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1.医疗报销500.0元；2.医疗救助321.67元；3.养老保险金2047.98元；4.生态补偿0.0元；其他转移性收入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5888.4元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1101.67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1101.67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转移性支出明细：1.社会保障支出280.0元；2.其他转移性支出821.67元。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17532.88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17532.88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吕韶君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18565404508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