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何吉凡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何吉凡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何菲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五华县龙村中学高中三年级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何俊清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多重残疾二级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何俊广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五华县龙村中学-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何俊博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五华县水寨中学本科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因残,因学,缺资金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7000.0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174.71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产业扶贫种养项目，实际投入2500.0元，实际收益24720.0元，盈利22220.0元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何吉凡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龙村镇樟华村民委员会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1.0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61511.71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30800.0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24720.0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5989.71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除落实“三保障”扶贫政策以外的转移性收入明细：1.医疗报销0.0元；2.医疗救助0.0元；3.慰问金0.0元；4.以奖代补0.0元。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5510.0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2500.0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3010.0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转移性支出明细：1.社会保障支出3010.0元；2.其他转移性支出0.0元。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56001.71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11200.34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龙村镇人民政府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龙小英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13411256337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