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何吉凡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何吉凡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产业扶贫种养项目，实际投入2500.0元，实际收益24720.0元，盈利22220.0元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何吉凡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龙村镇樟华村民委员会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61511.71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24720.0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5989.71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56001.71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11200.34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龙小英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13411256337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