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何绍凯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何绍凯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肢体残疾三级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何凤梅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121.54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8652.40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5601.0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2041.08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产业扶贫种养项目，实际投入0.0元，实际收益0.0元，盈利0.0元;产业扶贫种养发展，实际投入0.0元，实际收益15000.0元，盈利15000.0元;产业扶贫种养项目，实际投入4450.0元，实际收益0.0元，盈利-4450.0元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3273.26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41767.2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4182.18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22585.02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除落实“三保障”扶贫政策以外的转移性收入明细：1.医疗报销0.0元；2.医疗救助0.0元；3.慰问金1000.0元；4.以奖代补7500.0元。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1180.0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转移性支出明细：1.社会保障支出1180.0元；2.其他转移性支出0.0元。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36137.2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18068.6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张晓瑜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13527834505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