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何绍凯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何绍凯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何凤梅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121.54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产业扶贫种养项目，实际投入0.0元，实际收益0.0元，盈利0.0元;产业扶贫种养发展，实际投入0.0元，实际收益15000.0元，盈利15000.0元;产业扶贫种养项目，实际投入4450.0元，实际收益0.0元，盈利-4450.0元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3273.26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41767.2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4182.18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22585.02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除落实“三保障”扶贫政策以外的转移性收入明细：1.医疗报销0.0元；2.医疗救助0.0元；3.慰问金1000.0元；4.以奖代补7500.0元。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36137.2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18068.6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张晓瑜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13527834505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