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何加成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何加成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何宝玉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何存胜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黄翠平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何林禧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何婷玉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何明欣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邹贤妹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155.30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4367.76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29850.67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2496.32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产业扶贫种养项目，实际投入0.0元，实际收益0.0元，盈利0.0元;产业扶贫种养发展，实际投入0.0元，实际收益13000.0元，盈利13000.0元;产业扶贫种养项目，实际投入5500.0元，实际收益10000.0元，盈利4500.0元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何存胜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广州益祥物流有限公司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6065.92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145921.21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8291.16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54630.05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除落实“三保障”扶贫政策以外的转移性收入明细：1.医疗报销29850.67元；2.医疗救助2496.32元；3.慰问金1000.0元；4.以奖代补11750.0元。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42856.99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37356.99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转移性支出明细：1.社会保障支出5010.0元；2.其他转移性支出32346.99元。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103064.22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11451.58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欧阳灿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13178876669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