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何新华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何新华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视力残疾二级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2068.8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17000.58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2426.81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36988.39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36988.39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除落实“三保障”扶贫政策以外的转移性收入明细：1.医疗报销17000.58元；2.医疗救助2426.81元；3.慰问金1000.0元；4.以奖代补0.0元。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19957.39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19957.39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转移性支出明细：1.社会保障支出530.0元；2.其他转移性支出19427.39元。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17031.0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17031.0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龚道春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13678996358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