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84.49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12699.69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12699.69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除落实“三保障”扶贫政策以外的转移性收入明细：1.医疗报销84.49元；2.医疗救助3.0元；3.慰问金1000.0元；4.以奖代补0.0元。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737.49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737.49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转移性支出明细：1.社会保障支出650.0元；2.其他转移性支出87.49元。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李贺侨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18028666266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