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赐乃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赐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静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花都区理工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菊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1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441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43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9000.0元，盈利9000.0元;产业扶贫种养项目，实际投入5550.0元，实际收益0.0元，盈利-55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华联威电子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419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6620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6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751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8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880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840.0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谭灏然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158868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