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刘知尧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刘知尧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刘春花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广东白云学院本科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黄情秀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刘宝务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122.38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产业扶贫种养项目，实际投入0.0元，实际收益9000.0元，盈利9000.0元;产业扶贫种养发展，实际投入0.0元，实际收益10000.0元，盈利10000.0元;产业扶贫种养项目，实际投入6000.0元，实际收益0.0元，盈利-6000.0元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刘知尧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黄情秀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刘宝务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3969.78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67826.92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4824.54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16502.38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除落实“三保障”扶贫政策以外的转移性收入明细：1.医疗报销0.0元；2.医疗救助0.0元；3.慰问金1000.0元；4.以奖代补12900.0元。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8480.0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59346.92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14836.73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张靖鹰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13809204998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