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龙利浓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龙利浓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刘培芳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刘俊威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刘海平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刘俊凡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2248.8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3629.16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563.34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黄文婷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刘海平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70483.3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9981.3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除落实“三保障”扶贫政策以外的转移性收入明细：1.医疗报销3629.16元；2.医疗救助563.34元；3.慰问金0.0元；4.以奖代补0.0元。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7732.5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7732.5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转移性支出明细：1.社会保障支出3540.0元；2.其他转移性支出4192.5元。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62750.8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10458.47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邹意先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13536720348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