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李锦标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李锦标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多重残疾一级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魏连香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李伟娴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其它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嘉应学院本科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李锡根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李焕强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其它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五华县田家炳中学高中二年级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其它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广东轻工职业技术学院大专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5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9250.0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6470.20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5944.5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产业扶贫分散养殖，实际投入600.0元，实际收益1600.0元，盈利1000.0元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李锡根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西湖村保洁员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魏连香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横陂保洁员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4395.79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80279.54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50100.0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8361.34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20218.2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除落实“三保障”扶贫政策以外的转移性收入明细：1.医疗报销0.0元；2.医疗救助0.0元；3.慰问金2619.0元；4.以奖代补2574.0元。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4260.0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3660.0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转移性支出明细：1.社会保障支出3660.0元；2.其他转移性支出0.0元。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76019.54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12669.92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袁文鹏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18666625017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