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钟炽柱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钟炽柱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智力残疾三级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钟志鹏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五华县华城职业技术学校非在校生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魏炳香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郭红梅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钟志远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江西省万安县崇文中学高中二年级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3750.0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1645.00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2041.08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7235.7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1741.51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郭红梅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惠州新惠通针织制衣有限公司普工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钟志鹏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惠州汽车维修店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3535.79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90042.21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7985.92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23556.29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除落实“三保障”扶贫政策以外的转移性收入明细：1.医疗报销7235.7元；2.医疗救助1741.51元；3.慰问金4919.0元；4.以奖代补2964.0元。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11987.21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11987.21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转移性支出明细：1.社会保障支出3010.0元；2.其他转移性支出8977.21元。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78055.0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15611.0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白鸽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13826167108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