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44495" w14:textId="77777777" w:rsidR="00B67501" w:rsidRDefault="00000000">
      <w:pPr>
        <w:pStyle w:val="LO-normal"/>
        <w:jc w:val="center"/>
      </w:pPr>
      <w:r>
        <w:rPr>
          <w:sz w:val="48"/>
          <w:szCs w:val="48"/>
        </w:rPr>
        <w:t>CSE 262: Quiz #1</w:t>
      </w:r>
      <w:r>
        <w:rPr>
          <w:sz w:val="40"/>
          <w:szCs w:val="40"/>
        </w:rPr>
        <w:br/>
      </w:r>
      <w:r>
        <w:rPr>
          <w:sz w:val="28"/>
          <w:szCs w:val="28"/>
        </w:rPr>
        <w:t>Due September 16</w:t>
      </w:r>
      <w:r>
        <w:rPr>
          <w:sz w:val="28"/>
          <w:szCs w:val="28"/>
          <w:vertAlign w:val="superscript"/>
        </w:rPr>
        <w:t>th</w:t>
      </w:r>
      <w:r>
        <w:rPr>
          <w:sz w:val="28"/>
          <w:szCs w:val="28"/>
        </w:rPr>
        <w:t xml:space="preserve">, </w:t>
      </w:r>
      <w:proofErr w:type="gramStart"/>
      <w:r>
        <w:rPr>
          <w:sz w:val="28"/>
          <w:szCs w:val="28"/>
        </w:rPr>
        <w:t>2022</w:t>
      </w:r>
      <w:proofErr w:type="gramEnd"/>
      <w:r>
        <w:rPr>
          <w:sz w:val="28"/>
          <w:szCs w:val="28"/>
        </w:rPr>
        <w:t xml:space="preserve"> at 11:59 PM</w:t>
      </w:r>
    </w:p>
    <w:p w14:paraId="2927CA71" w14:textId="77777777" w:rsidR="00B67501" w:rsidRDefault="00000000">
      <w:pPr>
        <w:pStyle w:val="LO-normal"/>
      </w:pPr>
      <w:r>
        <w:t>The quiz has TWO questions. Please submit your answer by updating this file in the quizzes folder of your Bitbucket account, and then committing and pushing.  You should use as much space as you want for each answer.  Please be detailed in your answers.  Remember: this quiz is worth 9% of your grade, and you will not receive very many points if you do not give detailed answers.</w:t>
      </w:r>
    </w:p>
    <w:p w14:paraId="45A32EED" w14:textId="6937D958" w:rsidR="00B67501" w:rsidRDefault="00000000">
      <w:pPr>
        <w:pStyle w:val="LO-normal"/>
      </w:pPr>
      <w:r>
        <w:rPr>
          <w:b/>
        </w:rPr>
        <w:t xml:space="preserve">Question 1: </w:t>
      </w:r>
      <w:r>
        <w:t>Extend the grammar from Figure 2.25 with an exponent operator (^) that has higher precedence than multiplication and division, and with a modulus operator (%) that has lower precedence than multiplication and division, but higher precedence than addition and subtraction.  Accompany your proposed grammar with text explaining what you did and why.</w:t>
      </w:r>
    </w:p>
    <w:p w14:paraId="64F97F6A" w14:textId="4DC78D26" w:rsidR="001940B6" w:rsidRDefault="001940B6" w:rsidP="001940B6">
      <w:pPr>
        <w:pStyle w:val="LO-normal"/>
        <w:numPr>
          <w:ilvl w:val="0"/>
          <w:numId w:val="1"/>
        </w:numPr>
      </w:pPr>
      <w:r>
        <w:t xml:space="preserve">program −→ </w:t>
      </w:r>
      <w:proofErr w:type="spellStart"/>
      <w:r>
        <w:t>stmt</w:t>
      </w:r>
      <w:proofErr w:type="spellEnd"/>
      <w:r>
        <w:t xml:space="preserve"> list $$</w:t>
      </w:r>
      <w:r w:rsidR="0000200F">
        <w:t xml:space="preserve">                                      // this is the new and extended</w:t>
      </w:r>
      <w:r w:rsidR="00461B36">
        <w:t xml:space="preserve"> proposed grammar</w:t>
      </w:r>
    </w:p>
    <w:p w14:paraId="3A723921" w14:textId="03992059" w:rsidR="001940B6" w:rsidRPr="001940B6" w:rsidRDefault="001940B6" w:rsidP="001940B6">
      <w:pPr>
        <w:pStyle w:val="LO-normal"/>
        <w:numPr>
          <w:ilvl w:val="0"/>
          <w:numId w:val="1"/>
        </w:numPr>
        <w:rPr>
          <w:b/>
        </w:rPr>
      </w:pPr>
      <w:proofErr w:type="spellStart"/>
      <w:r>
        <w:t>stmt</w:t>
      </w:r>
      <w:proofErr w:type="spellEnd"/>
      <w:r>
        <w:t xml:space="preserve"> list −→ </w:t>
      </w:r>
      <w:proofErr w:type="spellStart"/>
      <w:r>
        <w:t>stmt</w:t>
      </w:r>
      <w:proofErr w:type="spellEnd"/>
      <w:r>
        <w:t xml:space="preserve"> list </w:t>
      </w:r>
      <w:proofErr w:type="spellStart"/>
      <w:r>
        <w:t>stmt</w:t>
      </w:r>
      <w:proofErr w:type="spellEnd"/>
      <w:r w:rsidR="00461B36">
        <w:t xml:space="preserve">                                   // the highlighted parts are what </w:t>
      </w:r>
      <w:proofErr w:type="spellStart"/>
      <w:r w:rsidR="00461B36">
        <w:t>ive</w:t>
      </w:r>
      <w:proofErr w:type="spellEnd"/>
      <w:r w:rsidR="00461B36">
        <w:t xml:space="preserve"> added and changed </w:t>
      </w:r>
    </w:p>
    <w:p w14:paraId="47DD87C1" w14:textId="07C9A3EC" w:rsidR="001940B6" w:rsidRPr="001940B6" w:rsidRDefault="001940B6" w:rsidP="001940B6">
      <w:pPr>
        <w:pStyle w:val="LO-normal"/>
        <w:numPr>
          <w:ilvl w:val="0"/>
          <w:numId w:val="1"/>
        </w:numPr>
        <w:rPr>
          <w:b/>
        </w:rPr>
      </w:pPr>
      <w:proofErr w:type="spellStart"/>
      <w:r>
        <w:t>stmt</w:t>
      </w:r>
      <w:proofErr w:type="spellEnd"/>
      <w:r>
        <w:t xml:space="preserve"> list −→ </w:t>
      </w:r>
      <w:proofErr w:type="spellStart"/>
      <w:r>
        <w:t>stmt</w:t>
      </w:r>
      <w:proofErr w:type="spellEnd"/>
      <w:r w:rsidR="00461B36">
        <w:t xml:space="preserve">                                                   // b</w:t>
      </w:r>
      <w:r w:rsidR="00461B36">
        <w:t>elow this grammar is my explanation and</w:t>
      </w:r>
    </w:p>
    <w:p w14:paraId="4DE6EFAE" w14:textId="386D1FA8" w:rsidR="001940B6" w:rsidRPr="001940B6" w:rsidRDefault="001940B6" w:rsidP="001940B6">
      <w:pPr>
        <w:pStyle w:val="LO-normal"/>
        <w:numPr>
          <w:ilvl w:val="0"/>
          <w:numId w:val="1"/>
        </w:numPr>
        <w:rPr>
          <w:b/>
        </w:rPr>
      </w:pPr>
      <w:proofErr w:type="spellStart"/>
      <w:r>
        <w:t>stmt</w:t>
      </w:r>
      <w:proofErr w:type="spellEnd"/>
      <w:r>
        <w:t xml:space="preserve"> −→ </w:t>
      </w:r>
      <w:proofErr w:type="gramStart"/>
      <w:r>
        <w:t>id :</w:t>
      </w:r>
      <w:proofErr w:type="gramEnd"/>
      <w:r>
        <w:t>= expr</w:t>
      </w:r>
    </w:p>
    <w:p w14:paraId="1BF0317C" w14:textId="46D6C5C0" w:rsidR="001940B6" w:rsidRPr="001940B6" w:rsidRDefault="001940B6" w:rsidP="001940B6">
      <w:pPr>
        <w:pStyle w:val="LO-normal"/>
        <w:numPr>
          <w:ilvl w:val="0"/>
          <w:numId w:val="1"/>
        </w:numPr>
        <w:rPr>
          <w:b/>
        </w:rPr>
      </w:pPr>
      <w:proofErr w:type="spellStart"/>
      <w:r>
        <w:t>stmt</w:t>
      </w:r>
      <w:proofErr w:type="spellEnd"/>
      <w:r>
        <w:t xml:space="preserve"> −→ read id</w:t>
      </w:r>
    </w:p>
    <w:p w14:paraId="56D30DDB" w14:textId="0984CDC5" w:rsidR="001940B6" w:rsidRDefault="001940B6" w:rsidP="001940B6">
      <w:pPr>
        <w:pStyle w:val="LO-normal"/>
        <w:numPr>
          <w:ilvl w:val="0"/>
          <w:numId w:val="1"/>
        </w:numPr>
        <w:rPr>
          <w:b/>
        </w:rPr>
      </w:pPr>
      <w:proofErr w:type="spellStart"/>
      <w:r>
        <w:t>stmt</w:t>
      </w:r>
      <w:proofErr w:type="spellEnd"/>
      <w:r>
        <w:t xml:space="preserve"> −→ write expr</w:t>
      </w:r>
    </w:p>
    <w:p w14:paraId="21E171EC" w14:textId="36758F5B" w:rsidR="001940B6" w:rsidRPr="001940B6" w:rsidRDefault="001940B6" w:rsidP="001940B6">
      <w:pPr>
        <w:pStyle w:val="LO-normal"/>
        <w:numPr>
          <w:ilvl w:val="0"/>
          <w:numId w:val="1"/>
        </w:numPr>
        <w:rPr>
          <w:b/>
        </w:rPr>
      </w:pPr>
      <w:r>
        <w:t xml:space="preserve">expr −→ </w:t>
      </w:r>
      <w:r w:rsidR="005A29BD" w:rsidRPr="00461B36">
        <w:rPr>
          <w:highlight w:val="yellow"/>
        </w:rPr>
        <w:t>bar</w:t>
      </w:r>
    </w:p>
    <w:p w14:paraId="19436855" w14:textId="6FE6DB1C" w:rsidR="001940B6" w:rsidRPr="005A29BD" w:rsidRDefault="001940B6" w:rsidP="001940B6">
      <w:pPr>
        <w:pStyle w:val="LO-normal"/>
        <w:numPr>
          <w:ilvl w:val="0"/>
          <w:numId w:val="1"/>
        </w:numPr>
        <w:rPr>
          <w:b/>
        </w:rPr>
      </w:pPr>
      <w:r>
        <w:t>expr −→ expr add</w:t>
      </w:r>
      <w:r>
        <w:t>_</w:t>
      </w:r>
      <w:r>
        <w:t xml:space="preserve">op </w:t>
      </w:r>
      <w:r w:rsidR="005A29BD" w:rsidRPr="00461B36">
        <w:rPr>
          <w:highlight w:val="yellow"/>
        </w:rPr>
        <w:t>bar</w:t>
      </w:r>
    </w:p>
    <w:p w14:paraId="22987856" w14:textId="1A8A94FD" w:rsidR="005A29BD" w:rsidRPr="00461B36" w:rsidRDefault="005A29BD" w:rsidP="005A29BD">
      <w:pPr>
        <w:pStyle w:val="LO-normal"/>
        <w:numPr>
          <w:ilvl w:val="0"/>
          <w:numId w:val="1"/>
        </w:numPr>
        <w:rPr>
          <w:b/>
          <w:highlight w:val="yellow"/>
        </w:rPr>
      </w:pPr>
      <w:r w:rsidRPr="00461B36">
        <w:rPr>
          <w:highlight w:val="yellow"/>
        </w:rPr>
        <w:t>bar</w:t>
      </w:r>
      <w:r w:rsidRPr="00461B36">
        <w:rPr>
          <w:highlight w:val="yellow"/>
        </w:rPr>
        <w:t xml:space="preserve"> −→ </w:t>
      </w:r>
      <w:r w:rsidRPr="00461B36">
        <w:rPr>
          <w:highlight w:val="yellow"/>
        </w:rPr>
        <w:t>term</w:t>
      </w:r>
    </w:p>
    <w:p w14:paraId="5182740B" w14:textId="687EF53A" w:rsidR="005A29BD" w:rsidRPr="00461B36" w:rsidRDefault="005A29BD" w:rsidP="005A29BD">
      <w:pPr>
        <w:pStyle w:val="LO-normal"/>
        <w:numPr>
          <w:ilvl w:val="0"/>
          <w:numId w:val="1"/>
        </w:numPr>
        <w:rPr>
          <w:b/>
          <w:highlight w:val="yellow"/>
        </w:rPr>
      </w:pPr>
      <w:r w:rsidRPr="00461B36">
        <w:rPr>
          <w:highlight w:val="yellow"/>
        </w:rPr>
        <w:t>bar</w:t>
      </w:r>
      <w:r w:rsidRPr="00461B36">
        <w:rPr>
          <w:highlight w:val="yellow"/>
        </w:rPr>
        <w:t xml:space="preserve"> −→ </w:t>
      </w:r>
      <w:r w:rsidRPr="00461B36">
        <w:rPr>
          <w:highlight w:val="yellow"/>
        </w:rPr>
        <w:t>bar</w:t>
      </w:r>
      <w:r w:rsidRPr="00461B36">
        <w:rPr>
          <w:highlight w:val="yellow"/>
        </w:rPr>
        <w:t xml:space="preserve"> </w:t>
      </w:r>
      <w:r w:rsidRPr="00461B36">
        <w:rPr>
          <w:highlight w:val="yellow"/>
        </w:rPr>
        <w:t>mod_op term</w:t>
      </w:r>
    </w:p>
    <w:p w14:paraId="49000B8D" w14:textId="232BF5BC" w:rsidR="001940B6" w:rsidRPr="001940B6" w:rsidRDefault="001940B6" w:rsidP="001940B6">
      <w:pPr>
        <w:pStyle w:val="LO-normal"/>
        <w:numPr>
          <w:ilvl w:val="0"/>
          <w:numId w:val="1"/>
        </w:numPr>
        <w:rPr>
          <w:b/>
        </w:rPr>
      </w:pPr>
      <w:r>
        <w:t xml:space="preserve">term −→ </w:t>
      </w:r>
      <w:r w:rsidR="005A29BD" w:rsidRPr="00461B36">
        <w:rPr>
          <w:highlight w:val="yellow"/>
        </w:rPr>
        <w:t>foo</w:t>
      </w:r>
    </w:p>
    <w:p w14:paraId="21401887" w14:textId="08D309CF" w:rsidR="005A29BD" w:rsidRPr="005A29BD" w:rsidRDefault="001940B6" w:rsidP="005A29BD">
      <w:pPr>
        <w:pStyle w:val="LO-normal"/>
        <w:numPr>
          <w:ilvl w:val="0"/>
          <w:numId w:val="1"/>
        </w:numPr>
        <w:rPr>
          <w:b/>
        </w:rPr>
      </w:pPr>
      <w:r>
        <w:t>term −→ term mult</w:t>
      </w:r>
      <w:r>
        <w:t>_</w:t>
      </w:r>
      <w:r>
        <w:t>op</w:t>
      </w:r>
      <w:r>
        <w:t xml:space="preserve"> </w:t>
      </w:r>
      <w:r w:rsidR="005A29BD" w:rsidRPr="00461B36">
        <w:rPr>
          <w:highlight w:val="yellow"/>
        </w:rPr>
        <w:t>foo</w:t>
      </w:r>
    </w:p>
    <w:p w14:paraId="4D2BEC89" w14:textId="4CA8F530" w:rsidR="005A29BD" w:rsidRPr="00461B36" w:rsidRDefault="005A29BD" w:rsidP="005A29BD">
      <w:pPr>
        <w:pStyle w:val="LO-normal"/>
        <w:numPr>
          <w:ilvl w:val="0"/>
          <w:numId w:val="1"/>
        </w:numPr>
        <w:rPr>
          <w:b/>
          <w:highlight w:val="yellow"/>
        </w:rPr>
      </w:pPr>
      <w:r w:rsidRPr="00461B36">
        <w:rPr>
          <w:highlight w:val="yellow"/>
        </w:rPr>
        <w:t>foo −</w:t>
      </w:r>
      <w:r w:rsidRPr="00461B36">
        <w:rPr>
          <w:highlight w:val="yellow"/>
        </w:rPr>
        <w:t xml:space="preserve">→ </w:t>
      </w:r>
      <w:r w:rsidRPr="00461B36">
        <w:rPr>
          <w:highlight w:val="yellow"/>
        </w:rPr>
        <w:t xml:space="preserve">factor </w:t>
      </w:r>
    </w:p>
    <w:p w14:paraId="52E0BEAA" w14:textId="12AE8820" w:rsidR="005A29BD" w:rsidRPr="00461B36" w:rsidRDefault="005A29BD" w:rsidP="005A29BD">
      <w:pPr>
        <w:pStyle w:val="LO-normal"/>
        <w:numPr>
          <w:ilvl w:val="0"/>
          <w:numId w:val="1"/>
        </w:numPr>
        <w:rPr>
          <w:b/>
          <w:highlight w:val="yellow"/>
        </w:rPr>
      </w:pPr>
      <w:r w:rsidRPr="00461B36">
        <w:rPr>
          <w:highlight w:val="yellow"/>
        </w:rPr>
        <w:t xml:space="preserve">foo </w:t>
      </w:r>
      <w:r w:rsidRPr="00461B36">
        <w:rPr>
          <w:highlight w:val="yellow"/>
        </w:rPr>
        <w:t>−</w:t>
      </w:r>
      <w:r w:rsidRPr="00461B36">
        <w:rPr>
          <w:highlight w:val="yellow"/>
        </w:rPr>
        <w:t>→ foo exp_op</w:t>
      </w:r>
      <w:r w:rsidRPr="00461B36">
        <w:rPr>
          <w:highlight w:val="yellow"/>
        </w:rPr>
        <w:t xml:space="preserve"> factor</w:t>
      </w:r>
    </w:p>
    <w:p w14:paraId="52E91599" w14:textId="62207828" w:rsidR="005A29BD" w:rsidRPr="0000200F" w:rsidRDefault="0000200F" w:rsidP="005A29BD">
      <w:pPr>
        <w:pStyle w:val="LO-normal"/>
        <w:numPr>
          <w:ilvl w:val="0"/>
          <w:numId w:val="1"/>
        </w:numPr>
        <w:rPr>
          <w:b/>
        </w:rPr>
      </w:pPr>
      <w:r>
        <w:t xml:space="preserve">factor −→ </w:t>
      </w:r>
      <w:proofErr w:type="gramStart"/>
      <w:r>
        <w:t>( expr</w:t>
      </w:r>
      <w:proofErr w:type="gramEnd"/>
      <w:r>
        <w:t xml:space="preserve"> )</w:t>
      </w:r>
    </w:p>
    <w:p w14:paraId="35F335AF" w14:textId="616E5E31" w:rsidR="0000200F" w:rsidRPr="0000200F" w:rsidRDefault="0000200F" w:rsidP="005A29BD">
      <w:pPr>
        <w:pStyle w:val="LO-normal"/>
        <w:numPr>
          <w:ilvl w:val="0"/>
          <w:numId w:val="1"/>
        </w:numPr>
        <w:rPr>
          <w:b/>
        </w:rPr>
      </w:pPr>
      <w:r>
        <w:t>factor −→ id</w:t>
      </w:r>
    </w:p>
    <w:p w14:paraId="670B0D43" w14:textId="21A56708" w:rsidR="0000200F" w:rsidRPr="0000200F" w:rsidRDefault="0000200F" w:rsidP="005A29BD">
      <w:pPr>
        <w:pStyle w:val="LO-normal"/>
        <w:numPr>
          <w:ilvl w:val="0"/>
          <w:numId w:val="1"/>
        </w:numPr>
        <w:rPr>
          <w:b/>
        </w:rPr>
      </w:pPr>
      <w:r>
        <w:t>factor −→ number</w:t>
      </w:r>
    </w:p>
    <w:p w14:paraId="3E52F3DA" w14:textId="1EF11453" w:rsidR="0000200F" w:rsidRPr="0000200F" w:rsidRDefault="0000200F" w:rsidP="005A29BD">
      <w:pPr>
        <w:pStyle w:val="LO-normal"/>
        <w:numPr>
          <w:ilvl w:val="0"/>
          <w:numId w:val="1"/>
        </w:numPr>
        <w:rPr>
          <w:b/>
        </w:rPr>
      </w:pPr>
      <w:r>
        <w:t>add op −→ +</w:t>
      </w:r>
    </w:p>
    <w:p w14:paraId="5CBDA27D" w14:textId="668F34FF" w:rsidR="0000200F" w:rsidRPr="0000200F" w:rsidRDefault="0000200F" w:rsidP="005A29BD">
      <w:pPr>
        <w:pStyle w:val="LO-normal"/>
        <w:numPr>
          <w:ilvl w:val="0"/>
          <w:numId w:val="1"/>
        </w:numPr>
        <w:rPr>
          <w:b/>
        </w:rPr>
      </w:pPr>
      <w:r>
        <w:t>add op −→ -</w:t>
      </w:r>
    </w:p>
    <w:p w14:paraId="4EE1FA71" w14:textId="3C1757C7" w:rsidR="0000200F" w:rsidRPr="00461B36" w:rsidRDefault="0000200F" w:rsidP="005A29BD">
      <w:pPr>
        <w:pStyle w:val="LO-normal"/>
        <w:numPr>
          <w:ilvl w:val="0"/>
          <w:numId w:val="1"/>
        </w:numPr>
        <w:rPr>
          <w:b/>
          <w:highlight w:val="yellow"/>
        </w:rPr>
      </w:pPr>
      <w:r w:rsidRPr="00461B36">
        <w:rPr>
          <w:highlight w:val="yellow"/>
        </w:rPr>
        <w:t>mod_</w:t>
      </w:r>
      <w:r w:rsidRPr="00461B36">
        <w:rPr>
          <w:highlight w:val="yellow"/>
        </w:rPr>
        <w:t xml:space="preserve">op −→ </w:t>
      </w:r>
      <w:r w:rsidRPr="00461B36">
        <w:rPr>
          <w:highlight w:val="yellow"/>
        </w:rPr>
        <w:t>%</w:t>
      </w:r>
    </w:p>
    <w:p w14:paraId="20617944" w14:textId="5406EF23" w:rsidR="0000200F" w:rsidRPr="0000200F" w:rsidRDefault="0000200F" w:rsidP="005A29BD">
      <w:pPr>
        <w:pStyle w:val="LO-normal"/>
        <w:numPr>
          <w:ilvl w:val="0"/>
          <w:numId w:val="1"/>
        </w:numPr>
        <w:rPr>
          <w:b/>
        </w:rPr>
      </w:pPr>
      <w:r>
        <w:t xml:space="preserve"> mult</w:t>
      </w:r>
      <w:r>
        <w:t>_</w:t>
      </w:r>
      <w:r>
        <w:t xml:space="preserve">op −→ </w:t>
      </w:r>
      <w:r>
        <w:t>*</w:t>
      </w:r>
    </w:p>
    <w:p w14:paraId="185B4740" w14:textId="306C4D72" w:rsidR="0000200F" w:rsidRPr="0000200F" w:rsidRDefault="0000200F" w:rsidP="005A29BD">
      <w:pPr>
        <w:pStyle w:val="LO-normal"/>
        <w:numPr>
          <w:ilvl w:val="0"/>
          <w:numId w:val="1"/>
        </w:numPr>
        <w:rPr>
          <w:b/>
        </w:rPr>
      </w:pPr>
      <w:r>
        <w:t xml:space="preserve"> </w:t>
      </w:r>
      <w:r>
        <w:t>m</w:t>
      </w:r>
      <w:r>
        <w:t>ult</w:t>
      </w:r>
      <w:r>
        <w:t>_</w:t>
      </w:r>
      <w:r>
        <w:t xml:space="preserve">op −→ </w:t>
      </w:r>
      <w:r>
        <w:t>/</w:t>
      </w:r>
    </w:p>
    <w:p w14:paraId="1089B6ED" w14:textId="159C0A56" w:rsidR="0000200F" w:rsidRPr="00461B36" w:rsidRDefault="0000200F" w:rsidP="005A29BD">
      <w:pPr>
        <w:pStyle w:val="LO-normal"/>
        <w:numPr>
          <w:ilvl w:val="0"/>
          <w:numId w:val="1"/>
        </w:numPr>
        <w:rPr>
          <w:b/>
          <w:highlight w:val="yellow"/>
        </w:rPr>
      </w:pPr>
      <w:r>
        <w:t xml:space="preserve"> </w:t>
      </w:r>
      <w:r w:rsidRPr="00461B36">
        <w:rPr>
          <w:highlight w:val="yellow"/>
        </w:rPr>
        <w:t>exp_op</w:t>
      </w:r>
      <w:r w:rsidRPr="00461B36">
        <w:rPr>
          <w:highlight w:val="yellow"/>
        </w:rPr>
        <w:t xml:space="preserve"> −</w:t>
      </w:r>
      <w:proofErr w:type="gramStart"/>
      <w:r w:rsidRPr="00461B36">
        <w:rPr>
          <w:highlight w:val="yellow"/>
        </w:rPr>
        <w:t xml:space="preserve">→ </w:t>
      </w:r>
      <w:r w:rsidRPr="00461B36">
        <w:rPr>
          <w:highlight w:val="yellow"/>
        </w:rPr>
        <w:t xml:space="preserve"> ^</w:t>
      </w:r>
      <w:proofErr w:type="gramEnd"/>
    </w:p>
    <w:p w14:paraId="54C25E7E" w14:textId="6BCF0596" w:rsidR="004A204D" w:rsidRDefault="00461B36" w:rsidP="000C79B3">
      <w:pPr>
        <w:pStyle w:val="LO-normal"/>
        <w:ind w:left="360" w:firstLine="360"/>
      </w:pPr>
      <w:r>
        <w:lastRenderedPageBreak/>
        <w:t>In my new proposed grammar, I made two new symbols called “bar” and “foo”. The bar symbol’s production is meant for the modulus operation (%) and the foo symbol’s production is meant for the exponent</w:t>
      </w:r>
      <w:r w:rsidR="004A204D">
        <w:t xml:space="preserve">ial </w:t>
      </w:r>
      <w:r>
        <w:t>operation (^). This grammar before being extended was already written in left recursi</w:t>
      </w:r>
      <w:r w:rsidR="004A204D">
        <w:t xml:space="preserve">on </w:t>
      </w:r>
      <w:r>
        <w:t>(as indicated by the recursive call being on the left</w:t>
      </w:r>
      <w:r w:rsidR="004A204D">
        <w:t xml:space="preserve"> in </w:t>
      </w:r>
      <w:r w:rsidR="00991ADE">
        <w:t>the production of symbols “</w:t>
      </w:r>
      <w:r w:rsidR="004A204D">
        <w:t>expr</w:t>
      </w:r>
      <w:r w:rsidR="00991ADE">
        <w:t>”</w:t>
      </w:r>
      <w:r w:rsidR="004A204D">
        <w:t xml:space="preserve"> and </w:t>
      </w:r>
      <w:r w:rsidR="00991ADE">
        <w:t>“</w:t>
      </w:r>
      <w:r w:rsidR="004A204D">
        <w:t>term</w:t>
      </w:r>
      <w:r w:rsidR="00991ADE">
        <w:t>”</w:t>
      </w:r>
      <w:r>
        <w:t>)</w:t>
      </w:r>
      <w:r w:rsidR="00991ADE">
        <w:t xml:space="preserve">, </w:t>
      </w:r>
      <w:r>
        <w:t>and so I followed the left recursive writing</w:t>
      </w:r>
      <w:r w:rsidR="004A204D">
        <w:t xml:space="preserve"> (as indicated by the recursive call </w:t>
      </w:r>
      <w:r w:rsidR="00A5443A">
        <w:t>also being</w:t>
      </w:r>
      <w:r w:rsidR="004A204D">
        <w:t xml:space="preserve"> on the left i</w:t>
      </w:r>
      <w:r w:rsidR="00991ADE">
        <w:t>n the production of the new symbols “</w:t>
      </w:r>
      <w:r w:rsidR="004A204D">
        <w:t>bar</w:t>
      </w:r>
      <w:r w:rsidR="00991ADE">
        <w:t>”</w:t>
      </w:r>
      <w:r w:rsidR="004A204D">
        <w:t xml:space="preserve"> and </w:t>
      </w:r>
      <w:r w:rsidR="00991ADE">
        <w:t>“</w:t>
      </w:r>
      <w:r w:rsidR="004A204D">
        <w:t>foo</w:t>
      </w:r>
      <w:r w:rsidR="00991ADE">
        <w:t>”</w:t>
      </w:r>
      <w:r w:rsidR="004A204D">
        <w:t>)</w:t>
      </w:r>
      <w:r w:rsidR="00991ADE">
        <w:t>.</w:t>
      </w:r>
      <w:r w:rsidR="00CB10BD">
        <w:t xml:space="preserve"> In addition, l</w:t>
      </w:r>
      <w:r w:rsidR="00991ADE">
        <w:t>eft recursi</w:t>
      </w:r>
      <w:r w:rsidR="00A5443A">
        <w:t>on</w:t>
      </w:r>
      <w:r w:rsidR="00991ADE">
        <w:t xml:space="preserve"> </w:t>
      </w:r>
      <w:r w:rsidR="004A204D">
        <w:t>is good because of reduction</w:t>
      </w:r>
      <w:r w:rsidR="00094E95">
        <w:t xml:space="preserve"> and left </w:t>
      </w:r>
      <w:r w:rsidR="00AE2816">
        <w:t>associativity</w:t>
      </w:r>
      <w:r w:rsidR="00E022A6">
        <w:t xml:space="preserve"> (evaluated left to right</w:t>
      </w:r>
      <w:r w:rsidR="00737860">
        <w:t xml:space="preserve"> precedence for same type of operators</w:t>
      </w:r>
      <w:r w:rsidR="00E022A6">
        <w:t>)</w:t>
      </w:r>
      <w:r w:rsidR="00AE2816">
        <w:t>.</w:t>
      </w:r>
    </w:p>
    <w:p w14:paraId="76CFF3FD" w14:textId="69BE43E5" w:rsidR="009C7DBB" w:rsidRDefault="004A204D" w:rsidP="000C79B3">
      <w:pPr>
        <w:pStyle w:val="LO-normal"/>
        <w:ind w:left="360" w:firstLine="360"/>
      </w:pPr>
      <w:r>
        <w:t>To explain the order in which I made my grammar to give it its respective precedence, I would like to explain the parsing tree first. The parsing tree executes from the leaves of the tree</w:t>
      </w:r>
      <w:r w:rsidR="00AE2816">
        <w:t xml:space="preserve"> (from left to right)</w:t>
      </w:r>
      <w:r w:rsidR="00991ADE">
        <w:t xml:space="preserve"> </w:t>
      </w:r>
      <w:r w:rsidR="00A5443A">
        <w:t xml:space="preserve">up </w:t>
      </w:r>
      <w:r>
        <w:t>to the root of tree. Therefore, for the respective operation to have a higher precedence</w:t>
      </w:r>
      <w:r w:rsidR="00991ADE">
        <w:t xml:space="preserve"> than another operation, it would have to be on a lower level </w:t>
      </w:r>
      <w:r w:rsidR="009F58F8">
        <w:t>i</w:t>
      </w:r>
      <w:r w:rsidR="00991ADE">
        <w:t>n the tree (towards the leaves) than</w:t>
      </w:r>
      <w:r w:rsidR="00054C6C">
        <w:t xml:space="preserve"> the level of</w:t>
      </w:r>
      <w:r w:rsidR="00991ADE">
        <w:t xml:space="preserve"> an operation with lower precedence. Therefore, for the </w:t>
      </w:r>
      <w:r w:rsidR="00CB10BD">
        <w:t>exponential operation to have a higher precedence than multiplication and division, the symbol; “foo” had to be on a lower level in the tree than the symbol “term”. That also means that for</w:t>
      </w:r>
      <w:r w:rsidR="00AE2816">
        <w:t xml:space="preserve"> the</w:t>
      </w:r>
      <w:r w:rsidR="00CB10BD">
        <w:t xml:space="preserve"> </w:t>
      </w:r>
      <w:r w:rsidR="00A5443A">
        <w:t xml:space="preserve">modulus operation to have lower precedence than multiplication and </w:t>
      </w:r>
      <w:r w:rsidR="00CB10BD">
        <w:t>division, “</w:t>
      </w:r>
      <w:r w:rsidR="00A5443A">
        <w:t xml:space="preserve">bar” had to be on a higher </w:t>
      </w:r>
      <w:r w:rsidR="00CB10BD">
        <w:t xml:space="preserve">level </w:t>
      </w:r>
      <w:r w:rsidR="009F58F8">
        <w:t xml:space="preserve">in the tree </w:t>
      </w:r>
      <w:r w:rsidR="00CB10BD">
        <w:t xml:space="preserve">than the symbol “term”. </w:t>
      </w:r>
    </w:p>
    <w:p w14:paraId="1F89482D" w14:textId="1E9EB432" w:rsidR="00B67501" w:rsidRPr="004B39BC" w:rsidRDefault="00CB10BD" w:rsidP="000C79B3">
      <w:pPr>
        <w:pStyle w:val="LO-normal"/>
        <w:ind w:left="360" w:firstLine="360"/>
      </w:pPr>
      <w:r>
        <w:t xml:space="preserve">The execution </w:t>
      </w:r>
      <w:r w:rsidR="009F58F8">
        <w:t>of the non-terminals</w:t>
      </w:r>
      <w:r w:rsidR="00AE2816">
        <w:t xml:space="preserve"> (assuming each unique </w:t>
      </w:r>
      <w:r w:rsidR="00EB7640">
        <w:t>symbol is executed)</w:t>
      </w:r>
      <w:r w:rsidR="009F58F8">
        <w:t xml:space="preserve"> goes from program- &gt; </w:t>
      </w:r>
      <w:proofErr w:type="spellStart"/>
      <w:r w:rsidR="009F58F8">
        <w:t>stmt</w:t>
      </w:r>
      <w:proofErr w:type="spellEnd"/>
      <w:r w:rsidR="009F58F8">
        <w:t xml:space="preserve"> -&gt; expr -&gt; bar -&gt; term - &gt; foo -&gt; factor (from highest level to lowest level of tree) which</w:t>
      </w:r>
      <w:r w:rsidR="00AE2816">
        <w:t xml:space="preserve"> </w:t>
      </w:r>
      <w:r w:rsidR="009F58F8">
        <w:t>shows that</w:t>
      </w:r>
      <w:r w:rsidR="00991ADE">
        <w:t xml:space="preserve"> </w:t>
      </w:r>
      <w:r w:rsidR="009F58F8">
        <w:t xml:space="preserve">my new grammar does have the correct level of precedence. Furthermore, </w:t>
      </w:r>
      <w:r w:rsidR="009C7DBB">
        <w:t>in the production of “exp”, “bar”, “term”, and “foo”, they recursively call themselves with their own non-terminal</w:t>
      </w:r>
      <w:r w:rsidR="00094E95">
        <w:t>. Therefore,</w:t>
      </w:r>
      <w:r w:rsidR="007157C6">
        <w:t xml:space="preserve"> multiple of their own operations </w:t>
      </w:r>
      <w:r w:rsidR="00AE2816">
        <w:t>are still being done</w:t>
      </w:r>
      <w:r w:rsidR="007157C6">
        <w:t xml:space="preserve"> at higher level</w:t>
      </w:r>
      <w:r w:rsidR="00054C6C">
        <w:t>s</w:t>
      </w:r>
      <w:r w:rsidR="00AE2816">
        <w:t xml:space="preserve"> in the tree</w:t>
      </w:r>
      <w:r w:rsidR="007157C6">
        <w:t xml:space="preserve"> than the </w:t>
      </w:r>
      <w:r w:rsidR="00094E95">
        <w:t xml:space="preserve">operations </w:t>
      </w:r>
      <w:r w:rsidR="00AE2816">
        <w:t>with</w:t>
      </w:r>
      <w:r w:rsidR="00094E95">
        <w:t xml:space="preserve"> higher precedence which should be at a lower level</w:t>
      </w:r>
      <w:r w:rsidR="00AE2816">
        <w:t xml:space="preserve"> in the tree</w:t>
      </w:r>
      <w:r w:rsidR="00094E95">
        <w:t>.</w:t>
      </w:r>
      <w:r w:rsidR="009C7DBB">
        <w:t xml:space="preserve"> </w:t>
      </w:r>
      <w:r w:rsidR="00094E95">
        <w:t xml:space="preserve">(Additional note, </w:t>
      </w:r>
      <w:r w:rsidR="009F58F8">
        <w:t>taking either the top to bottom approach or bottom-up approach does not matter as it would form the same tree.</w:t>
      </w:r>
      <w:r w:rsidR="00094E95">
        <w:t>)</w:t>
      </w:r>
      <w:r w:rsidR="00000000">
        <w:br w:type="page"/>
      </w:r>
    </w:p>
    <w:p w14:paraId="70A2A0DD" w14:textId="7305B759" w:rsidR="00B67501" w:rsidRDefault="00000000">
      <w:pPr>
        <w:pStyle w:val="LO-normal"/>
      </w:pPr>
      <w:r>
        <w:rPr>
          <w:b/>
        </w:rPr>
        <w:t xml:space="preserve">Question 2: </w:t>
      </w:r>
      <w:r>
        <w:t xml:space="preserve">In your repository’s p1 folder, you will find the files `scanner_ids_nums.png` and `scanner_keywords.png`.  When we combine them (by merging the common states), the result is a </w:t>
      </w:r>
      <w:proofErr w:type="gramStart"/>
      <w:r>
        <w:t>nondeterministic finite automata</w:t>
      </w:r>
      <w:proofErr w:type="gramEnd"/>
      <w:r>
        <w:t xml:space="preserve">.  First, you should explain why it is nondeterministic.  Then, you should create a new diagram consisting of the composition of the two automata, but with whatever changes would be needed </w:t>
      </w:r>
      <w:proofErr w:type="gramStart"/>
      <w:r>
        <w:t>in order to</w:t>
      </w:r>
      <w:proofErr w:type="gramEnd"/>
      <w:r>
        <w:t xml:space="preserve"> make it deterministic.  Be sure to explain what you did, and why.  Is your construction </w:t>
      </w:r>
      <w:r>
        <w:rPr>
          <w:i/>
          <w:iCs/>
        </w:rPr>
        <w:t>minimal</w:t>
      </w:r>
      <w:r>
        <w:t>?</w:t>
      </w:r>
    </w:p>
    <w:p w14:paraId="3D57C2C6" w14:textId="75A40F9F" w:rsidR="001F1B1E" w:rsidRPr="00602360" w:rsidRDefault="00602360">
      <w:pPr>
        <w:pStyle w:val="LO-normal"/>
        <w:rPr>
          <w:u w:val="single"/>
        </w:rPr>
      </w:pPr>
      <w:r w:rsidRPr="00602360">
        <w:rPr>
          <w:u w:val="single"/>
        </w:rPr>
        <w:t>Merged the common states:</w:t>
      </w:r>
    </w:p>
    <w:p w14:paraId="0797E622" w14:textId="253BA5BD" w:rsidR="00602360" w:rsidRDefault="00602360">
      <w:pPr>
        <w:pStyle w:val="LO-normal"/>
      </w:pPr>
      <w:r>
        <w:rPr>
          <w:noProof/>
        </w:rPr>
        <w:drawing>
          <wp:inline distT="0" distB="0" distL="0" distR="0" wp14:anchorId="7C51FDF3" wp14:editId="771F84CA">
            <wp:extent cx="6553200" cy="48803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64241" cy="4888536"/>
                    </a:xfrm>
                    <a:prstGeom prst="rect">
                      <a:avLst/>
                    </a:prstGeom>
                  </pic:spPr>
                </pic:pic>
              </a:graphicData>
            </a:graphic>
          </wp:inline>
        </w:drawing>
      </w:r>
    </w:p>
    <w:p w14:paraId="7F8F1846" w14:textId="7825754A" w:rsidR="001421A4" w:rsidRDefault="001421A4" w:rsidP="000C79B3">
      <w:pPr>
        <w:pStyle w:val="LO-normal"/>
        <w:ind w:firstLine="720"/>
      </w:pPr>
      <w:r>
        <w:t xml:space="preserve">A deterministic finite automaton knows what state to transition to based on a given input. Therefore, there may not be two transitions from a given state </w:t>
      </w:r>
      <w:r w:rsidR="004B39BC">
        <w:t>for</w:t>
      </w:r>
      <w:r>
        <w:t xml:space="preserve"> the same input and there also may not be epsilon transitions. Merging the common states </w:t>
      </w:r>
      <w:proofErr w:type="gramStart"/>
      <w:r>
        <w:t xml:space="preserve">of  </w:t>
      </w:r>
      <w:r>
        <w:t>`</w:t>
      </w:r>
      <w:proofErr w:type="gramEnd"/>
      <w:r>
        <w:t>scanner_ids_nums.png` and `scanner_keywords.png`</w:t>
      </w:r>
      <w:r>
        <w:t xml:space="preserve"> results in a nondeterministic finite automata because it has epsilon transitions and certain states</w:t>
      </w:r>
      <w:r w:rsidR="002B7DC5">
        <w:t xml:space="preserve"> </w:t>
      </w:r>
      <w:r w:rsidR="009F1A58">
        <w:t xml:space="preserve">are trapped because they do not have a transition for every single possible input. </w:t>
      </w:r>
    </w:p>
    <w:p w14:paraId="50117E89" w14:textId="2F01044D" w:rsidR="00AC6DE2" w:rsidRDefault="00AC6DE2">
      <w:pPr>
        <w:pStyle w:val="LO-normal"/>
      </w:pPr>
    </w:p>
    <w:p w14:paraId="550EDBB5" w14:textId="08657F87" w:rsidR="00AC6DE2" w:rsidRDefault="00AC6DE2">
      <w:pPr>
        <w:pStyle w:val="LO-normal"/>
      </w:pPr>
      <w:r>
        <w:t>Next page is my Deterministic Finite Automation</w:t>
      </w:r>
      <w:r w:rsidR="000C79B3">
        <w:t>: (</w:t>
      </w:r>
      <w:r>
        <w:t>Below)</w:t>
      </w:r>
    </w:p>
    <w:p w14:paraId="0DBA81B5" w14:textId="765E39B4" w:rsidR="005E3D2B" w:rsidRDefault="005E3D2B">
      <w:pPr>
        <w:pStyle w:val="LO-normal"/>
      </w:pPr>
    </w:p>
    <w:p w14:paraId="17D8939F" w14:textId="6AA3FD85" w:rsidR="005E3D2B" w:rsidRDefault="005E3D2B">
      <w:pPr>
        <w:pStyle w:val="LO-normal"/>
      </w:pPr>
    </w:p>
    <w:p w14:paraId="3041D173" w14:textId="680D0576" w:rsidR="005E3D2B" w:rsidRDefault="005E3D2B">
      <w:pPr>
        <w:pStyle w:val="LO-normal"/>
      </w:pPr>
    </w:p>
    <w:p w14:paraId="1607A065" w14:textId="3DA0FBB6" w:rsidR="005E3D2B" w:rsidRDefault="005E3D2B">
      <w:pPr>
        <w:pStyle w:val="LO-normal"/>
      </w:pPr>
    </w:p>
    <w:p w14:paraId="63E557B9" w14:textId="513C7202" w:rsidR="005E3D2B" w:rsidRPr="00AC6DE2" w:rsidRDefault="005E3D2B">
      <w:pPr>
        <w:pStyle w:val="LO-normal"/>
        <w:rPr>
          <w:u w:val="single"/>
        </w:rPr>
      </w:pPr>
      <w:r w:rsidRPr="00AC6DE2">
        <w:rPr>
          <w:u w:val="single"/>
        </w:rPr>
        <w:t>DF</w:t>
      </w:r>
      <w:r w:rsidR="00AC6DE2">
        <w:rPr>
          <w:u w:val="single"/>
        </w:rPr>
        <w:t>A</w:t>
      </w:r>
      <w:r w:rsidR="00AC6DE2" w:rsidRPr="00AC6DE2">
        <w:rPr>
          <w:u w:val="single"/>
        </w:rPr>
        <w:t xml:space="preserve"> </w:t>
      </w:r>
      <w:r w:rsidR="00AC6DE2">
        <w:rPr>
          <w:u w:val="single"/>
        </w:rPr>
        <w:t>combined:</w:t>
      </w:r>
    </w:p>
    <w:p w14:paraId="2667230D" w14:textId="35435161" w:rsidR="005E3D2B" w:rsidRDefault="00670AC9" w:rsidP="00670AC9">
      <w:pPr>
        <w:pStyle w:val="LO-normal"/>
      </w:pPr>
      <w:r>
        <w:rPr>
          <w:noProof/>
        </w:rPr>
        <w:drawing>
          <wp:inline distT="0" distB="0" distL="0" distR="0" wp14:anchorId="7295C150" wp14:editId="0D2F85F4">
            <wp:extent cx="7216775" cy="3619500"/>
            <wp:effectExtent l="0" t="0" r="3175"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9"/>
                    <a:stretch>
                      <a:fillRect/>
                    </a:stretch>
                  </pic:blipFill>
                  <pic:spPr>
                    <a:xfrm>
                      <a:off x="0" y="0"/>
                      <a:ext cx="7216961" cy="3619593"/>
                    </a:xfrm>
                    <a:prstGeom prst="rect">
                      <a:avLst/>
                    </a:prstGeom>
                  </pic:spPr>
                </pic:pic>
              </a:graphicData>
            </a:graphic>
          </wp:inline>
        </w:drawing>
      </w:r>
    </w:p>
    <w:p w14:paraId="5C79FABD" w14:textId="65F65294" w:rsidR="00670AC9" w:rsidRDefault="00670AC9" w:rsidP="006931F7">
      <w:pPr>
        <w:pStyle w:val="LO-normal"/>
        <w:spacing w:after="0" w:line="360" w:lineRule="auto"/>
      </w:pPr>
      <w:r>
        <w:t>The black colored</w:t>
      </w:r>
      <w:r w:rsidR="006931F7">
        <w:t xml:space="preserve"> states are accepting states. The white colored states are just transient and non-accepting states.</w:t>
      </w:r>
    </w:p>
    <w:p w14:paraId="2A31C988" w14:textId="626B12E5" w:rsidR="006931F7" w:rsidRDefault="006931F7" w:rsidP="006931F7">
      <w:pPr>
        <w:pStyle w:val="LO-normal"/>
        <w:spacing w:after="0" w:line="360" w:lineRule="auto"/>
      </w:pPr>
      <w:r>
        <w:t>ACCEPTING STATES: the special formed words, IDENTIFIER, INT, DBL.</w:t>
      </w:r>
    </w:p>
    <w:p w14:paraId="7694ED0F" w14:textId="77777777" w:rsidR="006931F7" w:rsidRDefault="006931F7" w:rsidP="006931F7">
      <w:pPr>
        <w:pStyle w:val="LO-normal"/>
        <w:spacing w:after="0" w:line="360" w:lineRule="auto"/>
      </w:pPr>
      <w:proofErr w:type="gramStart"/>
      <w:r>
        <w:t>NON ACCEPTING</w:t>
      </w:r>
      <w:proofErr w:type="gramEnd"/>
      <w:r>
        <w:t xml:space="preserve"> STATES:  START, INID, PM, PREDBL</w:t>
      </w:r>
    </w:p>
    <w:p w14:paraId="26F50F7C" w14:textId="0A86E303" w:rsidR="006931F7" w:rsidRDefault="005A7C78" w:rsidP="005A7C78">
      <w:pPr>
        <w:pStyle w:val="LO-normal"/>
      </w:pPr>
      <w:r>
        <w:t xml:space="preserve">Whitespace input = </w:t>
      </w:r>
      <w:proofErr w:type="gramStart"/>
      <w:r w:rsidR="006931F7">
        <w:t>{‘ ‘</w:t>
      </w:r>
      <w:proofErr w:type="gramEnd"/>
      <w:r w:rsidR="006931F7">
        <w:t>, ‘\t’,’\n’,’\r’}</w:t>
      </w:r>
    </w:p>
    <w:p w14:paraId="032BC696" w14:textId="73A5AF6F" w:rsidR="000C79B3" w:rsidRDefault="00AC6DE2" w:rsidP="000C79B3">
      <w:pPr>
        <w:pStyle w:val="LO-normal"/>
        <w:ind w:firstLine="720"/>
      </w:pPr>
      <w:r>
        <w:t xml:space="preserve">This is a Deterministic finite automation because each of the states have a transition </w:t>
      </w:r>
      <w:r w:rsidR="00FE4605">
        <w:t>for</w:t>
      </w:r>
      <w:r>
        <w:t xml:space="preserve"> </w:t>
      </w:r>
      <w:r w:rsidR="00FE4605">
        <w:t>every possible</w:t>
      </w:r>
      <w:r w:rsidR="00007B5B">
        <w:t xml:space="preserve"> expected</w:t>
      </w:r>
      <w:r w:rsidR="00FE4605">
        <w:t xml:space="preserve"> </w:t>
      </w:r>
      <w:r>
        <w:t xml:space="preserve">given input. </w:t>
      </w:r>
      <w:r w:rsidR="00007B5B">
        <w:t xml:space="preserve">If the transition for an input is not shown in a state above, it is trapped, and it should throw an error. </w:t>
      </w:r>
      <w:r>
        <w:t xml:space="preserve">No </w:t>
      </w:r>
      <w:r w:rsidR="00FE4605">
        <w:t xml:space="preserve">singular </w:t>
      </w:r>
      <w:r>
        <w:t>state has two transitions for the same input and no state has an epsilon transition</w:t>
      </w:r>
      <w:r w:rsidR="008C0A06">
        <w:t xml:space="preserve">. In the START state, it can either transition to the </w:t>
      </w:r>
      <w:r w:rsidR="00FE4605">
        <w:t>INT</w:t>
      </w:r>
      <w:r w:rsidR="008C0A06">
        <w:t xml:space="preserve"> state if the input </w:t>
      </w:r>
      <w:r w:rsidR="00025EC4">
        <w:t>was</w:t>
      </w:r>
      <w:r w:rsidR="008C0A06">
        <w:t xml:space="preserve"> </w:t>
      </w:r>
      <w:r w:rsidR="00FE4605">
        <w:t>{</w:t>
      </w:r>
      <w:r w:rsidR="008C0A06">
        <w:t>0-9</w:t>
      </w:r>
      <w:r w:rsidR="00FE4605">
        <w:t>}</w:t>
      </w:r>
      <w:r w:rsidR="008C0A06">
        <w:t xml:space="preserve">, or the PM state if the input was </w:t>
      </w:r>
      <w:r w:rsidR="00FE4605">
        <w:t>{</w:t>
      </w:r>
      <w:r w:rsidR="008C0A06">
        <w:t>+ -</w:t>
      </w:r>
      <w:r w:rsidR="00FE4605">
        <w:t>}</w:t>
      </w:r>
      <w:r w:rsidR="008C0A06">
        <w:t xml:space="preserve">, or the INID state if the input was anything else.  </w:t>
      </w:r>
    </w:p>
    <w:p w14:paraId="5455FF17" w14:textId="77777777" w:rsidR="000C79B3" w:rsidRDefault="008C0A06" w:rsidP="006931F7">
      <w:pPr>
        <w:pStyle w:val="LO-normal"/>
        <w:spacing w:after="0" w:line="276" w:lineRule="auto"/>
        <w:ind w:firstLine="720"/>
      </w:pPr>
      <w:r>
        <w:t xml:space="preserve">I made a major change to the INID state because we had to incorporate the special form words. If the input </w:t>
      </w:r>
      <w:r w:rsidR="00025EC4">
        <w:t>is the first letter of any</w:t>
      </w:r>
      <w:r>
        <w:t xml:space="preserve"> of the </w:t>
      </w:r>
      <w:r w:rsidR="00FE4605">
        <w:t xml:space="preserve">special form words, </w:t>
      </w:r>
      <w:r w:rsidR="00025EC4">
        <w:t>it</w:t>
      </w:r>
      <w:r w:rsidR="00FE4605">
        <w:t xml:space="preserve"> goes through all of the states for the word that starts with the </w:t>
      </w:r>
      <w:r w:rsidR="00025EC4">
        <w:t>inputted letter</w:t>
      </w:r>
      <w:r w:rsidR="00FE4605">
        <w:t>, checking if the special form wor</w:t>
      </w:r>
      <w:r w:rsidR="00025EC4">
        <w:t xml:space="preserve">d was the exact word that was </w:t>
      </w:r>
      <w:proofErr w:type="gramStart"/>
      <w:r w:rsidR="00025EC4">
        <w:t>formed</w:t>
      </w:r>
      <w:proofErr w:type="gramEnd"/>
      <w:r w:rsidR="00025EC4">
        <w:t xml:space="preserve"> and </w:t>
      </w:r>
      <w:r w:rsidR="000C79B3">
        <w:t xml:space="preserve">each character </w:t>
      </w:r>
      <w:r w:rsidR="00025EC4">
        <w:t>is in order</w:t>
      </w:r>
    </w:p>
    <w:p w14:paraId="3643E708" w14:textId="7A23F82B" w:rsidR="00670AC9" w:rsidRDefault="00FE4605" w:rsidP="006931F7">
      <w:pPr>
        <w:pStyle w:val="LO-normal"/>
        <w:spacing w:line="276" w:lineRule="auto"/>
      </w:pPr>
      <w:r>
        <w:t>(EX: “and” cannot be in “</w:t>
      </w:r>
      <w:proofErr w:type="spellStart"/>
      <w:r>
        <w:t>nad</w:t>
      </w:r>
      <w:proofErr w:type="spellEnd"/>
      <w:r>
        <w:t>” or “</w:t>
      </w:r>
      <w:proofErr w:type="spellStart"/>
      <w:r>
        <w:t>andp</w:t>
      </w:r>
      <w:proofErr w:type="spellEnd"/>
      <w:r>
        <w:t xml:space="preserve">”). </w:t>
      </w:r>
      <w:r w:rsidR="000C79B3">
        <w:t>(I did not include the states for each special form word character in the graph to simplify it).</w:t>
      </w:r>
      <w:r w:rsidR="000C79B3" w:rsidRPr="000C79B3">
        <w:t xml:space="preserve"> </w:t>
      </w:r>
      <w:r w:rsidR="000C79B3">
        <w:t>If the special form word was found</w:t>
      </w:r>
      <w:r w:rsidR="000C79B3">
        <w:t>, it will transition to the specific special formed word state</w:t>
      </w:r>
      <w:r w:rsidR="003624F8">
        <w:t xml:space="preserve">, </w:t>
      </w:r>
      <w:r w:rsidR="000C79B3">
        <w:t>otherwise</w:t>
      </w:r>
      <w:r w:rsidR="000C79B3">
        <w:t xml:space="preserve"> </w:t>
      </w:r>
      <w:r>
        <w:t xml:space="preserve">If it catches any extra letter, or letter not in the correct position, it </w:t>
      </w:r>
      <w:r w:rsidR="000C79B3">
        <w:t>will transition</w:t>
      </w:r>
      <w:r>
        <w:t xml:space="preserve"> to the </w:t>
      </w:r>
      <w:r w:rsidR="00670AC9">
        <w:t>IDENTIFIERE</w:t>
      </w:r>
      <w:r>
        <w:t xml:space="preserve"> state</w:t>
      </w:r>
      <w:r w:rsidR="000C79B3">
        <w:t>. Once in the special formed word state, it can either transition to the</w:t>
      </w:r>
      <w:r w:rsidR="00670AC9">
        <w:t xml:space="preserve"> START</w:t>
      </w:r>
      <w:r w:rsidR="000C79B3">
        <w:t xml:space="preserve"> state if given a white space input, indicating a new token, or it can transition into the </w:t>
      </w:r>
      <w:r w:rsidR="00670AC9">
        <w:t>IDENTIFIER</w:t>
      </w:r>
      <w:r w:rsidR="000C79B3">
        <w:t xml:space="preserve"> state </w:t>
      </w:r>
      <w:r w:rsidR="003624F8">
        <w:t xml:space="preserve">given any other input </w:t>
      </w:r>
      <w:r w:rsidR="000C79B3">
        <w:t>since any additional input will make it an</w:t>
      </w:r>
      <w:r w:rsidR="00670AC9">
        <w:t xml:space="preserve"> IDENTIFIER</w:t>
      </w:r>
      <w:r w:rsidR="000C79B3">
        <w:t xml:space="preserve"> and not a special formed word.</w:t>
      </w:r>
      <w:r w:rsidR="00670AC9">
        <w:t xml:space="preserve"> </w:t>
      </w:r>
      <w:r w:rsidR="003624F8">
        <w:t xml:space="preserve">In the </w:t>
      </w:r>
      <w:r w:rsidR="00670AC9">
        <w:t xml:space="preserve">IDENTIFIER </w:t>
      </w:r>
      <w:r w:rsidR="003624F8">
        <w:t xml:space="preserve">state, the </w:t>
      </w:r>
      <w:r w:rsidR="00670AC9">
        <w:t>IDENTIFIER</w:t>
      </w:r>
      <w:r w:rsidR="003624F8">
        <w:t xml:space="preserve"> will continue to call itself</w:t>
      </w:r>
      <w:r w:rsidR="005A7C78">
        <w:t xml:space="preserve"> and </w:t>
      </w:r>
      <w:r w:rsidR="003624F8">
        <w:t>append any input until a white space input, indicating a new token, where it will transition to the</w:t>
      </w:r>
      <w:r w:rsidR="00670AC9">
        <w:t xml:space="preserve"> START</w:t>
      </w:r>
      <w:r w:rsidR="003624F8">
        <w:t xml:space="preserve"> state. </w:t>
      </w:r>
    </w:p>
    <w:p w14:paraId="0A772811" w14:textId="79AAE538" w:rsidR="00007B5B" w:rsidRDefault="00670AC9" w:rsidP="006931F7">
      <w:pPr>
        <w:pStyle w:val="LO-normal"/>
        <w:spacing w:line="276" w:lineRule="auto"/>
      </w:pPr>
      <w:r>
        <w:tab/>
      </w:r>
      <w:r w:rsidR="006931F7">
        <w:t>Another major change I made was</w:t>
      </w:r>
      <w:r w:rsidR="00B94D2E">
        <w:t xml:space="preserve"> removing </w:t>
      </w:r>
      <w:r w:rsidR="00BA17DA">
        <w:t xml:space="preserve">the </w:t>
      </w:r>
      <w:r w:rsidR="00B94D2E">
        <w:t>ININT</w:t>
      </w:r>
      <w:r w:rsidR="006931F7">
        <w:t xml:space="preserve"> </w:t>
      </w:r>
      <w:r w:rsidR="00B94D2E">
        <w:t>and</w:t>
      </w:r>
      <w:r w:rsidR="00BA17DA">
        <w:t xml:space="preserve"> the</w:t>
      </w:r>
      <w:r w:rsidR="00B94D2E">
        <w:t xml:space="preserve"> INDBL state. The START state</w:t>
      </w:r>
      <w:r w:rsidR="006931F7">
        <w:t xml:space="preserve"> now transitions directly into the INT state if </w:t>
      </w:r>
      <w:r w:rsidR="00B94D2E">
        <w:t>the input</w:t>
      </w:r>
      <w:r w:rsidR="006931F7">
        <w:t xml:space="preserve"> is a number. If </w:t>
      </w:r>
      <w:r w:rsidR="00B94D2E">
        <w:t>START state</w:t>
      </w:r>
      <w:r w:rsidR="006931F7">
        <w:t xml:space="preserve"> was {+ -}</w:t>
      </w:r>
      <w:r w:rsidR="00BA17DA">
        <w:t>, it</w:t>
      </w:r>
      <w:r w:rsidR="006931F7">
        <w:t xml:space="preserve"> transition</w:t>
      </w:r>
      <w:r w:rsidR="00B94D2E">
        <w:t>s</w:t>
      </w:r>
      <w:r w:rsidR="006931F7">
        <w:t xml:space="preserve"> into the P</w:t>
      </w:r>
      <w:r w:rsidR="00B94D2E">
        <w:t>M State</w:t>
      </w:r>
      <w:r w:rsidR="00BA17DA">
        <w:t xml:space="preserve">. In the PM state </w:t>
      </w:r>
      <w:r w:rsidR="006931F7">
        <w:t xml:space="preserve">if the next input is {0-9} it will move to the INT state </w:t>
      </w:r>
      <w:r w:rsidR="00B94D2E">
        <w:t xml:space="preserve">as a signed INT, otherwise it will move into the IDENTIFIER state. The reason why I removed the ININT state was because if </w:t>
      </w:r>
      <w:r w:rsidR="00BA17DA">
        <w:t>the input</w:t>
      </w:r>
      <w:r w:rsidR="00B94D2E">
        <w:t xml:space="preserve"> is a digit {0-9} than it </w:t>
      </w:r>
      <w:proofErr w:type="gramStart"/>
      <w:r w:rsidR="00B94D2E">
        <w:t>has to</w:t>
      </w:r>
      <w:proofErr w:type="gramEnd"/>
      <w:r w:rsidR="00B94D2E">
        <w:t xml:space="preserve"> be an int, and it will continue to call itself in the accepting state, appending as many digits as wants and still be an INT. The accepting INT state now also transitions to the </w:t>
      </w:r>
      <w:r w:rsidR="00BA17DA">
        <w:t>PRE</w:t>
      </w:r>
      <w:r w:rsidR="00B94D2E">
        <w:t>DBL state If the input is a ‘.</w:t>
      </w:r>
      <w:r w:rsidR="00BA17DA">
        <w:t xml:space="preserve"> ‘, but transitions into the START state if it is a white space, indicating a new token. The PREDBL state now transitions into the DBL state, instead of the INDBL state, if the next input is a number. </w:t>
      </w:r>
      <w:r w:rsidR="00007B5B">
        <w:t xml:space="preserve">The reason why I removed the INDBL state is because if the INT has a ‘.’ followed by a digit, </w:t>
      </w:r>
      <w:r w:rsidR="00007B5B">
        <w:t>then</w:t>
      </w:r>
      <w:r w:rsidR="00007B5B">
        <w:t xml:space="preserve"> it </w:t>
      </w:r>
      <w:r w:rsidR="00007B5B">
        <w:t>must</w:t>
      </w:r>
      <w:r w:rsidR="00007B5B">
        <w:t xml:space="preserve"> be a double. </w:t>
      </w:r>
      <w:r w:rsidR="00BA17DA">
        <w:t>DBL will continue to call itself, appending as many digits as it wants until a whitespace which indicates a new token.</w:t>
      </w:r>
    </w:p>
    <w:p w14:paraId="0C14F707" w14:textId="77777777" w:rsidR="00AE3072" w:rsidRDefault="00F64A2E" w:rsidP="00AE3072">
      <w:pPr>
        <w:pStyle w:val="LO-normal"/>
        <w:spacing w:line="276" w:lineRule="auto"/>
      </w:pPr>
      <w:r>
        <w:tab/>
        <w:t>As stated in the beginning, i</w:t>
      </w:r>
      <w:r>
        <w:t>f the transition for an input is not shown in a state above, it is trapped, and it should throw an error.</w:t>
      </w:r>
      <w:r>
        <w:t xml:space="preserve"> Normally for an DFA we should show trap states, but I did not show it here because it will make it too hard to see the states in a cropped picture. (In the same quiz </w:t>
      </w:r>
      <w:proofErr w:type="gramStart"/>
      <w:r>
        <w:t>directory</w:t>
      </w:r>
      <w:proofErr w:type="gramEnd"/>
      <w:r>
        <w:t xml:space="preserve"> I also have a PDF of the DFA if </w:t>
      </w:r>
      <w:proofErr w:type="spellStart"/>
      <w:r>
        <w:t>its</w:t>
      </w:r>
      <w:proofErr w:type="spellEnd"/>
      <w:r>
        <w:t xml:space="preserve"> too hard to see).  </w:t>
      </w:r>
    </w:p>
    <w:p w14:paraId="5C1EAAD4" w14:textId="23724E95" w:rsidR="00BA17DA" w:rsidRDefault="0056527C" w:rsidP="0056527C">
      <w:pPr>
        <w:pStyle w:val="LO-normal"/>
        <w:spacing w:line="276" w:lineRule="auto"/>
      </w:pPr>
      <w:r>
        <w:tab/>
        <w:t xml:space="preserve">I do not think that this DFA is </w:t>
      </w:r>
      <w:r w:rsidR="00D81C5D">
        <w:t xml:space="preserve">fully </w:t>
      </w:r>
      <w:r>
        <w:t xml:space="preserve">minimalized. The DFA’s transient states are: </w:t>
      </w:r>
      <w:r>
        <w:t>START, INID, PM, PREDBL</w:t>
      </w:r>
      <w:r>
        <w:t>, and the small states between checking for the special form</w:t>
      </w:r>
      <w:r w:rsidR="00D81C5D">
        <w:t xml:space="preserve"> words</w:t>
      </w:r>
      <w:r>
        <w:t>.  The rest of the states are the accepting states. In the transient states, PM could have transition to the same state with the same value as the START state, which makes it not minimalized. Furthermore, I think it is redundant to transition to the IDENTIFIER state if any of the characters are not in the correct</w:t>
      </w:r>
      <w:r w:rsidR="00D81C5D">
        <w:t xml:space="preserve"> letter or in the correct spot</w:t>
      </w:r>
      <w:r w:rsidR="005D4309">
        <w:t xml:space="preserve"> for the </w:t>
      </w:r>
      <w:r w:rsidR="00E27A59">
        <w:t xml:space="preserve">small </w:t>
      </w:r>
      <w:r w:rsidR="005D4309">
        <w:t>states checking for the special formed word</w:t>
      </w:r>
      <w:r w:rsidR="00D81C5D">
        <w:t xml:space="preserve">. </w:t>
      </w:r>
    </w:p>
    <w:p w14:paraId="17B42A0F" w14:textId="77777777" w:rsidR="00D81C5D" w:rsidRDefault="00D81C5D" w:rsidP="0056527C">
      <w:pPr>
        <w:pStyle w:val="LO-normal"/>
        <w:spacing w:line="276" w:lineRule="auto"/>
      </w:pPr>
    </w:p>
    <w:sectPr w:rsidR="00D81C5D">
      <w:headerReference w:type="default" r:id="rId10"/>
      <w:pgSz w:w="12240" w:h="15840"/>
      <w:pgMar w:top="777" w:right="720" w:bottom="720" w:left="72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1D3E0" w14:textId="77777777" w:rsidR="007C7F88" w:rsidRDefault="007C7F88">
      <w:pPr>
        <w:spacing w:after="0" w:line="240" w:lineRule="auto"/>
      </w:pPr>
      <w:r>
        <w:separator/>
      </w:r>
    </w:p>
  </w:endnote>
  <w:endnote w:type="continuationSeparator" w:id="0">
    <w:p w14:paraId="5685BADF" w14:textId="77777777" w:rsidR="007C7F88" w:rsidRDefault="007C7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6F831" w14:textId="77777777" w:rsidR="007C7F88" w:rsidRDefault="007C7F88">
      <w:pPr>
        <w:spacing w:after="0" w:line="240" w:lineRule="auto"/>
      </w:pPr>
      <w:r>
        <w:separator/>
      </w:r>
    </w:p>
  </w:footnote>
  <w:footnote w:type="continuationSeparator" w:id="0">
    <w:p w14:paraId="687EB982" w14:textId="77777777" w:rsidR="007C7F88" w:rsidRDefault="007C7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FA4E9" w14:textId="692F7E8F" w:rsidR="00B67501" w:rsidRDefault="00000000">
    <w:pPr>
      <w:pStyle w:val="LO-normal"/>
      <w:tabs>
        <w:tab w:val="center" w:pos="4680"/>
        <w:tab w:val="right" w:pos="9360"/>
      </w:tabs>
      <w:spacing w:after="0" w:line="240" w:lineRule="auto"/>
      <w:jc w:val="right"/>
      <w:rPr>
        <w:color w:val="000000"/>
      </w:rPr>
    </w:pPr>
    <w:r>
      <w:rPr>
        <w:color w:val="000000"/>
      </w:rPr>
      <w:t xml:space="preserve">User Id: </w:t>
    </w:r>
    <w:r w:rsidR="00647385">
      <w:rPr>
        <w:color w:val="000000"/>
      </w:rPr>
      <w:t>wjz224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3206E"/>
    <w:multiLevelType w:val="hybridMultilevel"/>
    <w:tmpl w:val="8DA22CAC"/>
    <w:lvl w:ilvl="0" w:tplc="EF7E65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1766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501"/>
    <w:rsid w:val="0000200F"/>
    <w:rsid w:val="00007B5B"/>
    <w:rsid w:val="00025EC4"/>
    <w:rsid w:val="00054C6C"/>
    <w:rsid w:val="00094E95"/>
    <w:rsid w:val="000C79B3"/>
    <w:rsid w:val="001421A4"/>
    <w:rsid w:val="001940B6"/>
    <w:rsid w:val="001F1B1E"/>
    <w:rsid w:val="002B7DC5"/>
    <w:rsid w:val="003624F8"/>
    <w:rsid w:val="00461B36"/>
    <w:rsid w:val="004A204D"/>
    <w:rsid w:val="004B39BC"/>
    <w:rsid w:val="004D1CFE"/>
    <w:rsid w:val="0056527C"/>
    <w:rsid w:val="005A29BD"/>
    <w:rsid w:val="005A7C78"/>
    <w:rsid w:val="005D4309"/>
    <w:rsid w:val="005E3D2B"/>
    <w:rsid w:val="00602360"/>
    <w:rsid w:val="00647385"/>
    <w:rsid w:val="00670AC9"/>
    <w:rsid w:val="006931F7"/>
    <w:rsid w:val="007157C6"/>
    <w:rsid w:val="00737860"/>
    <w:rsid w:val="007C7F88"/>
    <w:rsid w:val="007F7292"/>
    <w:rsid w:val="008C0A06"/>
    <w:rsid w:val="00991ADE"/>
    <w:rsid w:val="009C7DBB"/>
    <w:rsid w:val="009F1A58"/>
    <w:rsid w:val="009F58F8"/>
    <w:rsid w:val="00A5443A"/>
    <w:rsid w:val="00A91BD0"/>
    <w:rsid w:val="00AC6DE2"/>
    <w:rsid w:val="00AE2816"/>
    <w:rsid w:val="00AE3072"/>
    <w:rsid w:val="00B67501"/>
    <w:rsid w:val="00B94D2E"/>
    <w:rsid w:val="00BA17DA"/>
    <w:rsid w:val="00CB10BD"/>
    <w:rsid w:val="00D81C5D"/>
    <w:rsid w:val="00E022A6"/>
    <w:rsid w:val="00E27A59"/>
    <w:rsid w:val="00EB7640"/>
    <w:rsid w:val="00F64A2E"/>
    <w:rsid w:val="00FE460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36160"/>
  <w15:docId w15:val="{058AE329-30C2-4947-A80E-F1507846A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1A78"/>
    <w:rPr>
      <w:color w:val="0563C1" w:themeColor="hyperlink"/>
      <w:u w:val="single"/>
    </w:rPr>
  </w:style>
  <w:style w:type="character" w:customStyle="1" w:styleId="HeaderChar">
    <w:name w:val="Header Char"/>
    <w:basedOn w:val="DefaultParagraphFont"/>
    <w:link w:val="Header"/>
    <w:uiPriority w:val="99"/>
    <w:qFormat/>
    <w:rsid w:val="009565F6"/>
  </w:style>
  <w:style w:type="character" w:customStyle="1" w:styleId="FooterChar">
    <w:name w:val="Footer Char"/>
    <w:basedOn w:val="DefaultParagraphFont"/>
    <w:link w:val="Footer"/>
    <w:uiPriority w:val="99"/>
    <w:qFormat/>
    <w:rsid w:val="009565F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 w:type="paragraph" w:customStyle="1" w:styleId="LO-normal">
    <w:name w:val="LO-normal"/>
    <w:qFormat/>
    <w:pPr>
      <w:spacing w:after="160" w:line="259"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customStyle="1" w:styleId="HeaderandFooter">
    <w:name w:val="Header and Footer"/>
    <w:basedOn w:val="Normal"/>
    <w:qFormat/>
  </w:style>
  <w:style w:type="paragraph" w:styleId="Header">
    <w:name w:val="header"/>
    <w:basedOn w:val="LO-normal"/>
    <w:link w:val="HeaderChar"/>
    <w:uiPriority w:val="99"/>
    <w:unhideWhenUsed/>
    <w:rsid w:val="009565F6"/>
    <w:pPr>
      <w:tabs>
        <w:tab w:val="center" w:pos="4680"/>
        <w:tab w:val="right" w:pos="9360"/>
      </w:tabs>
      <w:spacing w:after="0" w:line="240" w:lineRule="auto"/>
    </w:pPr>
  </w:style>
  <w:style w:type="paragraph" w:styleId="Footer">
    <w:name w:val="footer"/>
    <w:basedOn w:val="LO-normal"/>
    <w:link w:val="FooterChar"/>
    <w:uiPriority w:val="99"/>
    <w:unhideWhenUsed/>
    <w:rsid w:val="009565F6"/>
    <w:pPr>
      <w:tabs>
        <w:tab w:val="center" w:pos="4680"/>
        <w:tab w:val="right" w:pos="9360"/>
      </w:tabs>
      <w:spacing w:after="0" w:line="240" w:lineRule="auto"/>
    </w:p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868503">
      <w:bodyDiv w:val="1"/>
      <w:marLeft w:val="0"/>
      <w:marRight w:val="0"/>
      <w:marTop w:val="0"/>
      <w:marBottom w:val="0"/>
      <w:divBdr>
        <w:top w:val="none" w:sz="0" w:space="0" w:color="auto"/>
        <w:left w:val="none" w:sz="0" w:space="0" w:color="auto"/>
        <w:bottom w:val="none" w:sz="0" w:space="0" w:color="auto"/>
        <w:right w:val="none" w:sz="0" w:space="0" w:color="auto"/>
      </w:divBdr>
      <w:divsChild>
        <w:div w:id="359432075">
          <w:marLeft w:val="0"/>
          <w:marRight w:val="0"/>
          <w:marTop w:val="0"/>
          <w:marBottom w:val="0"/>
          <w:divBdr>
            <w:top w:val="none" w:sz="0" w:space="0" w:color="auto"/>
            <w:left w:val="none" w:sz="0" w:space="0" w:color="auto"/>
            <w:bottom w:val="none" w:sz="0" w:space="0" w:color="auto"/>
            <w:right w:val="none" w:sz="0" w:space="0" w:color="auto"/>
          </w:divBdr>
          <w:divsChild>
            <w:div w:id="33168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02505">
      <w:bodyDiv w:val="1"/>
      <w:marLeft w:val="0"/>
      <w:marRight w:val="0"/>
      <w:marTop w:val="0"/>
      <w:marBottom w:val="0"/>
      <w:divBdr>
        <w:top w:val="none" w:sz="0" w:space="0" w:color="auto"/>
        <w:left w:val="none" w:sz="0" w:space="0" w:color="auto"/>
        <w:bottom w:val="none" w:sz="0" w:space="0" w:color="auto"/>
        <w:right w:val="none" w:sz="0" w:space="0" w:color="auto"/>
      </w:divBdr>
      <w:divsChild>
        <w:div w:id="995257857">
          <w:marLeft w:val="0"/>
          <w:marRight w:val="0"/>
          <w:marTop w:val="0"/>
          <w:marBottom w:val="0"/>
          <w:divBdr>
            <w:top w:val="none" w:sz="0" w:space="0" w:color="auto"/>
            <w:left w:val="none" w:sz="0" w:space="0" w:color="auto"/>
            <w:bottom w:val="none" w:sz="0" w:space="0" w:color="auto"/>
            <w:right w:val="none" w:sz="0" w:space="0" w:color="auto"/>
          </w:divBdr>
          <w:divsChild>
            <w:div w:id="16956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cRxa/uhYMyo/PJUaS9W+qrpiLXA==">AMUW2mUQg3pnt8bM4wrMAvNDHolM5HNS4Oe3SX+AG207RVqSdt+ITtXjxOZuR8+VGecqi3XabtZ2rJTVcrhj2d/2M+kkmPyy+XyfHW4/ZEHaW4k2lAxCfLc=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1555</TotalTime>
  <Pages>5</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Spear</dc:creator>
  <dc:description/>
  <cp:lastModifiedBy>Wilson Zheng</cp:lastModifiedBy>
  <cp:revision>16</cp:revision>
  <dcterms:created xsi:type="dcterms:W3CDTF">2019-01-29T02:15:00Z</dcterms:created>
  <dcterms:modified xsi:type="dcterms:W3CDTF">2022-09-17T02:20:00Z</dcterms:modified>
  <dc:language>en-US</dc:language>
</cp:coreProperties>
</file>