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0254E12D" w:rsidR="0059506B" w:rsidRDefault="001F082D" w:rsidP="0059506B">
      <w:pPr>
        <w:jc w:val="center"/>
        <w:rPr>
          <w:b/>
          <w:u w:val="single"/>
        </w:rPr>
      </w:pPr>
      <w:r>
        <w:rPr>
          <w:b/>
          <w:u w:val="single"/>
        </w:rPr>
        <w:t>ATOC5860</w:t>
      </w:r>
      <w:r w:rsidR="0059506B">
        <w:rPr>
          <w:b/>
          <w:u w:val="single"/>
        </w:rPr>
        <w:t xml:space="preserve"> – Application Lab #5</w:t>
      </w:r>
    </w:p>
    <w:p w14:paraId="2BFB2AF0" w14:textId="4B57423E" w:rsidR="0059506B" w:rsidRDefault="0059506B" w:rsidP="0059506B">
      <w:pPr>
        <w:jc w:val="center"/>
        <w:rPr>
          <w:b/>
          <w:u w:val="single"/>
        </w:rPr>
      </w:pPr>
      <w:r>
        <w:rPr>
          <w:b/>
          <w:u w:val="single"/>
        </w:rPr>
        <w:t>Filtering Timeseries</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5637CD9E" w14:textId="77777777" w:rsidR="0059506B" w:rsidRDefault="0059506B" w:rsidP="0059506B">
      <w:pPr>
        <w:jc w:val="both"/>
        <w:rPr>
          <w:b/>
        </w:rPr>
      </w:pPr>
    </w:p>
    <w:p w14:paraId="35D80901" w14:textId="4CD9F4EE"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001F082D">
        <w:rPr>
          <w:b/>
          <w:u w:val="single"/>
        </w:rPr>
        <w:t>ATOC5860</w:t>
      </w:r>
      <w:r w:rsidRPr="007B1B00">
        <w:rPr>
          <w:b/>
          <w:u w:val="single"/>
        </w:rPr>
        <w:t>_applicationlab5</w:t>
      </w:r>
    </w:p>
    <w:p w14:paraId="3BDE46B4" w14:textId="7C979800" w:rsidR="0059506B" w:rsidRDefault="001F082D" w:rsidP="0059506B">
      <w:pPr>
        <w:jc w:val="both"/>
        <w:rPr>
          <w:b/>
        </w:rPr>
      </w:pPr>
      <w:r>
        <w:rPr>
          <w:b/>
          <w:color w:val="3366FF"/>
        </w:rPr>
        <w:t>ATOC5860</w:t>
      </w:r>
      <w:r w:rsidR="0059506B" w:rsidRPr="00C61B66">
        <w:rPr>
          <w:b/>
          <w:color w:val="3366FF"/>
        </w:rPr>
        <w:t>_applicationlab5_check_python_convolution</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04E35F6F" w:rsidR="0059506B" w:rsidRDefault="001F082D" w:rsidP="0059506B">
      <w:pPr>
        <w:jc w:val="both"/>
        <w:rPr>
          <w:b/>
          <w:color w:val="3366FF"/>
        </w:rPr>
      </w:pPr>
      <w:r>
        <w:rPr>
          <w:b/>
          <w:color w:val="3366FF"/>
        </w:rPr>
        <w:t>ATOC5860</w:t>
      </w:r>
      <w:r w:rsidR="0059506B" w:rsidRPr="002F510E">
        <w:rPr>
          <w:b/>
          <w:color w:val="3366FF"/>
        </w:rPr>
        <w:t>_applicationlab5_synthetic_data_with_filters</w:t>
      </w:r>
      <w:r w:rsidR="0059506B">
        <w:rPr>
          <w:b/>
          <w:color w:val="3366FF"/>
        </w:rPr>
        <w:t>.</w:t>
      </w:r>
      <w:r w:rsidR="0059506B"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Contrast the influence of applying different non-recursive filters including the 1-2-1 filter, 1-1-1 filter, the 1-1-1-1-1 filter, and the Lanczos filter.</w:t>
      </w:r>
    </w:p>
    <w:p w14:paraId="79752A3D" w14:textId="77777777" w:rsidR="0059506B" w:rsidRDefault="0059506B" w:rsidP="0059506B">
      <w:pPr>
        <w:jc w:val="both"/>
      </w:pPr>
      <w:r>
        <w:t xml:space="preserve">3) Investigate the influence of changing the window and cutoff on Lanczos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7777777" w:rsidR="0059506B" w:rsidRPr="00566D1C"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0C67A428" w14:textId="3C94AFDB" w:rsidR="0059506B" w:rsidRDefault="0059506B" w:rsidP="0059506B">
      <w:pPr>
        <w:jc w:val="both"/>
      </w:pPr>
    </w:p>
    <w:p w14:paraId="2F2B3C27" w14:textId="5EAB6652" w:rsidR="000D7B75" w:rsidRPr="000D7B75" w:rsidRDefault="000D7B75" w:rsidP="0059506B">
      <w:pPr>
        <w:jc w:val="both"/>
        <w:rPr>
          <w:color w:val="0070C0"/>
        </w:rPr>
      </w:pPr>
      <w:r w:rsidRPr="000D7B75">
        <w:rPr>
          <w:color w:val="0070C0"/>
        </w:rPr>
        <w:t>High frequency signals can be removed with smoothing filters</w:t>
      </w:r>
      <w:r w:rsidR="007A048A">
        <w:rPr>
          <w:color w:val="0070C0"/>
        </w:rPr>
        <w:t xml:space="preserve"> and also the frequency input into the underlying equation will also be able to be removed since there will be significant power there.</w:t>
      </w:r>
    </w:p>
    <w:p w14:paraId="44D58235" w14:textId="77777777" w:rsidR="00712814" w:rsidRPr="00566D1C" w:rsidRDefault="00712814" w:rsidP="0059506B">
      <w:pPr>
        <w:jc w:val="both"/>
      </w:pPr>
    </w:p>
    <w:p w14:paraId="7F114687" w14:textId="728E4A4F" w:rsidR="0059506B" w:rsidRDefault="0059506B" w:rsidP="0059506B">
      <w:pPr>
        <w:jc w:val="both"/>
      </w:pPr>
      <w:r w:rsidRPr="00566D1C">
        <w:t xml:space="preserve">2) </w:t>
      </w:r>
      <w:r>
        <w:t xml:space="preserve">Apply non-recursive filters in the time domain (i.e., apply a moving average to the original data) to reduce power at high frequencies.  Compare the filtered time series with the original data (top plot).  Look at the moving window weights (bottom plot).   You are </w:t>
      </w:r>
      <w:r>
        <w:lastRenderedPageBreak/>
        <w:t>using the function “filtfilt” from scipy.signal,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7C5AF89" w14:textId="55EBF7E8" w:rsidR="00775FB2" w:rsidRDefault="00775FB2" w:rsidP="0059506B">
      <w:pPr>
        <w:jc w:val="both"/>
      </w:pPr>
    </w:p>
    <w:p w14:paraId="589250A7" w14:textId="0494684B" w:rsidR="00775FB2" w:rsidRDefault="00775FB2" w:rsidP="0059506B">
      <w:pPr>
        <w:jc w:val="both"/>
        <w:rPr>
          <w:color w:val="0070C0"/>
        </w:rPr>
      </w:pPr>
      <w:r>
        <w:rPr>
          <w:color w:val="0070C0"/>
        </w:rPr>
        <w:t xml:space="preserve">The wider windows smooth the data to a greater degree, so that individual peaks </w:t>
      </w:r>
      <w:r w:rsidR="00CC0C10">
        <w:rPr>
          <w:color w:val="0070C0"/>
        </w:rPr>
        <w:t>become</w:t>
      </w:r>
      <w:r>
        <w:rPr>
          <w:color w:val="0070C0"/>
        </w:rPr>
        <w:t xml:space="preserve"> </w:t>
      </w:r>
      <w:r w:rsidR="00CC0C10">
        <w:rPr>
          <w:color w:val="0070C0"/>
        </w:rPr>
        <w:t>mostly smoothed out. It is clear that the lower frequencies have greatly reduced power</w:t>
      </w:r>
    </w:p>
    <w:p w14:paraId="4C71ACA8" w14:textId="73ADD5DD" w:rsidR="002877F8" w:rsidRDefault="002877F8" w:rsidP="0059506B">
      <w:pPr>
        <w:jc w:val="both"/>
        <w:rPr>
          <w:color w:val="0070C0"/>
        </w:rPr>
      </w:pPr>
      <w:r>
        <w:rPr>
          <w:noProof/>
          <w:color w:val="0070C0"/>
        </w:rPr>
        <w:drawing>
          <wp:inline distT="0" distB="0" distL="0" distR="0" wp14:anchorId="3096ED37" wp14:editId="67F74992">
            <wp:extent cx="5486400" cy="1538605"/>
            <wp:effectExtent l="0" t="0" r="0" b="4445"/>
            <wp:docPr id="7" name="Picture 7"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antenna&#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38605"/>
                    </a:xfrm>
                    <a:prstGeom prst="rect">
                      <a:avLst/>
                    </a:prstGeom>
                    <a:noFill/>
                    <a:ln>
                      <a:noFill/>
                    </a:ln>
                  </pic:spPr>
                </pic:pic>
              </a:graphicData>
            </a:graphic>
          </wp:inline>
        </w:drawing>
      </w:r>
    </w:p>
    <w:p w14:paraId="313DC853" w14:textId="2A3AE7A7" w:rsidR="00712814" w:rsidRDefault="00712814" w:rsidP="0059506B">
      <w:pPr>
        <w:jc w:val="both"/>
        <w:rPr>
          <w:color w:val="0070C0"/>
        </w:rPr>
      </w:pPr>
    </w:p>
    <w:p w14:paraId="30D5C0CB" w14:textId="0A40B3D4" w:rsidR="00712814" w:rsidRPr="00566D1C" w:rsidRDefault="002877F8" w:rsidP="0059506B">
      <w:pPr>
        <w:jc w:val="both"/>
      </w:pPr>
      <w:r>
        <w:rPr>
          <w:noProof/>
        </w:rPr>
        <w:drawing>
          <wp:inline distT="0" distB="0" distL="0" distR="0" wp14:anchorId="2B010BCB" wp14:editId="5C42AA84">
            <wp:extent cx="5486400" cy="1538605"/>
            <wp:effectExtent l="0" t="0" r="0" b="444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38605"/>
                    </a:xfrm>
                    <a:prstGeom prst="rect">
                      <a:avLst/>
                    </a:prstGeom>
                    <a:noFill/>
                    <a:ln>
                      <a:noFill/>
                    </a:ln>
                  </pic:spPr>
                </pic:pic>
              </a:graphicData>
            </a:graphic>
          </wp:inline>
        </w:drawing>
      </w:r>
    </w:p>
    <w:p w14:paraId="54CBAB7E" w14:textId="77777777" w:rsidR="0059506B" w:rsidRDefault="0059506B" w:rsidP="0059506B">
      <w:pPr>
        <w:jc w:val="both"/>
        <w:rPr>
          <w:b/>
        </w:rPr>
      </w:pPr>
    </w:p>
    <w:p w14:paraId="247EE3C1" w14:textId="295781C6" w:rsidR="0059506B" w:rsidRDefault="0059506B" w:rsidP="0059506B">
      <w:pPr>
        <w:jc w:val="both"/>
      </w:pPr>
      <w:r w:rsidRPr="00566D1C">
        <w:t xml:space="preserve">3) </w:t>
      </w:r>
      <w:r>
        <w:t>Apply a Lanczos filter to remove high frequency noise (i.e., to smooth the data).  What is the influence of increasing/decreasing the window length on the smoothing and the response function (Moving Window Weights) in the Lanczos filter?  What is the influence of increasing/decreasing the cutoff on the smoothing and the response function?</w:t>
      </w:r>
    </w:p>
    <w:p w14:paraId="1D1A5788" w14:textId="169CC4A4" w:rsidR="00937198" w:rsidRDefault="00937198" w:rsidP="0059506B">
      <w:pPr>
        <w:jc w:val="both"/>
      </w:pPr>
    </w:p>
    <w:p w14:paraId="17307EF4" w14:textId="44059E4C" w:rsidR="00937198" w:rsidRDefault="00EB7F65" w:rsidP="0059506B">
      <w:pPr>
        <w:jc w:val="both"/>
        <w:rPr>
          <w:color w:val="0070C0"/>
        </w:rPr>
      </w:pPr>
      <w:r w:rsidRPr="00EB7F65">
        <w:rPr>
          <w:color w:val="0070C0"/>
        </w:rPr>
        <w:t xml:space="preserve">Changing the </w:t>
      </w:r>
      <w:r>
        <w:rPr>
          <w:color w:val="0070C0"/>
        </w:rPr>
        <w:t>Lanczos window</w:t>
      </w:r>
      <w:r w:rsidR="00896D72">
        <w:rPr>
          <w:color w:val="0070C0"/>
        </w:rPr>
        <w:t xml:space="preserve"> changes the number of data points used in the smoothing. Generally, more data points lead to smoother data across all filters. It causes the response function to have use more data points to calculate the filtered value. Interestingly, the response function s</w:t>
      </w:r>
      <w:r w:rsidR="002877F8">
        <w:rPr>
          <w:color w:val="0070C0"/>
        </w:rPr>
        <w:t>eems to be more or less the same shape but shifter to the middle of the window.</w:t>
      </w:r>
    </w:p>
    <w:p w14:paraId="2987D6E7" w14:textId="2696B32F" w:rsidR="00EB7F65" w:rsidRDefault="00EB7F65" w:rsidP="0059506B">
      <w:pPr>
        <w:jc w:val="both"/>
        <w:rPr>
          <w:color w:val="0070C0"/>
        </w:rPr>
      </w:pPr>
    </w:p>
    <w:p w14:paraId="7E64E94A" w14:textId="1A0A580A" w:rsidR="002877F8" w:rsidRDefault="00406B17" w:rsidP="0059506B">
      <w:pPr>
        <w:jc w:val="both"/>
        <w:rPr>
          <w:color w:val="0070C0"/>
        </w:rPr>
      </w:pPr>
      <w:r>
        <w:rPr>
          <w:noProof/>
          <w:color w:val="0070C0"/>
        </w:rPr>
        <w:lastRenderedPageBreak/>
        <w:drawing>
          <wp:inline distT="0" distB="0" distL="0" distR="0" wp14:anchorId="1B0B7B98" wp14:editId="53E88385">
            <wp:extent cx="5486400" cy="3116580"/>
            <wp:effectExtent l="0" t="0" r="0" b="762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16580"/>
                    </a:xfrm>
                    <a:prstGeom prst="rect">
                      <a:avLst/>
                    </a:prstGeom>
                    <a:noFill/>
                    <a:ln>
                      <a:noFill/>
                    </a:ln>
                  </pic:spPr>
                </pic:pic>
              </a:graphicData>
            </a:graphic>
          </wp:inline>
        </w:drawing>
      </w:r>
    </w:p>
    <w:p w14:paraId="19E03F7E" w14:textId="587ED367" w:rsidR="00406B17" w:rsidRDefault="00406B17" w:rsidP="0059506B">
      <w:pPr>
        <w:jc w:val="both"/>
        <w:rPr>
          <w:color w:val="0070C0"/>
        </w:rPr>
      </w:pPr>
      <w:r>
        <w:rPr>
          <w:noProof/>
          <w:color w:val="0070C0"/>
        </w:rPr>
        <w:drawing>
          <wp:inline distT="0" distB="0" distL="0" distR="0" wp14:anchorId="1BD5AA0C" wp14:editId="663401E4">
            <wp:extent cx="5486400" cy="3116580"/>
            <wp:effectExtent l="0" t="0" r="0" b="762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16580"/>
                    </a:xfrm>
                    <a:prstGeom prst="rect">
                      <a:avLst/>
                    </a:prstGeom>
                    <a:noFill/>
                    <a:ln>
                      <a:noFill/>
                    </a:ln>
                  </pic:spPr>
                </pic:pic>
              </a:graphicData>
            </a:graphic>
          </wp:inline>
        </w:drawing>
      </w:r>
    </w:p>
    <w:p w14:paraId="17330F81" w14:textId="77777777" w:rsidR="002877F8" w:rsidRDefault="002877F8" w:rsidP="0059506B">
      <w:pPr>
        <w:jc w:val="both"/>
        <w:rPr>
          <w:color w:val="0070C0"/>
        </w:rPr>
      </w:pPr>
    </w:p>
    <w:p w14:paraId="12C8E6E8" w14:textId="1D83E8DE" w:rsidR="00EB7F65" w:rsidRPr="00EB7F65" w:rsidRDefault="007055FD" w:rsidP="0059506B">
      <w:pPr>
        <w:jc w:val="both"/>
        <w:rPr>
          <w:color w:val="0070C0"/>
        </w:rPr>
      </w:pPr>
      <w:r>
        <w:rPr>
          <w:color w:val="0070C0"/>
        </w:rPr>
        <w:t xml:space="preserve">Changing Lanczos </w:t>
      </w:r>
      <w:r w:rsidR="000F3459">
        <w:rPr>
          <w:color w:val="0070C0"/>
        </w:rPr>
        <w:t>cutoff value controls the minimum frequency of variance that is allowed. Signals with frequencies above the cutoff value are removed with the filter. So by lowering the cutoff value you remove more frequencies of variability, and by raising the cutoff value you include more high frequencies</w:t>
      </w:r>
    </w:p>
    <w:p w14:paraId="32F43AEE" w14:textId="77777777" w:rsidR="0059506B" w:rsidRDefault="0059506B" w:rsidP="0059506B">
      <w:pPr>
        <w:jc w:val="both"/>
      </w:pPr>
    </w:p>
    <w:p w14:paraId="5E8591CD" w14:textId="77777777" w:rsidR="0059506B" w:rsidRPr="00A10D76" w:rsidRDefault="0059506B" w:rsidP="0059506B">
      <w:pPr>
        <w:jc w:val="both"/>
      </w:pPr>
      <w:r>
        <w:t>4) Apply a Butterworth filter, a recursive filter.  Compare the response function (Moving Window Weights) with the non-recursive filters analyzed above.</w:t>
      </w:r>
    </w:p>
    <w:p w14:paraId="45376167" w14:textId="66EA5E08" w:rsidR="0059506B" w:rsidRDefault="0059506B" w:rsidP="0059506B">
      <w:pPr>
        <w:jc w:val="both"/>
        <w:rPr>
          <w:b/>
          <w:u w:val="single"/>
        </w:rPr>
      </w:pPr>
    </w:p>
    <w:p w14:paraId="14B0BF00" w14:textId="6FDD421C" w:rsidR="00204038" w:rsidRDefault="00204038" w:rsidP="0059506B">
      <w:pPr>
        <w:jc w:val="both"/>
        <w:rPr>
          <w:color w:val="0070C0"/>
        </w:rPr>
      </w:pPr>
      <w:r w:rsidRPr="00204038">
        <w:rPr>
          <w:color w:val="0070C0"/>
        </w:rPr>
        <w:lastRenderedPageBreak/>
        <w:t>It looks</w:t>
      </w:r>
      <w:r>
        <w:rPr>
          <w:color w:val="0070C0"/>
        </w:rPr>
        <w:t xml:space="preserve"> very similar. Theoretically it should perform better around the edges of the data</w:t>
      </w:r>
      <w:r w:rsidR="00107801">
        <w:rPr>
          <w:color w:val="0070C0"/>
        </w:rPr>
        <w:t xml:space="preserve"> since it goes both ways and uses all the data.</w:t>
      </w:r>
    </w:p>
    <w:p w14:paraId="163E2CE7" w14:textId="6A4D4FCA" w:rsidR="00406B17" w:rsidRDefault="00406B17" w:rsidP="0059506B">
      <w:pPr>
        <w:jc w:val="both"/>
        <w:rPr>
          <w:color w:val="0070C0"/>
        </w:rPr>
      </w:pPr>
    </w:p>
    <w:p w14:paraId="32FAE93A" w14:textId="361334E3" w:rsidR="00406B17" w:rsidRDefault="00406B17" w:rsidP="0059506B">
      <w:pPr>
        <w:jc w:val="both"/>
        <w:rPr>
          <w:color w:val="0070C0"/>
        </w:rPr>
      </w:pPr>
      <w:r>
        <w:rPr>
          <w:noProof/>
          <w:color w:val="0070C0"/>
        </w:rPr>
        <w:drawing>
          <wp:inline distT="0" distB="0" distL="0" distR="0" wp14:anchorId="5361A634" wp14:editId="7FE7C84E">
            <wp:extent cx="5486400" cy="312039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20390"/>
                    </a:xfrm>
                    <a:prstGeom prst="rect">
                      <a:avLst/>
                    </a:prstGeom>
                    <a:noFill/>
                    <a:ln>
                      <a:noFill/>
                    </a:ln>
                  </pic:spPr>
                </pic:pic>
              </a:graphicData>
            </a:graphic>
          </wp:inline>
        </w:drawing>
      </w:r>
    </w:p>
    <w:p w14:paraId="0E20FF82" w14:textId="77777777" w:rsidR="00107801" w:rsidRPr="00107801" w:rsidRDefault="00107801" w:rsidP="0059506B">
      <w:pPr>
        <w:jc w:val="both"/>
        <w:rPr>
          <w:color w:val="0070C0"/>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6187BFC2" w:rsidR="0059506B" w:rsidRDefault="001F082D" w:rsidP="0059506B">
      <w:pPr>
        <w:jc w:val="both"/>
        <w:rPr>
          <w:b/>
          <w:color w:val="3366FF"/>
        </w:rPr>
      </w:pPr>
      <w:r>
        <w:rPr>
          <w:b/>
          <w:color w:val="3366FF"/>
        </w:rPr>
        <w:t>ATOC5860</w:t>
      </w:r>
      <w:r w:rsidR="0059506B" w:rsidRPr="002F510E">
        <w:rPr>
          <w:b/>
          <w:color w:val="3366FF"/>
        </w:rPr>
        <w:t>_applicationlab5_mrbutterworth_example</w:t>
      </w:r>
      <w:r w:rsidR="0059506B">
        <w:rPr>
          <w:b/>
          <w:color w:val="3366FF"/>
        </w:rPr>
        <w:t>.</w:t>
      </w:r>
      <w:r w:rsidR="0059506B"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5) Assess why the python function filtfilt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In this notebook, you analyze monthly sea surface temperature anomalies in the Nino3.4 region from the Community Earth System (CESM) Large Ensemble project fully coupled 1850 control run (http://www.cesm.ucar.edu/projects/community-projects/LENS/). A reminder that an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lastRenderedPageBreak/>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42D60A26" w:rsidR="0059506B" w:rsidRDefault="0059506B" w:rsidP="0059506B">
      <w:pPr>
        <w:jc w:val="both"/>
        <w:rPr>
          <w:b/>
          <w:u w:val="single"/>
        </w:rPr>
      </w:pPr>
    </w:p>
    <w:p w14:paraId="28503E34" w14:textId="14A3B595" w:rsidR="00107801" w:rsidRPr="000B5A87" w:rsidRDefault="00883460" w:rsidP="0059506B">
      <w:pPr>
        <w:jc w:val="both"/>
        <w:rPr>
          <w:bCs/>
          <w:color w:val="4472C4" w:themeColor="accent1"/>
        </w:rPr>
      </w:pPr>
      <w:r w:rsidRPr="000B5A87">
        <w:rPr>
          <w:bCs/>
          <w:color w:val="4472C4" w:themeColor="accent1"/>
        </w:rPr>
        <w:t>Yes</w:t>
      </w:r>
      <w:r w:rsidR="000B5A87">
        <w:rPr>
          <w:bCs/>
          <w:color w:val="4472C4" w:themeColor="accent1"/>
        </w:rPr>
        <w:t xml:space="preserve">, </w:t>
      </w:r>
      <w:r w:rsidR="000B5A87">
        <w:rPr>
          <w:color w:val="4472C4" w:themeColor="accent1"/>
        </w:rPr>
        <w:t>a</w:t>
      </w:r>
      <w:r w:rsidR="000B5A87" w:rsidRPr="000B5A87">
        <w:rPr>
          <w:color w:val="4472C4" w:themeColor="accent1"/>
        </w:rPr>
        <w:t>nywhere there is power, you can filter out the frequency.</w:t>
      </w:r>
      <w:r w:rsidR="000B5A87">
        <w:rPr>
          <w:color w:val="4472C4" w:themeColor="accent1"/>
        </w:rPr>
        <w:t xml:space="preserve"> This data appears to have </w:t>
      </w:r>
      <w:r w:rsidR="00712814">
        <w:rPr>
          <w:color w:val="4472C4" w:themeColor="accent1"/>
        </w:rPr>
        <w:t>high frequency variance and some lower frequency variance as well.</w:t>
      </w:r>
    </w:p>
    <w:p w14:paraId="285F9E43" w14:textId="77777777" w:rsidR="00107801" w:rsidRDefault="00107801" w:rsidP="0059506B">
      <w:pPr>
        <w:jc w:val="both"/>
        <w:rPr>
          <w:b/>
          <w:u w:val="single"/>
        </w:rPr>
      </w:pPr>
    </w:p>
    <w:p w14:paraId="737E3406" w14:textId="77777777" w:rsidR="0059506B" w:rsidRPr="00566D1C"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Use Welch’s method (WOSA!) with a Hanning window and a window length of 50 years. Make a plot of normaliz</w:t>
      </w:r>
      <w:r>
        <w:t>ed spectral power vs. frequency.  Where is their power that you might be able to remove with filtering?</w:t>
      </w:r>
    </w:p>
    <w:p w14:paraId="4B9EB3AE" w14:textId="590F9924" w:rsidR="0059506B" w:rsidRDefault="0059506B" w:rsidP="0059506B">
      <w:pPr>
        <w:jc w:val="both"/>
      </w:pPr>
    </w:p>
    <w:p w14:paraId="4672DC16" w14:textId="46A9443A" w:rsidR="00C8432A" w:rsidRPr="000B5A87" w:rsidRDefault="00FE249C" w:rsidP="0059506B">
      <w:pPr>
        <w:jc w:val="both"/>
        <w:rPr>
          <w:color w:val="4472C4" w:themeColor="accent1"/>
        </w:rPr>
      </w:pPr>
      <w:r w:rsidRPr="000B5A87">
        <w:rPr>
          <w:color w:val="4472C4" w:themeColor="accent1"/>
        </w:rPr>
        <w:t>In this data there seems to be a peak of power in low frequency and then a long tail into the higher frequencies. It looks like filtering out this tail could be useful.</w:t>
      </w:r>
    </w:p>
    <w:p w14:paraId="13C18579" w14:textId="77777777" w:rsidR="00C8432A" w:rsidRDefault="00C8432A" w:rsidP="0059506B">
      <w:pPr>
        <w:jc w:val="both"/>
      </w:pPr>
    </w:p>
    <w:p w14:paraId="225FEA76" w14:textId="77777777" w:rsidR="0059506B" w:rsidRDefault="0059506B" w:rsidP="0059506B">
      <w:pPr>
        <w:jc w:val="both"/>
      </w:pPr>
      <w:r>
        <w:t xml:space="preserve">3) </w:t>
      </w:r>
      <w:r w:rsidRPr="00B60D7D">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54B278F3" w14:textId="0158C834" w:rsidR="0059506B" w:rsidRDefault="0059506B" w:rsidP="0059506B">
      <w:pPr>
        <w:jc w:val="both"/>
      </w:pPr>
    </w:p>
    <w:p w14:paraId="460525FE" w14:textId="111F1F7B" w:rsidR="00271D97" w:rsidRPr="00271D97" w:rsidRDefault="00271D97" w:rsidP="0059506B">
      <w:pPr>
        <w:jc w:val="both"/>
        <w:rPr>
          <w:color w:val="4472C4" w:themeColor="accent1"/>
        </w:rPr>
      </w:pPr>
      <w:r w:rsidRPr="00271D97">
        <w:rPr>
          <w:color w:val="4472C4" w:themeColor="accent1"/>
        </w:rPr>
        <w:t>Since most of the power is retain outside of high frequencies where there was minimal power anyway, the data is minimally changed in time. The opposite of tangency is observed in the response function which helps show why the filtering was minimally different.</w:t>
      </w:r>
    </w:p>
    <w:p w14:paraId="24B291C7" w14:textId="64EEA44A" w:rsidR="00C8432A" w:rsidRDefault="00C8432A" w:rsidP="0059506B">
      <w:pPr>
        <w:jc w:val="both"/>
      </w:pPr>
      <w:r>
        <w:rPr>
          <w:noProof/>
        </w:rPr>
        <w:lastRenderedPageBreak/>
        <w:drawing>
          <wp:inline distT="0" distB="0" distL="0" distR="0" wp14:anchorId="481BE8AE" wp14:editId="434415F2">
            <wp:extent cx="5486400" cy="4696460"/>
            <wp:effectExtent l="0" t="0" r="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1E259209" w14:textId="77777777" w:rsidR="00C8432A" w:rsidRDefault="00C8432A" w:rsidP="0059506B">
      <w:pPr>
        <w:jc w:val="both"/>
      </w:pP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15460DE7" w14:textId="260AAC3F" w:rsidR="0059506B" w:rsidRDefault="0059506B" w:rsidP="0059506B">
      <w:pPr>
        <w:jc w:val="both"/>
      </w:pPr>
    </w:p>
    <w:p w14:paraId="027EC3BC" w14:textId="5C07D5C1" w:rsidR="00C8432A" w:rsidRDefault="00C8432A" w:rsidP="0059506B">
      <w:pPr>
        <w:jc w:val="both"/>
      </w:pPr>
      <w:r>
        <w:rPr>
          <w:noProof/>
        </w:rPr>
        <w:lastRenderedPageBreak/>
        <w:drawing>
          <wp:inline distT="0" distB="0" distL="0" distR="0" wp14:anchorId="417F665E" wp14:editId="3666BBFF">
            <wp:extent cx="5486400" cy="4696460"/>
            <wp:effectExtent l="0" t="0" r="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0FDB5B4B" w14:textId="77777777" w:rsidR="00C8432A" w:rsidRDefault="00C8432A" w:rsidP="0059506B">
      <w:pPr>
        <w:jc w:val="both"/>
      </w:pPr>
    </w:p>
    <w:p w14:paraId="3B901915" w14:textId="71A344A2"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jupyter notebook.  What is the impact of increasing N on the filtered dataset, the power spectra, and the moving window weights?  You should see that as you increase N – a sharper cutoff in frequency space occurs in the power spectra.  Why? </w:t>
      </w:r>
    </w:p>
    <w:p w14:paraId="1F8CE70D" w14:textId="7B889C49" w:rsidR="00040C84" w:rsidRDefault="00040C84" w:rsidP="0059506B">
      <w:pPr>
        <w:jc w:val="both"/>
      </w:pPr>
    </w:p>
    <w:p w14:paraId="42E0900F" w14:textId="73096350" w:rsidR="00040C84" w:rsidRPr="00040C84" w:rsidRDefault="00040C84" w:rsidP="0059506B">
      <w:pPr>
        <w:jc w:val="both"/>
        <w:rPr>
          <w:color w:val="4472C4" w:themeColor="accent1"/>
        </w:rPr>
      </w:pPr>
      <w:r w:rsidRPr="00040C84">
        <w:rPr>
          <w:color w:val="4472C4" w:themeColor="accent1"/>
        </w:rPr>
        <w:t xml:space="preserve">Increasing N is useful because it increases the tangency significantly. This is very apparent when comparing the </w:t>
      </w:r>
      <w:r>
        <w:rPr>
          <w:color w:val="4472C4" w:themeColor="accent1"/>
        </w:rPr>
        <w:t xml:space="preserve">cutoff of 0.01 with N=1 (above) to N=9 (below). </w:t>
      </w:r>
      <w:r w:rsidR="001C0D66">
        <w:rPr>
          <w:color w:val="4472C4" w:themeColor="accent1"/>
        </w:rPr>
        <w:t>The higher N does a better job at both maintaining power for low frequencies and cutting power off for higher frequencies! This is ideal.</w:t>
      </w:r>
    </w:p>
    <w:p w14:paraId="221EFD04" w14:textId="1E470061" w:rsidR="0059506B" w:rsidRDefault="0059506B" w:rsidP="0059506B">
      <w:pPr>
        <w:jc w:val="both"/>
      </w:pPr>
    </w:p>
    <w:p w14:paraId="24E63B71" w14:textId="1C947AF0" w:rsidR="00C8432A" w:rsidRDefault="00040C84" w:rsidP="0059506B">
      <w:pPr>
        <w:jc w:val="both"/>
      </w:pPr>
      <w:r>
        <w:rPr>
          <w:noProof/>
        </w:rPr>
        <w:lastRenderedPageBreak/>
        <w:drawing>
          <wp:inline distT="0" distB="0" distL="0" distR="0" wp14:anchorId="45F95841" wp14:editId="058F9DBE">
            <wp:extent cx="5486400" cy="4696460"/>
            <wp:effectExtent l="0" t="0" r="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56494B6A" w14:textId="38E9DAF1" w:rsidR="00C8432A" w:rsidRPr="00B016DB" w:rsidRDefault="001C0D66" w:rsidP="0059506B">
      <w:pPr>
        <w:jc w:val="both"/>
        <w:rPr>
          <w:color w:val="4472C4" w:themeColor="accent1"/>
        </w:rPr>
      </w:pPr>
      <w:r w:rsidRPr="00B016DB">
        <w:rPr>
          <w:color w:val="4472C4" w:themeColor="accent1"/>
        </w:rPr>
        <w:t>However, it is important to note that increasing N has its limits. It can both completely break the filter so that the results are nonsensically amplified or damped</w:t>
      </w:r>
      <w:r w:rsidR="00643413" w:rsidRPr="00B016DB">
        <w:rPr>
          <w:color w:val="4472C4" w:themeColor="accent1"/>
        </w:rPr>
        <w:t>, or it can somewhat subtly alter the responses of the powers as shown below</w:t>
      </w:r>
      <w:r w:rsidR="00B016DB">
        <w:rPr>
          <w:color w:val="4472C4" w:themeColor="accent1"/>
        </w:rPr>
        <w:t>. For these reasons always checking the power spectrum and response functions for the filtering functions is good practice.</w:t>
      </w:r>
    </w:p>
    <w:p w14:paraId="465F842D" w14:textId="7D64F5FA" w:rsidR="001C0D66" w:rsidRDefault="001C0D66" w:rsidP="0059506B">
      <w:pPr>
        <w:jc w:val="both"/>
      </w:pPr>
    </w:p>
    <w:p w14:paraId="1C237461" w14:textId="032337AB" w:rsidR="001C0D66" w:rsidRDefault="001C0D66" w:rsidP="0059506B">
      <w:pPr>
        <w:jc w:val="both"/>
      </w:pPr>
    </w:p>
    <w:p w14:paraId="791B3C03" w14:textId="5EAE04E2" w:rsidR="00643413" w:rsidRDefault="00643413" w:rsidP="0059506B">
      <w:pPr>
        <w:jc w:val="both"/>
      </w:pPr>
      <w:r>
        <w:rPr>
          <w:noProof/>
        </w:rPr>
        <w:lastRenderedPageBreak/>
        <w:drawing>
          <wp:inline distT="0" distB="0" distL="0" distR="0" wp14:anchorId="545002F3" wp14:editId="64FDF320">
            <wp:extent cx="5486400" cy="4696460"/>
            <wp:effectExtent l="0" t="0" r="0" b="889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623CBA32" w14:textId="77777777" w:rsidR="00643413" w:rsidRDefault="00643413" w:rsidP="0059506B">
      <w:pPr>
        <w:jc w:val="both"/>
      </w:pPr>
    </w:p>
    <w:p w14:paraId="19DD59BF" w14:textId="010A1DD8" w:rsidR="0059506B" w:rsidRDefault="0059506B" w:rsidP="0059506B">
      <w:pPr>
        <w:jc w:val="both"/>
      </w:pPr>
      <w:r>
        <w:t>6) Assess what is “under the hood” of the python function.  How are the edge effects treated?  Why is the function filtfilt filtering twice?</w:t>
      </w:r>
    </w:p>
    <w:p w14:paraId="5BC8BF50" w14:textId="5748ECBA" w:rsidR="0059506B" w:rsidRPr="004B21C5" w:rsidRDefault="004B21C5" w:rsidP="0059506B">
      <w:pPr>
        <w:jc w:val="both"/>
        <w:rPr>
          <w:color w:val="4472C4" w:themeColor="accent1"/>
        </w:rPr>
      </w:pPr>
      <w:r w:rsidRPr="004B21C5">
        <w:rPr>
          <w:color w:val="4472C4" w:themeColor="accent1"/>
        </w:rPr>
        <w:t>The edges are padded with the specified symmetry (default=odd)</w:t>
      </w:r>
      <w:r>
        <w:rPr>
          <w:color w:val="4472C4" w:themeColor="accent1"/>
        </w:rPr>
        <w:t>. By padding the edges the filter is able to act on the beginning and end data points since the values on either side of the data point are needed to calculate the filtered value.</w:t>
      </w:r>
    </w:p>
    <w:p w14:paraId="3F60527A" w14:textId="77777777" w:rsidR="0059506B" w:rsidRPr="004B21C5" w:rsidRDefault="0059506B" w:rsidP="0059506B">
      <w:pPr>
        <w:jc w:val="both"/>
        <w:rPr>
          <w:b/>
          <w:color w:val="4472C4" w:themeColor="accent1"/>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40C84"/>
    <w:rsid w:val="000A085A"/>
    <w:rsid w:val="000B5A87"/>
    <w:rsid w:val="000D7B75"/>
    <w:rsid w:val="000F3459"/>
    <w:rsid w:val="00107801"/>
    <w:rsid w:val="001C0D66"/>
    <w:rsid w:val="001F082D"/>
    <w:rsid w:val="00204038"/>
    <w:rsid w:val="00245FA5"/>
    <w:rsid w:val="00271D97"/>
    <w:rsid w:val="002877F8"/>
    <w:rsid w:val="00406B17"/>
    <w:rsid w:val="004B21C5"/>
    <w:rsid w:val="004C21D6"/>
    <w:rsid w:val="004F2CE5"/>
    <w:rsid w:val="0059506B"/>
    <w:rsid w:val="00643413"/>
    <w:rsid w:val="006A3BC9"/>
    <w:rsid w:val="007055FD"/>
    <w:rsid w:val="00712814"/>
    <w:rsid w:val="00775FB2"/>
    <w:rsid w:val="007A048A"/>
    <w:rsid w:val="007F19BD"/>
    <w:rsid w:val="00883460"/>
    <w:rsid w:val="00896D72"/>
    <w:rsid w:val="00937198"/>
    <w:rsid w:val="00B016DB"/>
    <w:rsid w:val="00BF7BF2"/>
    <w:rsid w:val="00C8432A"/>
    <w:rsid w:val="00CC0C10"/>
    <w:rsid w:val="00EB7F65"/>
    <w:rsid w:val="00F03288"/>
    <w:rsid w:val="00FE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4B21C5"/>
  </w:style>
  <w:style w:type="character" w:customStyle="1" w:styleId="pl-en">
    <w:name w:val="pl-en"/>
    <w:basedOn w:val="DefaultParagraphFont"/>
    <w:rsid w:val="004B21C5"/>
  </w:style>
  <w:style w:type="character" w:customStyle="1" w:styleId="pl-s1">
    <w:name w:val="pl-s1"/>
    <w:basedOn w:val="DefaultParagraphFont"/>
    <w:rsid w:val="004B21C5"/>
  </w:style>
  <w:style w:type="character" w:customStyle="1" w:styleId="pl-c1">
    <w:name w:val="pl-c1"/>
    <w:basedOn w:val="DefaultParagraphFont"/>
    <w:rsid w:val="004B21C5"/>
  </w:style>
  <w:style w:type="character" w:customStyle="1" w:styleId="pl-s">
    <w:name w:val="pl-s"/>
    <w:basedOn w:val="DefaultParagraphFont"/>
    <w:rsid w:val="004B21C5"/>
  </w:style>
  <w:style w:type="character" w:customStyle="1" w:styleId="pl-v">
    <w:name w:val="pl-v"/>
    <w:basedOn w:val="DefaultParagraphFont"/>
    <w:rsid w:val="004B21C5"/>
  </w:style>
  <w:style w:type="character" w:customStyle="1" w:styleId="pl-c">
    <w:name w:val="pl-c"/>
    <w:basedOn w:val="DefaultParagraphFont"/>
    <w:rsid w:val="004B2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9</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Kamp</cp:lastModifiedBy>
  <cp:revision>13</cp:revision>
  <cp:lastPrinted>2022-03-29T22:15:00Z</cp:lastPrinted>
  <dcterms:created xsi:type="dcterms:W3CDTF">2020-11-11T22:19:00Z</dcterms:created>
  <dcterms:modified xsi:type="dcterms:W3CDTF">2022-04-06T04:55:00Z</dcterms:modified>
</cp:coreProperties>
</file>