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UPS-MONITOR-V2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Design Brief  •  Revision 3.1  •  2026-04-11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William Collis  •  github.com/wkcollis1-eng/DIY-LiFePO4-UPS</w:t>
      </w:r>
    </w:p>
    <w:p/>
    <w:p>
      <w:pPr>
        <w:pBdr>
          <w:bottom w:val="single" w:color="C0392B" w:sz="2" w:space="1"/>
        </w:pBdr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CRITICAL: VBUS tied to LOAD_OUT at U3 VIN. NEVER connect USB while 12V present — 12V backfeed risk to host PC. Disconnect 12V before USB. Flash once via USB then use OTA exclusively.</w:t>
      </w:r>
    </w:p>
    <w:p/>
    <w:p>
      <w:pPr>
        <w:pStyle w:val="Heading1"/>
      </w:pPr>
      <w:r>
        <w:t xml:space="preserve">1.  Purpose</w:t>
      </w:r>
    </w:p>
    <w:p>
      <w:r>
        <w:t xml:space="preserve">Supplemental monitoring board for a 12V LiFePO4 UPS protecting Home Assistant Green (~3W) and Xfinity XB7 modem (~14W). Replaces the Shelly Plus Uni — this board is a strict superset at approximately half the power draw (~243mW vs ~500mW). Adds real-time current, power, and hardware-accumulated energy/charge via a Texas Instruments INA228 (20-bit I2C power monitor with silicon energy registers), reported to Home Assistant via ESPHome over WiFi.</w:t>
      </w:r>
    </w:p>
    <w:p>
      <w:r>
        <w:t xml:space="preserve">No external programmer required. Flashes via USB-C using the ESP32-C3 native USB Serial/JTAG interface (CDC). All subsequent updates via ESPHome OTA — USB access requires 12V disconnection.</w:t>
      </w:r>
    </w:p>
    <w:p/>
    <w:p>
      <w:pPr>
        <w:pStyle w:val="Heading1"/>
      </w:pPr>
      <w:r>
        <w:t xml:space="preserve">2. 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design — 45×35mm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enlarged to 55×40mm for DFM. Buck, INA228, ESP32 zones separated.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Expanded to 65×50mm. Complete re-route: F.Cu power only / B.Cu all signals. USB notch X=36–53 depth=2mm. SW1=BOOT(33,46) SW2=RESET(43,46). 0 DRC crossings. Submitted to PCBWay.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three critical errors found during DFM review: (1) R5 10Ω VBUS series filter missing — added at (40,32); (2) VBUS routing error — old stub hit SCL pad (Y=28.5) instead of VBUS pad (Y=27.5), corrected; (3) C8 value error — 100nF corrected to 1µF for τ=10ms EN RC. Also added R3 10kΩ INA228 address pulldown previously missing from board. 33 components total.</w:t>
            </w:r>
          </w:p>
        </w:tc>
      </w:tr>
    </w:tbl>
    <w:p/>
    <w:p>
      <w:pPr>
        <w:pStyle w:val="Heading1"/>
      </w:pPr>
      <w:r>
        <w:t xml:space="preserve">3.  System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 Grid → Mean Well HDR-60-12 (13.3V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Pololu Ideal Diode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Cyclenbatt 10Ah LiFePO4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Victron BP-65 LVD (11.8V trip)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→ [J1 BATT_IN] ── THIS BOARD ── [J2 LOAD_OUT]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INA228 shunt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R_SHUNT 10mΩ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┌────────────────┴────────────────┐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[F3:2A]                           [F4:5A]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│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HA Green (~3W)                XB7 Modem (~14W)</w:t>
      </w:r>
    </w:p>
    <w:p/>
    <w:p>
      <w:r>
        <w:t xml:space="preserve">Board inserted post-BP-65. Power derived from LOAD_OUT via internal AP63203 buck — board's own ~243mW is included in all shunt measurements (zero blind spot).</w:t>
      </w:r>
    </w:p>
    <w:p/>
    <w:p>
      <w:pPr>
        <w:pStyle w:val="Heading1"/>
      </w:pPr>
      <w:r>
        <w:t xml:space="preserve">4.  Board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dimensions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 × 50mm  (Rev 3.x — expanded from 55×40mm in Rev 2.x)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(F.Cu, B.Cu)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FR4, 1.6mm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Copper 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2oz (70µm) both layers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Surface finish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Solder mask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Green, both sides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Silkscreen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White, top 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signal trace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0.25mm (Kelvin: 0.25mm matched pair)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High-current trace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3.0mm (J1 → R_SHUNT → J2, no vias)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drill / outer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0.4mm / 0.8mm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notch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X=36–53mm, depth=2mm (covers J4 shield pads)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Antenna keepout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F.Cu X=60–65mm — copper free all layers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 pour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B.Cu solid fill + F.Cu stitching vias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Class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Flying probe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PCBWay (contact: Aran)</w:t>
            </w:r>
          </w:p>
        </w:tc>
      </w:tr>
    </w:tbl>
    <w:p/>
    <w:p>
      <w:pPr>
        <w:pStyle w:val="Heading1"/>
      </w:pPr>
      <w:r>
        <w:t xml:space="preserve">5.  Component List (33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ESP32-C3-MINI-1-N4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LGA-54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Integrated PCB antenna. Antenna faces right edge X=60–65mm.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INA228AIDGST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MSOP-10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addr 0x40. reset_on_boot: false — preserves ENERGY/CHARGE registers.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AP63203WU-7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13.3V→3.3V buck. η≈87%, Tj=32°C typical. No heatsink needed.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R_SHUNT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WSLT2512R0100FEA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WSK2512 (6332)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10mΩ 1% TRUE Kelvin 4-terminal. NOT WSL 2-terminal.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R1, 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 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SDA/SCL pullups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10kΩ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A0/A1 address pulldown → GND. Sets I2C addr 0x40.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100Ω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 current 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10Ω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VBUS series filter. LOAD_OUT→R5→U2 pin9. RC pole with C9 at 160kHz.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210kΩ 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FB top. Vout=0.8×(1+210k/68k)=3.27V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68kΩ 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FB bottom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10kΩ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EN pullup to +3V3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4.7kΩ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DS18B20 OneWire pullup (required)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R10, R11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5.1kΩ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CC1/CC2 — device identification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100µF 25V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 6.3×5.4mm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input bulk. Low ESR preferred.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10µF 25V X5R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input ceramic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22µF 10V X5R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10V X7R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VCC bypass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C5, 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10V X7R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VCC bypass (×2)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10V X7R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output HF bypass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1µF 10V X5R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EN RC cap. τ=10ms with R8. MUST be 1µF not 100nF.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100nF 10V X7R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VBUS filter (with R5). Net: VBUS_FILT.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4.7µH 2.6A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IHLP-5050EZ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inductor. Low DCR.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TVS1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SMAJ15CA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15V bidirectional TVS. Input transient clamp.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WAGO 2060-452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 2P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BATT_IN. Wire entry left.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WAGO 2060-452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 2P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LOAD_OUT. Wire entry left.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PinHeader 1×03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2.54mm 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DS18B20: VCC / DATA / GND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GCT USB4135-GF-A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mount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USB-C. Body overhangs board edge — intentional. ⚠ Backfeed risk.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Omron B3S-1000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— GPIO9. 10mm from SW2.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Omron B3S-1000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— ESP32 EN. 10mm from SW1.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0402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LED. Active-low via R4.</w:t>
            </w:r>
          </w:p>
        </w:tc>
      </w:tr>
    </w:tbl>
    <w:p/>
    <w:p>
      <w:pPr>
        <w:pStyle w:val="Heading1"/>
      </w:pPr>
      <w:r>
        <w:t xml:space="preserve">6.  Net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5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11.8–13.3V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 pin1 — battery side of shunt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11.8–13.3V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J2 pin1 — load side, post-shunt. Also U3 VIN and USB VBUS node.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VBUS_FILT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≈LOAD_OUT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output → U2 pin9 VBUS + C9. Filtered 12V for INA228 VBUS sense.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SHUNT_HI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≈BATT_IN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Kelvin sense+ → INA228 IN+. Zero current path.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SHUNT_LO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≈LOAD_OUT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Kelvin sense− → INA228 IN−. Zero current path.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3.27V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output. R6=210kΩ, R7=68kΩ.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GPIO8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GPIO1. NOT GPIO9 (strapping pin).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DS18B20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OneWire — GPIO2. 4.7kΩ pullup R9.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LED_K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cathode, active-low — GPIO3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USB_DM / USB_DP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USB — GPIO18/19 → J4. Routes around U1 bottom on F.Cu then via to B.Cu.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USB_VBUS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5V or 12V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Tied to LOAD_OUT at U3 VIN. See critical warning.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USB_CC1/CC2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5.1kΩ R10/R11 to GND — USB-C device identification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BOOT_N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GPIO9 → SW1 only. Never shared with any peripheral.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EN_RC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10kΩ pullup + C8 1µF RC (τ=10ms) + SW2 to GND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SW_BUCK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 switch node. High di/dt — isolated from sense traces.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Common. B.Cu solid pour + F.Cu stitching vias.</w:t>
            </w:r>
          </w:p>
        </w:tc>
      </w:tr>
    </w:tbl>
    <w:p/>
    <w:p>
      <w:pPr>
        <w:pStyle w:val="Heading1"/>
      </w:pPr>
      <w:r>
        <w:t xml:space="preserve">7.  Routing Strategy</w:t>
      </w:r>
    </w:p>
    <w:p>
      <w:pPr>
        <w:pStyle w:val="Heading2"/>
      </w:pPr>
      <w:r>
        <w:t xml:space="preserve">F.Cu — Power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BATT_IN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 → TVS stub → R_SHUNT C1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LOAD_OUT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R_SHUNT C2 → J2. Narrow 0.5mm exit from Kelvin zone → J2 and U3 VIN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SW_BUCK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 SW → L1. Short, isolated from sense traces. No sense traces within 3mm.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 bus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Horizontal spine at Y=10mm from L1 output to ESP32 / INA228 / bypass caps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VBUS_FILT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pad2 → F.Cu up to Y=27.5 → U2 pin9. Spur to C9 at Y=28.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SHUNT_HI/LO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Kelvin matched pair. No vias. ±2mm length match. Isolated zone.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USB_DM/DP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F.Cu: route below U1 at Y=36/37mm. Via to B.Cu for J4 approach.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BOOT_N / EN_RC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0.3mm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F.Cu stubs below U1 → via at Y=32.5 → B.Cu to SW1/SW2</w:t>
            </w:r>
          </w:p>
        </w:tc>
      </w:tr>
    </w:tbl>
    <w:p/>
    <w:p>
      <w:pPr>
        <w:pStyle w:val="Heading2"/>
      </w:pPr>
      <w:r>
        <w:t xml:space="preserve">B.Cu — All Signals + GND Pour</w:t>
      </w:r>
    </w:p>
    <w:p>
      <w:r>
        <w:t xml:space="preserve">All signal nets on B.Cu: SDA, SCL, DS18B20, LED_K, EN_RC, BOOT_N, USB_DM, USB_DP, USB_CC1, USB_CC2, FB_BUCK, USB_VBUS. Solid GND pour. 24+ F.Cu stitching vias. B.Cu GND pour behind U1 right edge acts as antenna reflector per Espressif reference design.</w:t>
      </w:r>
    </w:p>
    <w:p/>
    <w:p>
      <w:r>
        <w:t xml:space="preserve">Total tracks + vias: 162.  DRC crossings: 0.</w:t>
      </w:r>
    </w:p>
    <w:p/>
    <w:p>
      <w:pPr>
        <w:pStyle w:val="Heading1"/>
      </w:pPr>
      <w:r>
        <w:t xml:space="preserve">8. 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not INA226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ESPHome native ina2xx_i2c platform. reset_on_boot: false preserves hardware ENERGY/CHARGE accumulation registers across restarts — critical for long-term energy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AP63203 buck not LDO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13.3V→3.3V at 400mA ESP32 WiFi peak = 4W dissipation on any LDO → thermal shutdown. Buck dissipates ~150mW (η≈87%), Tj=32°C. No heatsink, no thermal vias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VBUS tied to LOAD_OUT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Simplest way to power U3 from USB during programming without separate regulator or diode. Permanent consequence: never connect USB while 12V present. Board operates on 12V in production; USB for initial flash only, then OTA.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10Ω VBUS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datasheet requires series resistance between high-voltage rail and VBUS pin for ESD and transient protection. R5 + C9 form RC filter at 160kHz. Missing in Rev 3.0 — added in Rev 3.1.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 = 1µF (not 100nF)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τ = R8 × C8 = 10kΩ × 1µF = 10ms EN RC delay. Ensures +3V3 rail stabilises before ESP32 EN asserts. 100nF gives only 1ms — insufficient. Corrected in Rev 3.1.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F.Cu power / B.Cu 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Eliminates all F.Cu crossing violations. Rev 2.1 had 94 DRC crossings with mixed routing. Clean separation: F.Cu = power (BATT_IN, LOAD_OUT, +3V3, SW_BUCK). B.Cu = all 14 signal nets.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65×50mm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 2.1 at 55×40mm had 94 DRC crossings due to routing density. 65×50mm (44% more area) resolved all crossings with clean routing. Rev 3.0/3.1 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Kelvin 4-terminal shunt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WSLT2512 vs WSL: separate current and sense terminals. Sense traces carry zero current — no IR drop error in INA228 measurement.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Retire Shelly Plus Uni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board measures voltage, current, power, energy, temperature — strict superset of Shelly. Board draws ~243mW vs Shelly ~500mW.</w:t>
            </w:r>
          </w:p>
        </w:tc>
      </w:tr>
    </w:tbl>
    <w:p/>
    <w:p>
      <w:pPr>
        <w:pStyle w:val="Heading1"/>
      </w:pPr>
      <w:r>
        <w:t xml:space="preserve">9.  Critical Errors Found and Fixed in Rev 3.1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missing from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VBUS pin directly exposed to 12V rail. No filtering. Violates INA228 datasheet requirement. C9 useless without R5.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R5 10Ω at (40,32). LOAD_OUT → R5 → VBUS_FILT net → U2 pin9 + C9.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VBUS routing error — stub hit SCL pad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F.Cu trace T(37,28.5→36.2,28.5) landed on pad7=SCL (Y=28.5) not pad9=VBUS (Y=27.5). INA228 VBUS was unconnected; SCL had a spurious LOAD_OUT connection.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Removed erroneous stub. New route: LOAD_OUT branch → R5 → via → F.Cu at Y=27.5 to U2 pin9.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C8 = 100nF instead of 1µF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τ=1ms EN RC — insufficient for +3V3 stabilisation. Risk of erratic boot or download mode failure.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Corrected to 1µF X5R 0402. τ=10ms with R8 10kΩ.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missing from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INA228 A0/A1 address pins floating — I2C address undefined, could conflict.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R3 10kΩ at (30,34). Both pads to GND → address 0x40 confirmed.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C9 net incorrect (GND/GND)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C9 was bypassing GND to GND — completely non-functional. No VBUS filtering.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C9 pad1 = VBUS_FILT, pad2 = GND. Now correctly filters VBUS_FILT to GND.</w:t>
            </w:r>
          </w:p>
        </w:tc>
      </w:tr>
    </w:tbl>
    <w:p/>
    <w:p>
      <w:pPr>
        <w:pStyle w:val="Heading1"/>
      </w:pPr>
      <w:r>
        <w:t xml:space="preserve">10.  Monitor Board Power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(mW)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(mW)</w:t>
            </w:r>
          </w:p>
        </w:tc>
        <w:tc>
          <w:tcPr>
            <w:tcW w:type="dxa" w:w="32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 ESP32-C3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~330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transmit peak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U2 INA228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Negligible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 AP63203 buck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Conversion loss at η=87%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Misc (LED, pullups)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Always-on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board (DC)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~490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 in shunt measurement — zero blind spot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wall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~$3.10/yr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$0.29/kWh</w:t>
            </w:r>
          </w:p>
        </w:tc>
      </w:tr>
    </w:tbl>
    <w:p/>
    <w:p>
      <w:pPr>
        <w:pStyle w:val="Heading1"/>
      </w:pPr>
      <w:r>
        <w:t xml:space="preserve">11.  ESPHome Configuration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i2c: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sda: GPIO8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scl: GPIO1          # NOT GPIO9 (strapping pin)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platform: ina2xx_i2c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INA228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0x40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shunt_resistance: 0.010   # 10mΩ WSLT2512R0100FEA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max_current: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reset_on_boot: false      # Preserves ENERGY/CHARGE registers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UPS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UPS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bus_voltage: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UPS Voltage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UPS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UPS Charge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platform: dallas_temp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0x...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UPS Temperature</w:t>
      </w:r>
    </w:p>
    <w:p/>
    <w:p>
      <w:pPr>
        <w:pStyle w:val="Heading1"/>
      </w:pPr>
      <w:r>
        <w:t xml:space="preserve">12.  Functional Test Specification</w:t>
      </w:r>
    </w:p>
    <w:p>
      <w:r>
        <w:t xml:space="preserve">Equipment: DC bench supply 12V/3A, digital multimeter. No firmware required for steps 1–6.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— no solder bridges on U2 (MSOP-10 0.5mm pitch), U3 (SOT-23-6), U1 (LGA-54). C1 polarity correct. R5 present between LOAD_OUT trace and U2 area.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12V to J1 pin1, GND to J1 pin2. J2 open.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smoke, no trip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 at C3 positive terminal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3.25–3.35V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 at U2 pin10 (INA228 VS)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3.25–3.35V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+3V3 at U1 pad2 (ESP32 3V3)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3.25–3.35V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 current at 12V, J2 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150mA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VBUS_FILT: measure voltage at U2 pin9 (after R5)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11.5–13.5V (≈LOAD_OUT minus R5 drop)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scan on SDA/SCL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 at 0x40</w:t>
            </w:r>
          </w:p>
        </w:tc>
      </w:tr>
    </w:tbl>
    <w:p>
      <w:r>
        <w:rPr>
          <w:i/>
          <w:iCs/>
        </w:rPr>
        <w:t xml:space="preserve">* Steps 7–8 require access to U2 pins or ESPHome firmware.</w:t>
      </w:r>
    </w:p>
    <w:p/>
    <w:p>
      <w:pPr>
        <w:pStyle w:val="Heading1"/>
      </w:pPr>
      <w:r>
        <w:t xml:space="preserve">13.  Gerber Export Process</w:t>
      </w:r>
    </w:p>
    <w:p>
      <w:r>
        <w:t xml:space="preserve">Always export via Python pcbnew PLOT_CONTROLLER API — never kicad-cli. kicad-cli silently omits zone fills producing empty copper layers (B.Cu 787B vs correct 44KB).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# Correct export sequence: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board = pcbnew.LoadBoard(PCB)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pcbnew.ZONE_FILLER(board).Fill(board.Zones())  # CRITICAL — must precede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board.Save(PCB)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pctl = pcbnew.PLOT_CONTROLLER(board)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plot each layer via pctl.PlotLayer()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3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UPS-MONITOR-V2-F_Cu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 copper — power traces + GND pour (120KB)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UPS-MONITOR-V2-B_Cu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.gbl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copper — all signals + GND pour (44KB)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UPS-MONITOR-V2-F_Mask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 solder mask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UPS-MONITOR-V2-B_Mask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solder mask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UPS-MONITOR-V2-F_Paste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 paste / stencil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UPS-MONITOR-V2-B_Paste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.gbp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paste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UPS-MONITOR-V2-F_Silkscreen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 silkscreen — all designators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UPS-MONITOR-V2-Edge_Cuts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.gm1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outline — 65×50mm + USB notch X=36–53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UPS-MONITOR-V2-F_Fabrication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.gbr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Fabrication 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UPS-MONITOR-V2-F_Courtyard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.gbr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Courtyard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.drl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Drill (Excellon)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UPS-MONITOR-V2-job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.gbrjob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Gerber job manifest</w:t>
            </w:r>
          </w:p>
        </w:tc>
      </w:tr>
    </w:tbl>
    <w:p/>
    <w:p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ℹ  PCBWay DFM: silkscreen overlaps on R10/R11, C5/C6, R1/R2 — cosmetic only (paired 0402s at 2mm spacing). Approved as-is.</w:t>
      </w:r>
    </w:p>
    <w:p/>
    <w:p>
      <w:pPr>
        <w:pStyle w:val="Heading1"/>
      </w:pPr>
      <w:r>
        <w:t xml:space="preserve">14.  Known Issues /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backfeed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VBUS tied to LOAD_OUT by design. Permanent operational constraint. Documented in BOM, CPL, and this brief. Disconnect 12V before connecting USB.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 3.1 not yet submitted to PCBWay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 3.0 Gerbers were submitted. Rev 3.1 corrects R5, C8, C9, R3, VBUS routing. New Gerbers + CPL + BOM must be sent to Aran before fabrication proceeds.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Shelly Plus Uni retirement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board commissioning and ESPHome sensor validation in HA.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12.2V software shutdown 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live-validated in production UPS (separate from this board).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ESPHome OTA post-flash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initial USB flash, all updates via OTA. USB access requires 12V disconnection.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R_SHUNT_HI / R_SHUNT_LO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Phantom footprints from early routing — completely removed in Rev 3.1. Not in CPL or BOM.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4"/>
      </w:pBdr>
      <w:spacing w:after="12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2026-04-11T21:35:23.820Z</dcterms:created>
  <dcterms:modified xsi:type="dcterms:W3CDTF">2026-04-11T21:35:23.821Z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