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16"/>
        <w:gridCol w:w="1097"/>
        <w:gridCol w:w="172"/>
        <w:gridCol w:w="30"/>
        <w:gridCol w:w="36"/>
        <w:gridCol w:w="5289"/>
        <w:gridCol w:w="2680"/>
      </w:tblGrid>
      <w:tr w:rsidR="00900108" w:rsidRPr="00900108" w:rsidTr="00900108">
        <w:trPr>
          <w:gridAfter w:val="1"/>
          <w:wAfter w:w="2475" w:type="dxa"/>
          <w:tblCellSpacing w:w="15" w:type="dxa"/>
        </w:trPr>
        <w:tc>
          <w:tcPr>
            <w:tcW w:w="1500" w:type="dxa"/>
            <w:gridSpan w:val="4"/>
            <w:hideMark/>
          </w:tcPr>
          <w:p w:rsidR="00900108" w:rsidRPr="00900108" w:rsidRDefault="00900108" w:rsidP="0090010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sz w:val="18"/>
                <w:szCs w:val="12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66750" cy="1000125"/>
                  <wp:effectExtent l="0" t="0" r="0" b="0"/>
                  <wp:wrapSquare wrapText="bothSides"/>
                  <wp:docPr id="12" name="Picture 36" descr="The Cover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he Cover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" w:type="dxa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2"/>
              </w:rPr>
            </w:pPr>
          </w:p>
        </w:tc>
        <w:tc>
          <w:tcPr>
            <w:tcW w:w="5250" w:type="dxa"/>
            <w:hideMark/>
          </w:tcPr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76"/>
              <w:gridCol w:w="2268"/>
            </w:tblGrid>
            <w:tr w:rsidR="00900108" w:rsidRPr="00900108">
              <w:trPr>
                <w:tblCellSpacing w:w="30" w:type="dxa"/>
              </w:trPr>
              <w:tc>
                <w:tcPr>
                  <w:tcW w:w="0" w:type="auto"/>
                  <w:gridSpan w:val="2"/>
                  <w:hideMark/>
                </w:tcPr>
                <w:p w:rsidR="00900108" w:rsidRPr="00900108" w:rsidRDefault="00900108" w:rsidP="0090010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2"/>
                    </w:rPr>
                  </w:pPr>
                  <w:r w:rsidRPr="00900108">
                    <w:rPr>
                      <w:rFonts w:ascii="Verdana" w:eastAsia="Times New Roman" w:hAnsi="Verdana" w:cs="Times New Roman"/>
                      <w:b/>
                      <w:bCs/>
                      <w:color w:val="122EB2"/>
                      <w:sz w:val="18"/>
                    </w:rPr>
                    <w:t>Introduction to the Boost C++ Libraries: Volume II – Advanced Libraries</w:t>
                  </w:r>
                </w:p>
              </w:tc>
            </w:tr>
            <w:tr w:rsidR="00900108" w:rsidRPr="00900108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900108" w:rsidRPr="00900108" w:rsidRDefault="00900108" w:rsidP="0090010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2"/>
                    </w:rPr>
                  </w:pPr>
                  <w:r w:rsidRPr="00900108">
                    <w:rPr>
                      <w:rFonts w:ascii="Verdana" w:eastAsia="Times New Roman" w:hAnsi="Verdana" w:cs="Times New Roman"/>
                      <w:color w:val="666666"/>
                      <w:sz w:val="18"/>
                    </w:rPr>
                    <w:t xml:space="preserve">by Robert </w:t>
                  </w:r>
                  <w:proofErr w:type="spellStart"/>
                  <w:r w:rsidRPr="00900108">
                    <w:rPr>
                      <w:rFonts w:ascii="Verdana" w:eastAsia="Times New Roman" w:hAnsi="Verdana" w:cs="Times New Roman"/>
                      <w:color w:val="666666"/>
                      <w:sz w:val="18"/>
                    </w:rPr>
                    <w:t>Demming</w:t>
                  </w:r>
                  <w:proofErr w:type="spellEnd"/>
                  <w:r w:rsidRPr="00900108">
                    <w:rPr>
                      <w:rFonts w:ascii="Verdana" w:eastAsia="Times New Roman" w:hAnsi="Verdana" w:cs="Times New Roman"/>
                      <w:color w:val="666666"/>
                      <w:sz w:val="18"/>
                    </w:rPr>
                    <w:t> and Daniel J. Duffy</w:t>
                  </w:r>
                  <w:r w:rsidRPr="00900108">
                    <w:rPr>
                      <w:rFonts w:ascii="Verdana" w:eastAsia="Times New Roman" w:hAnsi="Verdana" w:cs="Times New Roman"/>
                      <w:sz w:val="18"/>
                      <w:szCs w:val="1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0108" w:rsidRPr="00900108" w:rsidRDefault="00900108" w:rsidP="00900108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8"/>
                      <w:szCs w:val="12"/>
                    </w:rPr>
                  </w:pPr>
                  <w:r w:rsidRPr="00900108">
                    <w:rPr>
                      <w:rFonts w:ascii="Arial" w:eastAsia="Times New Roman" w:hAnsi="Arial" w:cs="Arial"/>
                      <w:color w:val="666666"/>
                      <w:sz w:val="18"/>
                    </w:rPr>
                    <w:t>ISBN:9789491028021</w:t>
                  </w:r>
                </w:p>
              </w:tc>
            </w:tr>
            <w:tr w:rsidR="00900108" w:rsidRPr="00900108">
              <w:trPr>
                <w:tblCellSpacing w:w="30" w:type="dxa"/>
              </w:trPr>
              <w:tc>
                <w:tcPr>
                  <w:tcW w:w="0" w:type="auto"/>
                  <w:gridSpan w:val="2"/>
                  <w:hideMark/>
                </w:tcPr>
                <w:p w:rsidR="00900108" w:rsidRPr="00900108" w:rsidRDefault="00900108" w:rsidP="0090010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2"/>
                    </w:rPr>
                  </w:pPr>
                  <w:proofErr w:type="spellStart"/>
                  <w:r w:rsidRPr="00900108">
                    <w:rPr>
                      <w:rFonts w:ascii="Verdana" w:eastAsia="Times New Roman" w:hAnsi="Verdana" w:cs="Times New Roman"/>
                      <w:color w:val="333333"/>
                      <w:sz w:val="18"/>
                    </w:rPr>
                    <w:t>Datasim</w:t>
                  </w:r>
                  <w:proofErr w:type="spellEnd"/>
                  <w:r w:rsidRPr="00900108">
                    <w:rPr>
                      <w:rFonts w:ascii="Arial" w:eastAsia="Times New Roman" w:hAnsi="Arial" w:cs="Arial"/>
                      <w:color w:val="666666"/>
                      <w:sz w:val="18"/>
                    </w:rPr>
                    <w:t> © 2012 (353 pages)</w:t>
                  </w:r>
                </w:p>
              </w:tc>
            </w:tr>
            <w:tr w:rsidR="00900108" w:rsidRPr="00900108">
              <w:trPr>
                <w:tblCellSpacing w:w="30" w:type="dxa"/>
              </w:trPr>
              <w:tc>
                <w:tcPr>
                  <w:tcW w:w="0" w:type="auto"/>
                  <w:gridSpan w:val="2"/>
                  <w:hideMark/>
                </w:tcPr>
                <w:p w:rsidR="00900108" w:rsidRPr="00900108" w:rsidRDefault="00900108" w:rsidP="0090010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1"/>
                    </w:rPr>
                  </w:pPr>
                  <w:r w:rsidRPr="0090010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1"/>
                    </w:rPr>
                    <w:t>For software developers who use Boost C++ libraries to create flexible applications, this hands-on volume discusses each library in detail and presents numerous working examples to get readers up to speed as soon as possible.</w:t>
                  </w:r>
                </w:p>
              </w:tc>
            </w:tr>
            <w:tr w:rsidR="00900108" w:rsidRPr="00900108">
              <w:trPr>
                <w:tblCellSpacing w:w="3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96"/>
                  </w:tblGrid>
                  <w:tr w:rsidR="00900108" w:rsidRPr="009001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0108" w:rsidRPr="00900108" w:rsidRDefault="00900108" w:rsidP="0090010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2"/>
                          </w:rPr>
                        </w:pPr>
                      </w:p>
                    </w:tc>
                  </w:tr>
                </w:tbl>
                <w:p w:rsidR="00900108" w:rsidRPr="00900108" w:rsidRDefault="00900108" w:rsidP="0090010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2"/>
                    </w:rPr>
                  </w:pPr>
                </w:p>
              </w:tc>
            </w:tr>
          </w:tbl>
          <w:p w:rsidR="00900108" w:rsidRPr="00900108" w:rsidRDefault="00900108" w:rsidP="00900108">
            <w:pPr>
              <w:spacing w:after="0" w:line="0" w:lineRule="atLeast"/>
              <w:rPr>
                <w:rFonts w:ascii="Verdana" w:eastAsia="Times New Roman" w:hAnsi="Verdana" w:cs="Times New Roman"/>
                <w:sz w:val="18"/>
                <w:szCs w:val="12"/>
              </w:rPr>
            </w:pP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3"/>
              </w:rPr>
            </w:pPr>
            <w:bookmarkStart w:id="0" w:name="TOC"/>
            <w:bookmarkEnd w:id="0"/>
            <w:r w:rsidRPr="0090010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3"/>
              </w:rPr>
              <w:t>Table of Contents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1" name="Picture 2201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1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6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5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Introduction to the Boost C++ Libraries—Volume II – Advanced Libraries</w:t>
              </w:r>
            </w:hyperlink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</w:p>
        </w:tc>
        <w:tc>
          <w:tcPr>
            <w:tcW w:w="50" w:type="pct"/>
            <w:noWrap/>
            <w:hideMark/>
          </w:tcPr>
          <w:p w:rsidR="00900108" w:rsidRPr="00900108" w:rsidRDefault="00900108" w:rsidP="009001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2"/>
              </w:rPr>
            </w:pPr>
            <w:r w:rsidRPr="00900108">
              <w:rPr>
                <w:rFonts w:ascii="Arial" w:eastAsia="Times New Roman" w:hAnsi="Arial" w:cs="Arial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156845" cy="156845"/>
                  <wp:effectExtent l="19050" t="0" r="0" b="0"/>
                  <wp:docPr id="2202" name="Picture 2202" descr="Recently 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2" descr="Recently R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1"/>
              </w:rPr>
            </w:pPr>
            <w:hyperlink r:id="rId6" w:tooltip="Accessed today" w:history="1">
              <w:r w:rsidRPr="00900108">
                <w:rPr>
                  <w:rFonts w:ascii="Verdana" w:eastAsia="Times New Roman" w:hAnsi="Verdana" w:cs="Times New Roman"/>
                  <w:color w:val="000000"/>
                  <w:sz w:val="18"/>
                </w:rPr>
                <w:t>Accessed today</w:t>
              </w:r>
            </w:hyperlink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3" name="Picture 2203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6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7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Preface</w:t>
              </w:r>
            </w:hyperlink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4" name="Picture 2204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8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The Boost C++ Libraries Overview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5" name="Picture 2205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9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2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Math Toolkit: Special Functions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6" name="Picture 2206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6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0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3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Math Toolkit: Orthogonal Functions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7" name="Picture 2207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7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1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4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Date and Time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8" name="Picture 2208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8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2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5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Some Building Block Data Structures and Libraries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09" name="Picture 2209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9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3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6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 xml:space="preserve">Matrix Algebra in Boost Part I: </w:t>
            </w:r>
            <w:proofErr w:type="spellStart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uBLAS</w:t>
            </w:r>
            <w:proofErr w:type="spellEnd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 xml:space="preserve"> Data Structures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0" name="Picture 2210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0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4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7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Matrix Algebra in Boost Part II: Advanced Features and Applications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1" name="Picture 2211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1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5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8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An Introduction to Network Programming Concepts and Protocols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2" name="Picture 2212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2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6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9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Boost ASIO: Synchronous Operations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3" name="Picture 2213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3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7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10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Boost ASIO: Asynchronous Operations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4" name="Picture 2214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4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8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11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 xml:space="preserve">Boost </w:t>
            </w:r>
            <w:proofErr w:type="spellStart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Interprocess</w:t>
            </w:r>
            <w:proofErr w:type="spellEnd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: IPC Mechanisms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5" name="Picture 2215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5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19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12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 xml:space="preserve">Boost </w:t>
            </w:r>
            <w:proofErr w:type="spellStart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Interprocess</w:t>
            </w:r>
            <w:proofErr w:type="spellEnd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 xml:space="preserve"> II: Process </w:t>
            </w:r>
            <w:proofErr w:type="spellStart"/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Synchronisation</w:t>
            </w:r>
            <w:proofErr w:type="spellEnd"/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6" name="Picture 2216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6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0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13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Interval Arithmetic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7" name="Picture 2217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7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1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14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User-defined Memory Allocation: Boost Pool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8" name="Picture 2218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8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2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15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An Introduction to Graph Theory and Graph Algorithms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19" name="Picture 2219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9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3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16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The Boost Graph Library Data Structures and Fundamental Algorithms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20" name="Picture 2220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0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4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17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The Boost Graph Library (BGL) Advanced Algorithms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21" name="Picture 2221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1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5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18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Interval Container Library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22" name="Picture 2222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2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noWrap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6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Chapter 19</w:t>
              </w:r>
            </w:hyperlink>
          </w:p>
        </w:tc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-</w:t>
            </w:r>
          </w:p>
        </w:tc>
        <w:tc>
          <w:tcPr>
            <w:tcW w:w="4850" w:type="pct"/>
            <w:gridSpan w:val="4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  <w:t>Boost Functional Factory</w:t>
            </w:r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23" name="Picture 2223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3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6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7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Bibliography</w:t>
              </w:r>
            </w:hyperlink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24" name="Picture 2224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6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8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Index</w:t>
              </w:r>
            </w:hyperlink>
          </w:p>
        </w:tc>
      </w:tr>
      <w:tr w:rsidR="00900108" w:rsidRPr="00900108" w:rsidTr="00900108">
        <w:tblPrEx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50" w:type="pct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2"/>
              </w:rPr>
            </w:pPr>
            <w:r w:rsidRPr="00900108">
              <w:rPr>
                <w:rFonts w:ascii="Verdana" w:eastAsia="Times New Roman" w:hAnsi="Verdana" w:cs="Times New Roman"/>
                <w:noProof/>
                <w:color w:val="000000"/>
                <w:sz w:val="18"/>
                <w:szCs w:val="12"/>
              </w:rPr>
              <w:drawing>
                <wp:inline distT="0" distB="0" distL="0" distR="0">
                  <wp:extent cx="6985" cy="6985"/>
                  <wp:effectExtent l="0" t="0" r="0" b="0"/>
                  <wp:docPr id="2225" name="Picture 2225" descr="http://mmlviewer.books24x7.com/images/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 descr="http://mmlviewer.books24x7.com/images/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6"/>
            <w:vAlign w:val="center"/>
            <w:hideMark/>
          </w:tcPr>
          <w:p w:rsidR="00900108" w:rsidRPr="00900108" w:rsidRDefault="00900108" w:rsidP="00900108">
            <w:pPr>
              <w:spacing w:after="0" w:line="240" w:lineRule="auto"/>
              <w:rPr>
                <w:rFonts w:ascii="Verdana" w:eastAsia="Times New Roman" w:hAnsi="Verdana" w:cs="Times New Roman"/>
                <w:color w:val="122EB2"/>
                <w:sz w:val="18"/>
                <w:szCs w:val="12"/>
              </w:rPr>
            </w:pPr>
            <w:hyperlink r:id="rId29" w:history="1">
              <w:r w:rsidRPr="00900108">
                <w:rPr>
                  <w:rFonts w:ascii="Verdana" w:eastAsia="Times New Roman" w:hAnsi="Verdana" w:cs="Times New Roman"/>
                  <w:color w:val="122EB2"/>
                  <w:sz w:val="18"/>
                </w:rPr>
                <w:t>List of Figures</w:t>
              </w:r>
            </w:hyperlink>
          </w:p>
        </w:tc>
      </w:tr>
    </w:tbl>
    <w:p w:rsidR="007A2ABD" w:rsidRDefault="007A2ABD" w:rsidP="00900108"/>
    <w:p w:rsidR="007A2ABD" w:rsidRDefault="007A2ABD">
      <w:r>
        <w:br w:type="page"/>
      </w:r>
    </w:p>
    <w:p w:rsidR="00AC27F7" w:rsidRPr="00900108" w:rsidRDefault="00AC27F7" w:rsidP="00900108"/>
    <w:sectPr w:rsidR="00AC27F7" w:rsidRPr="0090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900108"/>
    <w:rsid w:val="007A2ABD"/>
    <w:rsid w:val="00900108"/>
    <w:rsid w:val="00AC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24-booktitle">
    <w:name w:val="b24-booktitle"/>
    <w:basedOn w:val="DefaultParagraphFont"/>
    <w:rsid w:val="00900108"/>
  </w:style>
  <w:style w:type="character" w:customStyle="1" w:styleId="b24-bookauthor">
    <w:name w:val="b24-bookauthor"/>
    <w:basedOn w:val="DefaultParagraphFont"/>
    <w:rsid w:val="00900108"/>
  </w:style>
  <w:style w:type="character" w:customStyle="1" w:styleId="b24-bookisbn">
    <w:name w:val="b24-bookisbn"/>
    <w:basedOn w:val="DefaultParagraphFont"/>
    <w:rsid w:val="00900108"/>
  </w:style>
  <w:style w:type="character" w:customStyle="1" w:styleId="b24-bookimprint">
    <w:name w:val="b24-bookimprint"/>
    <w:basedOn w:val="DefaultParagraphFont"/>
    <w:rsid w:val="00900108"/>
  </w:style>
  <w:style w:type="character" w:customStyle="1" w:styleId="b24-bookcwdate">
    <w:name w:val="b24-bookcwdate"/>
    <w:basedOn w:val="DefaultParagraphFont"/>
    <w:rsid w:val="00900108"/>
  </w:style>
  <w:style w:type="character" w:customStyle="1" w:styleId="apple-converted-space">
    <w:name w:val="apple-converted-space"/>
    <w:basedOn w:val="DefaultParagraphFont"/>
    <w:rsid w:val="00900108"/>
  </w:style>
  <w:style w:type="character" w:customStyle="1" w:styleId="b24-bookpages">
    <w:name w:val="b24-bookpages"/>
    <w:basedOn w:val="DefaultParagraphFont"/>
    <w:rsid w:val="00900108"/>
  </w:style>
  <w:style w:type="paragraph" w:customStyle="1" w:styleId="b24-bookeditorial">
    <w:name w:val="b24-bookeditorial"/>
    <w:basedOn w:val="Normal"/>
    <w:rsid w:val="0090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01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Jump(2)" TargetMode="External"/><Relationship Id="rId13" Type="http://schemas.openxmlformats.org/officeDocument/2006/relationships/hyperlink" Target="javascript:Jump(7)" TargetMode="External"/><Relationship Id="rId18" Type="http://schemas.openxmlformats.org/officeDocument/2006/relationships/hyperlink" Target="javascript:Jump(12)" TargetMode="External"/><Relationship Id="rId26" Type="http://schemas.openxmlformats.org/officeDocument/2006/relationships/hyperlink" Target="javascript:Jump(20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Jump(15)" TargetMode="External"/><Relationship Id="rId7" Type="http://schemas.openxmlformats.org/officeDocument/2006/relationships/hyperlink" Target="javascript:Jump(1)" TargetMode="External"/><Relationship Id="rId12" Type="http://schemas.openxmlformats.org/officeDocument/2006/relationships/hyperlink" Target="javascript:Jump(6)" TargetMode="External"/><Relationship Id="rId17" Type="http://schemas.openxmlformats.org/officeDocument/2006/relationships/hyperlink" Target="javascript:Jump(11)" TargetMode="External"/><Relationship Id="rId25" Type="http://schemas.openxmlformats.org/officeDocument/2006/relationships/hyperlink" Target="javascript:Jump(19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Jump(10)" TargetMode="External"/><Relationship Id="rId20" Type="http://schemas.openxmlformats.org/officeDocument/2006/relationships/hyperlink" Target="javascript:Jump(14)" TargetMode="External"/><Relationship Id="rId29" Type="http://schemas.openxmlformats.org/officeDocument/2006/relationships/hyperlink" Target="javascript:Jump(23)" TargetMode="External"/><Relationship Id="rId1" Type="http://schemas.openxmlformats.org/officeDocument/2006/relationships/styles" Target="styles.xml"/><Relationship Id="rId6" Type="http://schemas.openxmlformats.org/officeDocument/2006/relationships/hyperlink" Target="http://mmlviewer.books24x7.com/viewer.asp?bookid=50408&amp;rowid=2" TargetMode="External"/><Relationship Id="rId11" Type="http://schemas.openxmlformats.org/officeDocument/2006/relationships/hyperlink" Target="javascript:Jump(5)" TargetMode="External"/><Relationship Id="rId24" Type="http://schemas.openxmlformats.org/officeDocument/2006/relationships/hyperlink" Target="javascript:Jump(18)" TargetMode="External"/><Relationship Id="rId5" Type="http://schemas.openxmlformats.org/officeDocument/2006/relationships/hyperlink" Target="javascript:Jump(0)" TargetMode="External"/><Relationship Id="rId15" Type="http://schemas.openxmlformats.org/officeDocument/2006/relationships/hyperlink" Target="javascript:Jump(9)" TargetMode="External"/><Relationship Id="rId23" Type="http://schemas.openxmlformats.org/officeDocument/2006/relationships/hyperlink" Target="javascript:Jump(17)" TargetMode="External"/><Relationship Id="rId28" Type="http://schemas.openxmlformats.org/officeDocument/2006/relationships/hyperlink" Target="javascript:Jump(22)" TargetMode="External"/><Relationship Id="rId10" Type="http://schemas.openxmlformats.org/officeDocument/2006/relationships/hyperlink" Target="javascript:Jump(4)" TargetMode="External"/><Relationship Id="rId19" Type="http://schemas.openxmlformats.org/officeDocument/2006/relationships/hyperlink" Target="javascript:Jump(13)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javascript:Jump(3)" TargetMode="External"/><Relationship Id="rId14" Type="http://schemas.openxmlformats.org/officeDocument/2006/relationships/hyperlink" Target="javascript:Jump(8)" TargetMode="External"/><Relationship Id="rId22" Type="http://schemas.openxmlformats.org/officeDocument/2006/relationships/hyperlink" Target="javascript:Jump(16)" TargetMode="External"/><Relationship Id="rId27" Type="http://schemas.openxmlformats.org/officeDocument/2006/relationships/hyperlink" Target="javascript:Jump(21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2214</Characters>
  <Application>Microsoft Office Word</Application>
  <DocSecurity>0</DocSecurity>
  <Lines>18</Lines>
  <Paragraphs>5</Paragraphs>
  <ScaleCrop>false</ScaleCrop>
  <Company>JDSU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3</cp:revision>
  <dcterms:created xsi:type="dcterms:W3CDTF">2013-08-30T05:57:00Z</dcterms:created>
  <dcterms:modified xsi:type="dcterms:W3CDTF">2013-08-30T06:02:00Z</dcterms:modified>
</cp:coreProperties>
</file>