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D3F1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গাইড-ওয়াকথ্রু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</w:p>
    <w:p w14:paraId="757934E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F092D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উপকরণ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ধর্মগ্রন্থ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উত্স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ইংরেজিতে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উপকরণগুলির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ফাইলগুলিতে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উপলব্ধ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)</w:t>
      </w:r>
    </w:p>
    <w:p w14:paraId="393EDA4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481C1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ভূমিকা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মাস্টের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আটটি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ধাপ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নিউ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টেস্টামেন্টের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সম্পন্ন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সঠিক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স্পষ্ট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ক্ষমতার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মধ্যে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সবকিছু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নিশ্চিত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সাহায্য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চাওয়ার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এসেছে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রিভিউয়ার্স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মাতৃভাষায়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বিশ্বাসীদের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সংগ্রহ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মডিউলটি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প্রশিক্ষণ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586ACA2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A9A5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প্রশ্নঃ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মতামত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গুরুত্বপূর্ণ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বোর্ডে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ধারণা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লিখুন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44605A8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D6267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ব্যাখ্যা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বিভিন্ন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গুরুত্বপূর্ণ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দুটি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সবচেয়ে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গুরুত্বপূর্ণ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:</w:t>
      </w:r>
    </w:p>
    <w:p w14:paraId="4834EB3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2FDEF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১।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উন্নত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সহায়তা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14888E1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C0716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২.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মতামত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সম্প্রদায়ের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সমর্থনও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অর্জন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52CA92B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A853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অধিবেশন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পরিচালনা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সাহায্য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ইচ্ছুক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মাতৃভাষায়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বিশ্বাসীদের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সন্ধান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সেশনের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কমপক্ষে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টির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বেশি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51846A1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E5C9A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বাছাই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প্রক্রিয়াটি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পরিচালনা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নিজস্ব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ব্যক্তি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চয়ন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পরামর্শ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D76878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39264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অধিবেশনের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পটভূমি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সামঞ্জস্য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স্পষ্ট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সহায়তা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67F019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6B9D8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সুনাম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নেতৃত্বের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দক্ষতা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প্রদর্শন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2886D79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9F21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সেশনের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প্রস্তাবিত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পরিবর্তনগুলি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1098DFE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D182D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মূল্যায়ন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প্রবেশদ্বার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খোলা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প্রস্তাবিত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পরামর্শ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তুলনা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গেটওয়ে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27948217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F70F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lastRenderedPageBreak/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শক্তিশালী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দ্বিভাষিক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দক্ষতা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দরকার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গেটওয়ে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উপলব্ধ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DAE827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EC51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নির্দেশাবলীর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সম্পূর্ণ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পৃষ্ঠা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সূচিপত্রের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ঠিক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অন্তর্ভুক্ত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প্রত্যেক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96B413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0E62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নির্বাচন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গির্জা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সম্প্রদায়ের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বিশ্বাসীদের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মাতৃভাষা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বিশ্বাসীদের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সমস্ত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প্যাসেজের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মাধ্যমে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কাজ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বিভিন্ন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লোককে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</w:p>
    <w:p w14:paraId="677AD2A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বিভিন্ন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আদর্শভাবে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গেটওয়ে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পাশাপাশি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নিজস্ব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DEFC14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D7C47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প্রকল্পের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সংযোগ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অবস্থানে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খ্রিস্টান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সম্প্রদায়ের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অ্যাক্সেসযোগ্য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আকাঙ্ক্ষা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D99289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7833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পরিচালনা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নির্বাচিত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কমপক্ষে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দু'জন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সম্মত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অধিবেশনের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জড়ো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পরিকল্পনা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উপকরণগুলি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পূরণ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প্রস্তুত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জায়গা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খুঁজে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</w:p>
    <w:p w14:paraId="4630FAB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E36D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অনুলিপি</w:t>
      </w:r>
      <w:proofErr w:type="spellEnd"/>
    </w:p>
    <w:p w14:paraId="1C5B789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E8E3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ও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অনূদিত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ধর্মগ্রন্থ</w:t>
      </w:r>
      <w:proofErr w:type="spellEnd"/>
    </w:p>
    <w:p w14:paraId="2114131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2CBA6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প্রবেশদ্বার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অ্যাক্সেস</w:t>
      </w:r>
      <w:proofErr w:type="spellEnd"/>
    </w:p>
    <w:p w14:paraId="40F8274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8E16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কলম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কাগজ</w:t>
      </w:r>
      <w:proofErr w:type="spellEnd"/>
    </w:p>
    <w:p w14:paraId="6EBB44B7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811B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সামঞ্জস্য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পুনর্বিন্যাসের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প্রস্তুত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4DBC52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88F0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মথি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3: 13-17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স্লাইড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পৃষ্ঠা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))</w:t>
      </w:r>
    </w:p>
    <w:p w14:paraId="5503585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174F8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চলাকালীন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ব্যাকগ্রাউন্ড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তথ্য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শুরু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স্লাইডে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পটভূমির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তথ্য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41D14D1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878D6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অতঃপর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উচ্চস্বরে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অনুসরণ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উপলব্ধ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মথি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৩:১৩-১৭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জোরে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জোরে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C49642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489B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lastRenderedPageBreak/>
        <w:t>এরপরে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হয়েছিল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সংক্ষিপ্তসার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এইমাত্র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3B74A90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সংক্ষিপ্তসারে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অন্তর্ভুক্ত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আইটেম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দ্বারা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বাক্সটি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শুনবেন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চিহ্নিত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প্যাসেজে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সারাংশ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শোনার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বাক্সগুলি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পরীক্ষা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অনুপস্থিত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পয়েন্টগুলির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বাক্সগুলি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ফাঁকা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রেখে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585EA3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7AE1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দ্বিতীয়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নির্দিষ্ট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নির্দিষ্ট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ইতিমধ্যে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সংক্ষিপ্তসারে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আচ্ছাদিত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এড়িয়ে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অপ্রত্যাশিত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উপায়ে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অস্পষ্ট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বিভ্রান্তিকর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নির্ধারণ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উদাহরণস্বরূপ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আমাকে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দেখাতে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যেখানে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?"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প্রথম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চারটি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তুলনা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হয়েছিল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লিখতে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735EFF06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A727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এছাড়াও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অন্তর্নিহিত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অর্থ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ধরণের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মতো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শব্দ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অন্তর্ভুক্ত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অর্থ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স্পষ্টভাবে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প্রায়ই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অনেক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শব্দ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চিত্র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পুরো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চিন্তা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</w:p>
    <w:p w14:paraId="74B5ADE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E122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ওরা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কেবলমাত্র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তথ্য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</w:p>
    <w:p w14:paraId="7A6B065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FC71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খ্রিস্টান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জানেন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 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প্রস্তাবিত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সম্ভাব্য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পৃথক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এখনও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অপ্রত্যাশিত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পূর্বে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বর্ণিত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অতিরিক্ত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অন্তর্নিহিত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অর্থপূর্ণ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মিনিটেরও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বেশি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শুরু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তৈরি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পরবর্তী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এগিয়ে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(৫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তৎক্ষণা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ৎ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ইনি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পিতা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ঈশ্বর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ছিলেন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ব্যাখ্যা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শব্দ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বুঝতে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1E4DAA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5F04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অধিবেশন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জুড়ে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স্বীকৃতি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সম্ভাব্য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ত্রুটিগুলি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উন্মোচিত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সম্পর্কে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তৈরি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রাখবেন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50005818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0825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ব্যাকগ্রাউন্ড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তথ্য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এরপর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অংশটুকু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শোনান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শোনেন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প্রথম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প্যাসেজটি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ফিরিয়ে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আচ্ছাদিত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পয়েন্টগুলির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lastRenderedPageBreak/>
        <w:t>বাক্সগুলি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চিহ্নিত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দ্বিতীয়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নির্দিষ্ট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প্যাসেজটি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ফিরে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যখন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তৈরি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1DD3F8A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5E97D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নিচের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বিষয়গুলো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বুঝতে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প্রথম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শুরু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পুনরাবৃত্তি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চলাকালীন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আসতে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ব্যাখ্যা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00B58A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5866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মূল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পয়েন্টগুলির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:</w:t>
      </w:r>
    </w:p>
    <w:p w14:paraId="221278B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AE912D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১.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জ্ঞানের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পরীক্ষা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হচ্ছে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পয়েন্টটি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যতবার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ততবার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পুনরাবৃত্তি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উত্সাহিত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শুরু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অধীনে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পাঠ্যাংশে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ফিরিয়ে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পাঠ্যাংশ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79042CC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35FE4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২.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লেখার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সংশোধন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সম্পাদনা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কেবল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এখন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অনুপস্থিত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নির্দেশ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অস্পষ্ট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তৈরি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সংশোধনের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ফিরিয়ে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proofErr w:type="gram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লেখা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সম্পাদনা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পরিবর্তন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বিষয়ে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সিদ্ধান্ত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দায়বদ্ধ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2268773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1F37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৩.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বিশেষভাবে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উল্লেখ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বিভাগটি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ফিরে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থেকে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জানাতে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সহায়তা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সরাসরি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উদ্ধৃত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বরং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71D4D897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860EF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৪.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শুনেছেন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ভিত্তিতে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বেশিরভাগ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AF8179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৫.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অন্তর্নিহিত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তথ্য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জানতে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হ'ল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নিজস্ব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জ্ঞান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যুক্তি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স্পষ্টভাবে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4AAD756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৬.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কিছু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সহজ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দ্রুত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উত্তর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অন্যান্য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জটিল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মিনিটের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পরবর্তী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যাওয়ার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চেষ্টা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7B7E25A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7F9D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৭.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নির্দেশিকা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আওতাভুক্ত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পরিবর্তে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নির্দিষ্ট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কভার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আগে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ওরিয়েন্টেশনে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সহায়তা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কখনও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কখনও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পটভূমি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সংক্ষিপ্তসার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2B9B77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FB60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৮.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জিজ্ঞাসা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আগে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সম্পূর্ণরূপে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শুনতে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)।</w:t>
      </w:r>
      <w:proofErr w:type="gram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শাস্ত্রপদগুলোর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কপি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সঙ্গে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পড়তে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1AB62E8A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4265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lastRenderedPageBreak/>
        <w:t>প্রশ্নঃ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কিতাবের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আচ্ছাদিত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সবগুলো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আয়াত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ইতিমধ্যেই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পরীক্ষা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স্পট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চেক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সম্প্রদায়কে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জড়িত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সহায়তা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সমস্যাগুলি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দেখেনি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উন্মোচন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37E0D3DE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CBED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সেশন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</w:t>
      </w:r>
      <w:proofErr w:type="spellEnd"/>
    </w:p>
    <w:p w14:paraId="1AA14998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9114C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প্রস্তুতি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এনটি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জরিপ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আরজির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বিভাগ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চয়ন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পৃষ্ঠাটি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এছাড়াও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উত্স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অনুলিপি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ব্যক্তির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অনুলিপি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30D5DCF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8BF4E9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নির্দেশাবলী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:</w:t>
      </w:r>
    </w:p>
    <w:p w14:paraId="6F3F530D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6213B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অংশগ্রহণকারীদের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গ্রুপে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বিভক্ত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2C9AD581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FD8C1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২.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গ্রুপে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একজন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ব্যক্তিকে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ভূমিকায়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নিয়োগ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বাকিরা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রিভিউয়ার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'।</w:t>
      </w:r>
    </w:p>
    <w:p w14:paraId="7BF4C444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এনটি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জরিপ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সঠিক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বিভাগটি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</w:p>
    <w:p w14:paraId="781A6A7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প্যাসেজগুলি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উত্স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2872A076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 ৪.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গ্রুপের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প্রত্যেক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অনুলিপি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50828AE2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৫.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বড়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গ্রুপের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সবেমাত্র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প্রদর্শিত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প্যাটার্ন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অনুসরণ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দলগুলিকে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নির্দেশ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গ্রুপগুলির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মিনিট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3B16ECE6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8B0380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53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শেষ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অভিজ্ঞতা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শিখেছে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কঠিন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ছিল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প্রক্রিয়াটি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আরও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ভালভাবে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বুঝতে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কিনা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65123E6F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208C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প্রশ্ন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প্রক্রিয়াটি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প্রক্রিয়াটি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ব্যাখ্যা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কতটা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প্রস্তুত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বলে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মনে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?</w:t>
      </w:r>
    </w:p>
    <w:p w14:paraId="6B46CB8C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FBA83B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ব্যাখ্যা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পুনরালোচনার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সঙ্গে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দেখা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নির্ধারণ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সাথে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যাওয়া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কী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ধরণের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সংশোধন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দরকার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নির্ধারণ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ল্যাপটপে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সহ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টাইপিস্টও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উপস্থিত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রয়েছে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নিশ্চিত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বিটিটি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রাইটারে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কোনও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প্রয়োজনীয়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পরিবর্তন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সেই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সংশোধনগুলি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সংরক্ষণ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তারপরে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সংশোধিত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পাঠ্যটি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ডাব্লুএসিএসে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আপলোড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যেতে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7271A856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উপসংহার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বাইবেল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পুনরালোচনা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সম্প্রদায়কে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এমন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প্রতিক্রিয়া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জানাতে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সাহায্য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মানকে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উন্নত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এ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ছাড়া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এটা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হয়তো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সমাজের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কাছে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শাস্ত্রের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গ্রহণযোগ্যতা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বাড়িয়ে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তুলতে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পারে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>।</w:t>
      </w:r>
    </w:p>
    <w:p w14:paraId="0D53E155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8378B" w14:textId="77777777" w:rsidR="009F6EB1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গেটওয়ে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প্রশিক্ষকদের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নোট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যদি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উপলব্ধ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থাকে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তবে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আপনার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জিএল-তে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পর্যালোচকদের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গাইড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ব্যবহার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মথি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১৩:৪৪-৪৬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রোমীয়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৯:৩০-৩৩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পৃষ্ঠাগুলো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প্রিন্ট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4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দলের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প্রতিটি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নেতার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গেটওয়ে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ভাষায়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lastRenderedPageBreak/>
        <w:t>মথি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13: 44-46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এবং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রোমীয়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9: 30-33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।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অংশগ্রহণকারীদের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পর্যালোচনা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অনুশীলনের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জন্য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একই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অনুচ্ছেদগুলি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আলাদা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অনুবাদে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মুদ্রণ</w:t>
      </w:r>
      <w:proofErr w:type="spellEnd"/>
      <w:r w:rsidRPr="00E0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533">
        <w:rPr>
          <w:rFonts w:ascii="Times New Roman" w:hAnsi="Times New Roman" w:cs="Times New Roman"/>
          <w:sz w:val="24"/>
          <w:szCs w:val="24"/>
        </w:rPr>
        <w:t>করুন</w:t>
      </w:r>
      <w:proofErr w:type="spellEnd"/>
    </w:p>
    <w:p w14:paraId="7E77BC23" w14:textId="77777777" w:rsidR="009F6EB1" w:rsidRPr="00E07533" w:rsidRDefault="009F6EB1" w:rsidP="009F6E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F2D3C3" w14:textId="77777777" w:rsidR="00EA364D" w:rsidRDefault="00EA364D"/>
    <w:sectPr w:rsidR="00EA364D" w:rsidSect="009F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B1"/>
    <w:rsid w:val="009F6EB1"/>
    <w:rsid w:val="00EA364D"/>
    <w:rsid w:val="00E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37EF"/>
  <w15:chartTrackingRefBased/>
  <w15:docId w15:val="{96524B43-13D5-4214-8424-4D0C7975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EB1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EE714-122C-4C29-8C1F-B5F139DF69C0}"/>
</file>

<file path=customXml/itemProps2.xml><?xml version="1.0" encoding="utf-8"?>
<ds:datastoreItem xmlns:ds="http://schemas.openxmlformats.org/officeDocument/2006/customXml" ds:itemID="{18388E03-602F-4A5F-A50F-EC92C1DAA0C8}"/>
</file>

<file path=customXml/itemProps3.xml><?xml version="1.0" encoding="utf-8"?>
<ds:datastoreItem xmlns:ds="http://schemas.openxmlformats.org/officeDocument/2006/customXml" ds:itemID="{310256C7-44ED-40E3-9701-5230D231E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Saha</dc:creator>
  <cp:keywords/>
  <dc:description/>
  <cp:lastModifiedBy>Sanjeev Saha</cp:lastModifiedBy>
  <cp:revision>1</cp:revision>
  <dcterms:created xsi:type="dcterms:W3CDTF">2024-11-08T09:02:00Z</dcterms:created>
  <dcterms:modified xsi:type="dcterms:W3CDTF">2024-11-08T09:03:00Z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