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MVVM模式（Model-View-ViewModel），</w:t>
      </w:r>
    </w:p>
    <w:p>
      <w:pPr>
        <w:numPr>
          <w:numId w:val="0"/>
        </w:numPr>
        <w:ind w:firstLine="420" w:firstLineChars="0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本质是MVC的改进版。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2804160"/>
            <wp:effectExtent l="0" t="0" r="952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它是将“数据模型数据双向绑定”的思想作为核心，因此在View和Model之间没有联系。而且Model和ViewModel之间的交互是双向的，因此视图的数据的变化会同时修改数据源，而数据源数据的变化也会立即反应到View上。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Vue.js的特性如下：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1.轻量级的框架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2.双向数据绑定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3.指令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4.插件化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语法：指令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v-bind ：绑定数据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作用是：将这个元素节点的某个特性与Vue实例中的一个数据绑定起来。Vue中数据改变，节点显示也着跟着改变。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例：&lt;div v-bind:title=</w:t>
      </w:r>
      <w:r>
        <w:rPr>
          <w:rFonts w:hint="default" w:ascii="Consolas" w:hAnsi="Consolas"/>
          <w:color w:val="3E4B53"/>
          <w:sz w:val="32"/>
          <w:highlight w:val="lightGray"/>
          <w:lang w:val="en-US" w:eastAsia="zh-CN"/>
        </w:rPr>
        <w:t>”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message</w:t>
      </w:r>
      <w:r>
        <w:rPr>
          <w:rFonts w:hint="default" w:ascii="Consolas" w:hAnsi="Consolas"/>
          <w:color w:val="3E4B53"/>
          <w:sz w:val="32"/>
          <w:highlight w:val="lightGray"/>
          <w:lang w:val="en-US" w:eastAsia="zh-CN"/>
        </w:rPr>
        <w:t>”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&gt;&lt;/div&gt;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ind w:left="0" w:leftChars="0"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v-if:判断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作用: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ab/>
        <w:t xml:space="preserve">绑定一个Vue数据，控制节点是否显示。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例：&lt;div v-if=</w:t>
      </w:r>
      <w:r>
        <w:rPr>
          <w:rFonts w:hint="default" w:ascii="Consolas" w:hAnsi="Consolas"/>
          <w:color w:val="3E4B53"/>
          <w:sz w:val="32"/>
          <w:highlight w:val="lightGray"/>
          <w:lang w:val="en-US" w:eastAsia="zh-CN"/>
        </w:rPr>
        <w:t>”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IsShow</w:t>
      </w:r>
      <w:r>
        <w:rPr>
          <w:rFonts w:hint="default" w:ascii="Consolas" w:hAnsi="Consolas"/>
          <w:color w:val="3E4B53"/>
          <w:sz w:val="32"/>
          <w:highlight w:val="lightGray"/>
          <w:lang w:val="en-US" w:eastAsia="zh-CN"/>
        </w:rPr>
        <w:t>”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&gt;&lt;/div&gt;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ind w:left="0" w:leftChars="0"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v-for:循环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作用: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ab/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 xml:space="preserve">绑定一个Vue数组，控制节点是否显示。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例：&lt;div v-if=</w:t>
      </w:r>
      <w:r>
        <w:rPr>
          <w:rFonts w:hint="default" w:ascii="Consolas" w:hAnsi="Consolas"/>
          <w:color w:val="3E4B53"/>
          <w:sz w:val="32"/>
          <w:highlight w:val="lightGray"/>
          <w:lang w:val="en-US" w:eastAsia="zh-CN"/>
        </w:rPr>
        <w:t>”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IsShow</w:t>
      </w:r>
      <w:r>
        <w:rPr>
          <w:rFonts w:hint="default" w:ascii="Consolas" w:hAnsi="Consolas"/>
          <w:color w:val="3E4B53"/>
          <w:sz w:val="32"/>
          <w:highlight w:val="lightGray"/>
          <w:lang w:val="en-US" w:eastAsia="zh-CN"/>
        </w:rPr>
        <w:t>”</w:t>
      </w:r>
      <w:r>
        <w:rPr>
          <w:rFonts w:hint="eastAsia" w:ascii="Consolas" w:hAnsi="Consolas"/>
          <w:color w:val="3E4B53"/>
          <w:sz w:val="32"/>
          <w:highlight w:val="lightGray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2166"/>
    <w:multiLevelType w:val="singleLevel"/>
    <w:tmpl w:val="5A922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4C354"/>
    <w:multiLevelType w:val="singleLevel"/>
    <w:tmpl w:val="5A94C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817FA"/>
    <w:rsid w:val="042C1730"/>
    <w:rsid w:val="0F616639"/>
    <w:rsid w:val="1056467B"/>
    <w:rsid w:val="28FF0D51"/>
    <w:rsid w:val="30453086"/>
    <w:rsid w:val="363E5D73"/>
    <w:rsid w:val="37663529"/>
    <w:rsid w:val="436144B4"/>
    <w:rsid w:val="5D9B465A"/>
    <w:rsid w:val="6127758D"/>
    <w:rsid w:val="6BCF43B7"/>
    <w:rsid w:val="6C0B41A2"/>
    <w:rsid w:val="74FA019C"/>
    <w:rsid w:val="7B1C1923"/>
    <w:rsid w:val="7C9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wkf</dc:creator>
  <cp:lastModifiedBy>无事，无趣，无聊，无谋</cp:lastModifiedBy>
  <dcterms:modified xsi:type="dcterms:W3CDTF">2018-02-27T07:29:20Z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