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The Method of Support</w:t>
      </w:r>
    </w:p>
    <w:p>
      <w:pPr>
        <w:pStyle w:val="Author"/>
        <w:rPr/>
      </w:pPr>
      <w:r>
        <w:rPr/>
        <w:t>Key</w:t>
      </w:r>
    </w:p>
    <w:p>
      <w:pPr>
        <w:pStyle w:val="Date"/>
        <w:rPr/>
      </w:pPr>
      <w:r>
        <w:rPr/>
        <w:t xml:space="preserve">May </w:t>
      </w:r>
      <w:r>
        <w:rPr/>
        <w:t>10</w:t>
      </w:r>
      <w:r>
        <w:rPr/>
        <w:t xml:space="preserve"> 202</w:t>
      </w:r>
      <w:r>
        <w:rPr/>
        <w:t>2</w:t>
      </w:r>
    </w:p>
    <w:p>
      <w:pPr>
        <w:pStyle w:val="FirstParagraph"/>
        <w:rPr/>
      </w:pPr>
      <w:r>
        <w:rPr/>
        <w:t>We will work with data on the brain size/body size relationship in a selection of mammals, some of which are primates, along with a small number of dinosaurs. We will fit a variety of models that represent hypotheses about the species that share a common scaling relationship, and will use the Method of Support to decide which model is best supported by the data.</w:t>
      </w:r>
    </w:p>
    <w:p>
      <w:pPr>
        <w:pStyle w:val="TextBody"/>
        <w:rPr/>
      </w:pPr>
      <w:r>
        <w:rPr/>
        <w:t>Import the data into a dataset called brains:</w:t>
      </w:r>
    </w:p>
    <w:p>
      <w:pPr>
        <w:pStyle w:val="SourceCode"/>
        <w:rPr/>
      </w:pPr>
      <w:r>
        <w:rPr>
          <w:rStyle w:val="FunctionTok"/>
        </w:rPr>
        <w:t>library</w:t>
      </w:r>
      <w:r>
        <w:rPr>
          <w:rStyle w:val="NormalTok"/>
        </w:rPr>
        <w:t>(readxl)</w:t>
      </w:r>
      <w:r>
        <w:rPr/>
        <w:br/>
      </w:r>
      <w:r>
        <w:rPr>
          <w:rStyle w:val="FunctionTok"/>
        </w:rPr>
        <w:t>read_excel</w:t>
      </w:r>
      <w:r>
        <w:rPr>
          <w:rStyle w:val="NormalTok"/>
        </w:rPr>
        <w:t>(</w:t>
      </w:r>
      <w:r>
        <w:rPr>
          <w:rStyle w:val="StringTok"/>
        </w:rPr>
        <w:t>"brain_body.xls"</w:t>
      </w:r>
      <w:r>
        <w:rPr>
          <w:rStyle w:val="NormalTok"/>
        </w:rPr>
        <w:t xml:space="preserve">) </w:t>
      </w:r>
      <w:r>
        <w:rPr>
          <w:rStyle w:val="OtherTok"/>
        </w:rPr>
        <w:t>-&gt;</w:t>
      </w:r>
      <w:r>
        <w:rPr>
          <w:rStyle w:val="NormalTok"/>
        </w:rPr>
        <w:t xml:space="preserve"> brains</w:t>
      </w:r>
    </w:p>
    <w:p>
      <w:pPr>
        <w:pStyle w:val="SourceCode"/>
        <w:rPr/>
      </w:pPr>
      <w:r>
        <w:rPr>
          <w:rStyle w:val="VerbatimChar"/>
        </w:rPr>
        <w:t>## Registered S3 methods overwritten by 'tibble':</w:t>
      </w:r>
      <w:r>
        <w:rPr/>
        <w:br/>
      </w:r>
      <w:r>
        <w:rPr>
          <w:rStyle w:val="VerbatimChar"/>
        </w:rPr>
        <w:t xml:space="preserve">##   method     from  </w:t>
      </w:r>
      <w:r>
        <w:rPr/>
        <w:br/>
      </w:r>
      <w:r>
        <w:rPr>
          <w:rStyle w:val="VerbatimChar"/>
        </w:rPr>
        <w:t>##   format.tbl pillar</w:t>
      </w:r>
      <w:r>
        <w:rPr/>
        <w:br/>
      </w:r>
      <w:r>
        <w:rPr>
          <w:rStyle w:val="VerbatimChar"/>
        </w:rPr>
        <w:t>##   print.tbl  pillar</w:t>
      </w:r>
    </w:p>
    <w:p>
      <w:pPr>
        <w:pStyle w:val="FirstParagraph"/>
        <w:rPr/>
      </w:pPr>
      <w:r>
        <w:rPr/>
        <w:t>Make a model list object:</w:t>
      </w:r>
    </w:p>
    <w:p>
      <w:pPr>
        <w:pStyle w:val="SourceCode"/>
        <w:rPr/>
      </w:pPr>
      <w:r>
        <w:rPr>
          <w:rStyle w:val="NormalTok"/>
        </w:rPr>
        <w:t xml:space="preserve">models.list </w:t>
      </w:r>
      <w:r>
        <w:rPr>
          <w:rStyle w:val="OtherTok"/>
        </w:rPr>
        <w:t>&lt;-</w:t>
      </w:r>
      <w:r>
        <w:rPr>
          <w:rStyle w:val="NormalTok"/>
        </w:rPr>
        <w:t xml:space="preserve"> </w:t>
      </w:r>
      <w:r>
        <w:rPr>
          <w:rStyle w:val="FunctionTok"/>
        </w:rPr>
        <w:t>list</w:t>
      </w:r>
      <w:r>
        <w:rPr>
          <w:rStyle w:val="NormalTok"/>
        </w:rPr>
        <w:t>()</w:t>
      </w:r>
    </w:p>
    <w:p>
      <w:pPr>
        <w:pStyle w:val="FirstParagraph"/>
        <w:rPr/>
      </w:pPr>
      <w:r>
        <w:rPr/>
        <w:t>Assign the first model to models.list, a simple linear regression of log.brain on log.body:</w:t>
      </w:r>
    </w:p>
    <w:p>
      <w:pPr>
        <w:pStyle w:val="SourceCode"/>
        <w:rPr/>
      </w:pPr>
      <w:r>
        <w:rPr>
          <w:rStyle w:val="NormalTok"/>
        </w:rPr>
        <w:t>models.list</w:t>
      </w:r>
      <w:r>
        <w:rPr>
          <w:rStyle w:val="SpecialCharTok"/>
        </w:rPr>
        <w:t>$</w:t>
      </w:r>
      <w:r>
        <w:rPr>
          <w:rStyle w:val="NormalTok"/>
        </w:rPr>
        <w:t xml:space="preserve">body.lm </w:t>
      </w:r>
      <w:r>
        <w:rPr>
          <w:rStyle w:val="OtherTok"/>
        </w:rPr>
        <w:t>&lt;-</w:t>
      </w:r>
      <w:r>
        <w:rPr>
          <w:rStyle w:val="NormalTok"/>
        </w:rPr>
        <w:t xml:space="preserve"> </w:t>
      </w:r>
      <w:r>
        <w:rPr>
          <w:rStyle w:val="FunctionTok"/>
        </w:rPr>
        <w:t>lm</w:t>
      </w:r>
      <w:r>
        <w:rPr>
          <w:rStyle w:val="NormalTok"/>
        </w:rPr>
        <w:t xml:space="preserve">(log.brain </w:t>
      </w:r>
      <w:r>
        <w:rPr>
          <w:rStyle w:val="SpecialCharTok"/>
        </w:rPr>
        <w:t>~</w:t>
      </w:r>
      <w:r>
        <w:rPr>
          <w:rStyle w:val="NormalTok"/>
        </w:rPr>
        <w:t xml:space="preserve"> log.body, </w:t>
      </w:r>
      <w:r>
        <w:rPr>
          <w:rStyle w:val="AttributeTok"/>
        </w:rPr>
        <w:t>data =</w:t>
      </w:r>
      <w:r>
        <w:rPr>
          <w:rStyle w:val="NormalTok"/>
        </w:rPr>
        <w:t xml:space="preserve"> brains)</w:t>
      </w:r>
    </w:p>
    <w:p>
      <w:pPr>
        <w:pStyle w:val="FirstParagraph"/>
        <w:rPr/>
      </w:pPr>
      <w:r>
        <w:rPr/>
        <w:t>Fit the remaining models (2 through 10):</w:t>
      </w:r>
    </w:p>
    <w:p>
      <w:pPr>
        <w:pStyle w:val="SourceCode"/>
        <w:rPr/>
      </w:pPr>
      <w:r>
        <w:rPr>
          <w:rStyle w:val="NormalTok"/>
        </w:rPr>
        <w:t>models.list</w:t>
      </w:r>
      <w:r>
        <w:rPr>
          <w:rStyle w:val="SpecialCharTok"/>
        </w:rPr>
        <w:t>$</w:t>
      </w:r>
      <w:r>
        <w:rPr>
          <w:rStyle w:val="NormalTok"/>
        </w:rPr>
        <w:t xml:space="preserve">taxa.lm </w:t>
      </w:r>
      <w:r>
        <w:rPr>
          <w:rStyle w:val="OtherTok"/>
        </w:rPr>
        <w:t>&lt;-</w:t>
      </w:r>
      <w:r>
        <w:rPr>
          <w:rStyle w:val="NormalTok"/>
        </w:rPr>
        <w:t xml:space="preserve"> </w:t>
      </w:r>
      <w:r>
        <w:rPr>
          <w:rStyle w:val="FunctionTok"/>
        </w:rPr>
        <w:t>lm</w:t>
      </w:r>
      <w:r>
        <w:rPr>
          <w:rStyle w:val="NormalTok"/>
        </w:rPr>
        <w:t xml:space="preserve">(log.brain </w:t>
      </w:r>
      <w:r>
        <w:rPr>
          <w:rStyle w:val="SpecialCharTok"/>
        </w:rPr>
        <w:t>~</w:t>
      </w:r>
      <w:r>
        <w:rPr>
          <w:rStyle w:val="NormalTok"/>
        </w:rPr>
        <w:t xml:space="preserve"> log.body </w:t>
      </w:r>
      <w:r>
        <w:rPr>
          <w:rStyle w:val="SpecialCharTok"/>
        </w:rPr>
        <w:t>+</w:t>
      </w:r>
      <w:r>
        <w:rPr>
          <w:rStyle w:val="NormalTok"/>
        </w:rPr>
        <w:t xml:space="preserve"> Taxa, </w:t>
      </w:r>
      <w:r>
        <w:rPr>
          <w:rStyle w:val="AttributeTok"/>
        </w:rPr>
        <w:t>data =</w:t>
      </w:r>
      <w:r>
        <w:rPr>
          <w:rStyle w:val="NormalTok"/>
        </w:rPr>
        <w:t xml:space="preserve"> brains)</w:t>
      </w:r>
      <w:r>
        <w:rPr/>
        <w:br/>
      </w:r>
      <w:r>
        <w:rPr>
          <w:rStyle w:val="NormalTok"/>
        </w:rPr>
        <w:t>models.list</w:t>
      </w:r>
      <w:r>
        <w:rPr>
          <w:rStyle w:val="SpecialCharTok"/>
        </w:rPr>
        <w:t>$</w:t>
      </w:r>
      <w:r>
        <w:rPr>
          <w:rStyle w:val="NormalTok"/>
        </w:rPr>
        <w:t xml:space="preserve">taxa.int.lm </w:t>
      </w:r>
      <w:r>
        <w:rPr>
          <w:rStyle w:val="OtherTok"/>
        </w:rPr>
        <w:t>&lt;-</w:t>
      </w:r>
      <w:r>
        <w:rPr>
          <w:rStyle w:val="NormalTok"/>
        </w:rPr>
        <w:t xml:space="preserve"> </w:t>
      </w:r>
      <w:r>
        <w:rPr>
          <w:rStyle w:val="FunctionTok"/>
        </w:rPr>
        <w:t>lm</w:t>
      </w:r>
      <w:r>
        <w:rPr>
          <w:rStyle w:val="NormalTok"/>
        </w:rPr>
        <w:t xml:space="preserve">(log.brain </w:t>
      </w:r>
      <w:r>
        <w:rPr>
          <w:rStyle w:val="SpecialCharTok"/>
        </w:rPr>
        <w:t>~</w:t>
      </w:r>
      <w:r>
        <w:rPr>
          <w:rStyle w:val="NormalTok"/>
        </w:rPr>
        <w:t xml:space="preserve"> log.body </w:t>
      </w:r>
      <w:r>
        <w:rPr>
          <w:rStyle w:val="SpecialCharTok"/>
        </w:rPr>
        <w:t>*</w:t>
      </w:r>
      <w:r>
        <w:rPr>
          <w:rStyle w:val="NormalTok"/>
        </w:rPr>
        <w:t xml:space="preserve"> Taxa, </w:t>
      </w:r>
      <w:r>
        <w:rPr>
          <w:rStyle w:val="AttributeTok"/>
        </w:rPr>
        <w:t>data =</w:t>
      </w:r>
      <w:r>
        <w:rPr>
          <w:rStyle w:val="NormalTok"/>
        </w:rPr>
        <w:t xml:space="preserve"> brains)</w:t>
      </w:r>
      <w:r>
        <w:rPr/>
        <w:br/>
      </w:r>
      <w:r>
        <w:rPr>
          <w:rStyle w:val="NormalTok"/>
        </w:rPr>
        <w:t>models.list</w:t>
      </w:r>
      <w:r>
        <w:rPr>
          <w:rStyle w:val="SpecialCharTok"/>
        </w:rPr>
        <w:t>$</w:t>
      </w:r>
      <w:r>
        <w:rPr>
          <w:rStyle w:val="NormalTok"/>
        </w:rPr>
        <w:t xml:space="preserve">dino.lm </w:t>
      </w:r>
      <w:r>
        <w:rPr>
          <w:rStyle w:val="OtherTok"/>
        </w:rPr>
        <w:t>&lt;-</w:t>
      </w:r>
      <w:r>
        <w:rPr>
          <w:rStyle w:val="NormalTok"/>
        </w:rPr>
        <w:t xml:space="preserve"> </w:t>
      </w:r>
      <w:r>
        <w:rPr>
          <w:rStyle w:val="FunctionTok"/>
        </w:rPr>
        <w:t>lm</w:t>
      </w:r>
      <w:r>
        <w:rPr>
          <w:rStyle w:val="NormalTok"/>
        </w:rPr>
        <w:t xml:space="preserve">(log.brain </w:t>
      </w:r>
      <w:r>
        <w:rPr>
          <w:rStyle w:val="SpecialCharTok"/>
        </w:rPr>
        <w:t>~</w:t>
      </w:r>
      <w:r>
        <w:rPr>
          <w:rStyle w:val="NormalTok"/>
        </w:rPr>
        <w:t xml:space="preserve"> log.body </w:t>
      </w:r>
      <w:r>
        <w:rPr>
          <w:rStyle w:val="SpecialCharTok"/>
        </w:rPr>
        <w:t>+</w:t>
      </w:r>
      <w:r>
        <w:rPr>
          <w:rStyle w:val="NormalTok"/>
        </w:rPr>
        <w:t xml:space="preserve"> Dino.nodino, </w:t>
      </w:r>
      <w:r>
        <w:rPr>
          <w:rStyle w:val="AttributeTok"/>
        </w:rPr>
        <w:t>data =</w:t>
      </w:r>
      <w:r>
        <w:rPr>
          <w:rStyle w:val="NormalTok"/>
        </w:rPr>
        <w:t xml:space="preserve"> brains)</w:t>
      </w:r>
      <w:r>
        <w:rPr/>
        <w:br/>
      </w:r>
      <w:r>
        <w:rPr>
          <w:rStyle w:val="NormalTok"/>
        </w:rPr>
        <w:t>models.list</w:t>
      </w:r>
      <w:r>
        <w:rPr>
          <w:rStyle w:val="SpecialCharTok"/>
        </w:rPr>
        <w:t>$</w:t>
      </w:r>
      <w:r>
        <w:rPr>
          <w:rStyle w:val="NormalTok"/>
        </w:rPr>
        <w:t xml:space="preserve">dino.int.lm </w:t>
      </w:r>
      <w:r>
        <w:rPr>
          <w:rStyle w:val="OtherTok"/>
        </w:rPr>
        <w:t>&lt;-</w:t>
      </w:r>
      <w:r>
        <w:rPr>
          <w:rStyle w:val="NormalTok"/>
        </w:rPr>
        <w:t xml:space="preserve"> </w:t>
      </w:r>
      <w:r>
        <w:rPr>
          <w:rStyle w:val="FunctionTok"/>
        </w:rPr>
        <w:t>lm</w:t>
      </w:r>
      <w:r>
        <w:rPr>
          <w:rStyle w:val="NormalTok"/>
        </w:rPr>
        <w:t xml:space="preserve">(log.brain </w:t>
      </w:r>
      <w:r>
        <w:rPr>
          <w:rStyle w:val="SpecialCharTok"/>
        </w:rPr>
        <w:t>~</w:t>
      </w:r>
      <w:r>
        <w:rPr>
          <w:rStyle w:val="NormalTok"/>
        </w:rPr>
        <w:t xml:space="preserve"> log.body </w:t>
      </w:r>
      <w:r>
        <w:rPr>
          <w:rStyle w:val="SpecialCharTok"/>
        </w:rPr>
        <w:t>*</w:t>
      </w:r>
      <w:r>
        <w:rPr>
          <w:rStyle w:val="NormalTok"/>
        </w:rPr>
        <w:t xml:space="preserve"> Dino.nodino, </w:t>
      </w:r>
      <w:r>
        <w:rPr>
          <w:rStyle w:val="AttributeTok"/>
        </w:rPr>
        <w:t>data =</w:t>
      </w:r>
      <w:r>
        <w:rPr>
          <w:rStyle w:val="NormalTok"/>
        </w:rPr>
        <w:t xml:space="preserve"> brains)</w:t>
      </w:r>
      <w:r>
        <w:rPr/>
        <w:br/>
      </w:r>
      <w:r>
        <w:rPr>
          <w:rStyle w:val="NormalTok"/>
        </w:rPr>
        <w:t>models.list</w:t>
      </w:r>
      <w:r>
        <w:rPr>
          <w:rStyle w:val="SpecialCharTok"/>
        </w:rPr>
        <w:t>$</w:t>
      </w:r>
      <w:r>
        <w:rPr>
          <w:rStyle w:val="NormalTok"/>
        </w:rPr>
        <w:t xml:space="preserve">primate.lm </w:t>
      </w:r>
      <w:r>
        <w:rPr>
          <w:rStyle w:val="OtherTok"/>
        </w:rPr>
        <w:t>&lt;-</w:t>
      </w:r>
      <w:r>
        <w:rPr>
          <w:rStyle w:val="NormalTok"/>
        </w:rPr>
        <w:t xml:space="preserve"> </w:t>
      </w:r>
      <w:r>
        <w:rPr>
          <w:rStyle w:val="FunctionTok"/>
        </w:rPr>
        <w:t>lm</w:t>
      </w:r>
      <w:r>
        <w:rPr>
          <w:rStyle w:val="NormalTok"/>
        </w:rPr>
        <w:t xml:space="preserve">(log.brain </w:t>
      </w:r>
      <w:r>
        <w:rPr>
          <w:rStyle w:val="SpecialCharTok"/>
        </w:rPr>
        <w:t>~</w:t>
      </w:r>
      <w:r>
        <w:rPr>
          <w:rStyle w:val="NormalTok"/>
        </w:rPr>
        <w:t xml:space="preserve"> log.body </w:t>
      </w:r>
      <w:r>
        <w:rPr>
          <w:rStyle w:val="SpecialCharTok"/>
        </w:rPr>
        <w:t>+</w:t>
      </w:r>
      <w:r>
        <w:rPr>
          <w:rStyle w:val="NormalTok"/>
        </w:rPr>
        <w:t xml:space="preserve"> Primate.noprimate, </w:t>
      </w:r>
      <w:r>
        <w:rPr>
          <w:rStyle w:val="AttributeTok"/>
        </w:rPr>
        <w:t>data =</w:t>
      </w:r>
      <w:r>
        <w:rPr>
          <w:rStyle w:val="NormalTok"/>
        </w:rPr>
        <w:t xml:space="preserve"> brains)</w:t>
      </w:r>
      <w:r>
        <w:rPr/>
        <w:br/>
      </w:r>
      <w:r>
        <w:rPr>
          <w:rStyle w:val="NormalTok"/>
        </w:rPr>
        <w:t>models.list</w:t>
      </w:r>
      <w:r>
        <w:rPr>
          <w:rStyle w:val="SpecialCharTok"/>
        </w:rPr>
        <w:t>$</w:t>
      </w:r>
      <w:r>
        <w:rPr>
          <w:rStyle w:val="NormalTok"/>
        </w:rPr>
        <w:t xml:space="preserve">primate.int.lm </w:t>
      </w:r>
      <w:r>
        <w:rPr>
          <w:rStyle w:val="OtherTok"/>
        </w:rPr>
        <w:t>&lt;-</w:t>
      </w:r>
      <w:r>
        <w:rPr>
          <w:rStyle w:val="NormalTok"/>
        </w:rPr>
        <w:t xml:space="preserve"> </w:t>
      </w:r>
      <w:r>
        <w:rPr>
          <w:rStyle w:val="FunctionTok"/>
        </w:rPr>
        <w:t>lm</w:t>
      </w:r>
      <w:r>
        <w:rPr>
          <w:rStyle w:val="NormalTok"/>
        </w:rPr>
        <w:t xml:space="preserve">(log.brain </w:t>
      </w:r>
      <w:r>
        <w:rPr>
          <w:rStyle w:val="SpecialCharTok"/>
        </w:rPr>
        <w:t>~</w:t>
      </w:r>
      <w:r>
        <w:rPr>
          <w:rStyle w:val="NormalTok"/>
        </w:rPr>
        <w:t xml:space="preserve"> log.body </w:t>
      </w:r>
      <w:r>
        <w:rPr>
          <w:rStyle w:val="SpecialCharTok"/>
        </w:rPr>
        <w:t>*</w:t>
      </w:r>
      <w:r>
        <w:rPr>
          <w:rStyle w:val="NormalTok"/>
        </w:rPr>
        <w:t xml:space="preserve"> Primate.noprimate, </w:t>
      </w:r>
      <w:r>
        <w:rPr>
          <w:rStyle w:val="AttributeTok"/>
        </w:rPr>
        <w:t>data =</w:t>
      </w:r>
      <w:r>
        <w:rPr>
          <w:rStyle w:val="NormalTok"/>
        </w:rPr>
        <w:t xml:space="preserve"> brains)</w:t>
      </w:r>
      <w:r>
        <w:rPr/>
        <w:br/>
      </w:r>
      <w:r>
        <w:rPr>
          <w:rStyle w:val="NormalTok"/>
        </w:rPr>
        <w:t>models.list</w:t>
      </w:r>
      <w:r>
        <w:rPr>
          <w:rStyle w:val="SpecialCharTok"/>
        </w:rPr>
        <w:t>$</w:t>
      </w:r>
      <w:r>
        <w:rPr>
          <w:rStyle w:val="NormalTok"/>
        </w:rPr>
        <w:t xml:space="preserve">dpo.lm </w:t>
      </w:r>
      <w:r>
        <w:rPr>
          <w:rStyle w:val="OtherTok"/>
        </w:rPr>
        <w:t>&lt;-</w:t>
      </w:r>
      <w:r>
        <w:rPr>
          <w:rStyle w:val="NormalTok"/>
        </w:rPr>
        <w:t xml:space="preserve"> </w:t>
      </w:r>
      <w:r>
        <w:rPr>
          <w:rStyle w:val="FunctionTok"/>
        </w:rPr>
        <w:t>lm</w:t>
      </w:r>
      <w:r>
        <w:rPr>
          <w:rStyle w:val="NormalTok"/>
        </w:rPr>
        <w:t xml:space="preserve">(log.brain </w:t>
      </w:r>
      <w:r>
        <w:rPr>
          <w:rStyle w:val="SpecialCharTok"/>
        </w:rPr>
        <w:t>~</w:t>
      </w:r>
      <w:r>
        <w:rPr>
          <w:rStyle w:val="NormalTok"/>
        </w:rPr>
        <w:t xml:space="preserve"> log.body </w:t>
      </w:r>
      <w:r>
        <w:rPr>
          <w:rStyle w:val="SpecialCharTok"/>
        </w:rPr>
        <w:t>+</w:t>
      </w:r>
      <w:r>
        <w:rPr>
          <w:rStyle w:val="NormalTok"/>
        </w:rPr>
        <w:t xml:space="preserve"> Dino.prim.other, </w:t>
      </w:r>
      <w:r>
        <w:rPr>
          <w:rStyle w:val="AttributeTok"/>
        </w:rPr>
        <w:t>data =</w:t>
      </w:r>
      <w:r>
        <w:rPr>
          <w:rStyle w:val="NormalTok"/>
        </w:rPr>
        <w:t xml:space="preserve"> brains)</w:t>
      </w:r>
      <w:r>
        <w:rPr/>
        <w:br/>
      </w:r>
      <w:r>
        <w:rPr>
          <w:rStyle w:val="NormalTok"/>
        </w:rPr>
        <w:t>models.list</w:t>
      </w:r>
      <w:r>
        <w:rPr>
          <w:rStyle w:val="SpecialCharTok"/>
        </w:rPr>
        <w:t>$</w:t>
      </w:r>
      <w:r>
        <w:rPr>
          <w:rStyle w:val="NormalTok"/>
        </w:rPr>
        <w:t xml:space="preserve">dpo.int.lm </w:t>
      </w:r>
      <w:r>
        <w:rPr>
          <w:rStyle w:val="OtherTok"/>
        </w:rPr>
        <w:t>&lt;-</w:t>
      </w:r>
      <w:r>
        <w:rPr>
          <w:rStyle w:val="NormalTok"/>
        </w:rPr>
        <w:t xml:space="preserve"> </w:t>
      </w:r>
      <w:r>
        <w:rPr>
          <w:rStyle w:val="FunctionTok"/>
        </w:rPr>
        <w:t>lm</w:t>
      </w:r>
      <w:r>
        <w:rPr>
          <w:rStyle w:val="NormalTok"/>
        </w:rPr>
        <w:t xml:space="preserve">(log.brain </w:t>
      </w:r>
      <w:r>
        <w:rPr>
          <w:rStyle w:val="SpecialCharTok"/>
        </w:rPr>
        <w:t>~</w:t>
      </w:r>
      <w:r>
        <w:rPr>
          <w:rStyle w:val="NormalTok"/>
        </w:rPr>
        <w:t xml:space="preserve"> log.body </w:t>
      </w:r>
      <w:r>
        <w:rPr>
          <w:rStyle w:val="SpecialCharTok"/>
        </w:rPr>
        <w:t>*</w:t>
      </w:r>
      <w:r>
        <w:rPr>
          <w:rStyle w:val="NormalTok"/>
        </w:rPr>
        <w:t xml:space="preserve"> Dino.prim.other, </w:t>
      </w:r>
      <w:r>
        <w:rPr>
          <w:rStyle w:val="AttributeTok"/>
        </w:rPr>
        <w:t>data =</w:t>
      </w:r>
      <w:r>
        <w:rPr>
          <w:rStyle w:val="NormalTok"/>
        </w:rPr>
        <w:t xml:space="preserve"> brains)</w:t>
      </w:r>
      <w:r>
        <w:rPr/>
        <w:br/>
      </w:r>
      <w:r>
        <w:rPr>
          <w:rStyle w:val="NormalTok"/>
        </w:rPr>
        <w:t>models.list</w:t>
      </w:r>
      <w:r>
        <w:rPr>
          <w:rStyle w:val="SpecialCharTok"/>
        </w:rPr>
        <w:t>$</w:t>
      </w:r>
      <w:r>
        <w:rPr>
          <w:rStyle w:val="NormalTok"/>
        </w:rPr>
        <w:t xml:space="preserve">intercept.only.lm </w:t>
      </w:r>
      <w:r>
        <w:rPr>
          <w:rStyle w:val="OtherTok"/>
        </w:rPr>
        <w:t>&lt;-</w:t>
      </w:r>
      <w:r>
        <w:rPr>
          <w:rStyle w:val="NormalTok"/>
        </w:rPr>
        <w:t xml:space="preserve"> </w:t>
      </w:r>
      <w:r>
        <w:rPr>
          <w:rStyle w:val="FunctionTok"/>
        </w:rPr>
        <w:t>lm</w:t>
      </w:r>
      <w:r>
        <w:rPr>
          <w:rStyle w:val="NormalTok"/>
        </w:rPr>
        <w:t xml:space="preserve">(log.brain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brains)</w:t>
      </w:r>
    </w:p>
    <w:p>
      <w:pPr>
        <w:pStyle w:val="FirstParagraph"/>
        <w:rPr/>
      </w:pPr>
      <w:r>
        <w:rPr/>
        <w:t>Check that all the models are there in the model.list:</w:t>
      </w:r>
    </w:p>
    <w:p>
      <w:pPr>
        <w:pStyle w:val="SourceCode"/>
        <w:rPr/>
      </w:pPr>
      <w:r>
        <w:rPr>
          <w:rStyle w:val="FunctionTok"/>
        </w:rPr>
        <w:t>names</w:t>
      </w:r>
      <w:r>
        <w:rPr>
          <w:rStyle w:val="NormalTok"/>
        </w:rPr>
        <w:t>(models.list)</w:t>
      </w:r>
    </w:p>
    <w:p>
      <w:pPr>
        <w:pStyle w:val="SourceCode"/>
        <w:rPr/>
      </w:pPr>
      <w:r>
        <w:rPr>
          <w:rStyle w:val="VerbatimChar"/>
        </w:rPr>
        <w:t xml:space="preserve">##  [1] "body.lm"           "taxa.lm"           "taxa.int.lm"      </w:t>
      </w:r>
      <w:r>
        <w:rPr/>
        <w:br/>
      </w:r>
      <w:r>
        <w:rPr>
          <w:rStyle w:val="VerbatimChar"/>
        </w:rPr>
        <w:t xml:space="preserve">##  [4] "dino.lm"           "dino.int.lm"       "primate.lm"       </w:t>
      </w:r>
      <w:r>
        <w:rPr/>
        <w:br/>
      </w:r>
      <w:r>
        <w:rPr>
          <w:rStyle w:val="VerbatimChar"/>
        </w:rPr>
        <w:t xml:space="preserve">##  [7] "primate.int.lm"    "dpo.lm"            "dpo.int.lm"       </w:t>
      </w:r>
      <w:r>
        <w:rPr/>
        <w:br/>
      </w:r>
      <w:r>
        <w:rPr>
          <w:rStyle w:val="VerbatimChar"/>
        </w:rPr>
        <w:t>## [10] "intercept.only.lm"</w:t>
      </w:r>
    </w:p>
    <w:p>
      <w:pPr>
        <w:pStyle w:val="FirstParagraph"/>
        <w:rPr/>
      </w:pPr>
      <w:r>
        <w:rPr>
          <w:b/>
          <w:bCs/>
        </w:rPr>
        <w:t>Question: Based on the graphs that pop up for each model, which grouping looked like it would account for the greatest amount of variation among species (and would thus have the highest likelihood)?</w:t>
      </w:r>
    </w:p>
    <w:p>
      <w:pPr>
        <w:pStyle w:val="BlockText"/>
        <w:rPr/>
      </w:pPr>
      <w:r>
        <w:rPr/>
        <w:t>Your call, but for me it was taxa.int.lm, because it had the greatest number of lines, each with their own slopes and intercepts, which let it come as close as possible to all the points.</w:t>
      </w:r>
    </w:p>
    <w:p>
      <w:pPr>
        <w:pStyle w:val="FirstParagraph"/>
        <w:rPr/>
      </w:pPr>
      <w:r>
        <w:rPr>
          <w:b/>
          <w:bCs/>
        </w:rPr>
        <w:t>Question: Do you see any possible problems with fitting a separate line for each species grouping (particular when you color by Taxa)? Specifically focus on sample size issues - do we really have the sample sizes to get robust estimates of slopes and intercepts for all taxa?</w:t>
      </w:r>
    </w:p>
    <w:p>
      <w:pPr>
        <w:pStyle w:val="BlockText"/>
        <w:rPr/>
      </w:pPr>
      <w:r>
        <w:rPr/>
        <w:t>There are groups that only have two species in them. Any two points define a line, but such a small number of points is a poor basis for drawing any conclusions about differences in general between taxa.</w:t>
      </w:r>
    </w:p>
    <w:p>
      <w:pPr>
        <w:pStyle w:val="FirstParagraph"/>
        <w:rPr/>
      </w:pPr>
      <w:r>
        <w:rPr/>
        <w:t>Extract the AIC statistics from the models:</w:t>
      </w:r>
    </w:p>
    <w:p>
      <w:pPr>
        <w:pStyle w:val="SourceCode"/>
        <w:rPr/>
      </w:pPr>
      <w:r>
        <w:rPr>
          <w:rStyle w:val="FunctionTok"/>
        </w:rPr>
        <w:t>data.frame</w:t>
      </w:r>
      <w:r>
        <w:rPr>
          <w:rStyle w:val="NormalTok"/>
        </w:rPr>
        <w:t>(</w:t>
      </w:r>
      <w:r>
        <w:rPr>
          <w:rStyle w:val="FunctionTok"/>
        </w:rPr>
        <w:t>t</w:t>
      </w:r>
      <w:r>
        <w:rPr>
          <w:rStyle w:val="NormalTok"/>
        </w:rPr>
        <w:t>(</w:t>
      </w:r>
      <w:r>
        <w:rPr>
          <w:rStyle w:val="FunctionTok"/>
        </w:rPr>
        <w:t>sapply</w:t>
      </w:r>
      <w:r>
        <w:rPr>
          <w:rStyle w:val="NormalTok"/>
        </w:rPr>
        <w:t xml:space="preserve">(models.list, extractAIC))) </w:t>
      </w:r>
      <w:r>
        <w:rPr>
          <w:rStyle w:val="OtherTok"/>
        </w:rPr>
        <w:t>-&gt;</w:t>
      </w:r>
      <w:r>
        <w:rPr>
          <w:rStyle w:val="NormalTok"/>
        </w:rPr>
        <w:t xml:space="preserve"> model.aic</w:t>
      </w:r>
    </w:p>
    <w:p>
      <w:pPr>
        <w:pStyle w:val="FirstParagraph"/>
        <w:rPr/>
      </w:pPr>
      <w:r>
        <w:rPr/>
        <w:t>Change the column names to something better than X1 and X2 - they are the number of parameters (K) and the AIC values:</w:t>
      </w:r>
    </w:p>
    <w:p>
      <w:pPr>
        <w:pStyle w:val="SourceCode"/>
        <w:rPr/>
      </w:pPr>
      <w:r>
        <w:rPr>
          <w:rStyle w:val="FunctionTok"/>
        </w:rPr>
        <w:t>colnames</w:t>
      </w:r>
      <w:r>
        <w:rPr>
          <w:rStyle w:val="NormalTok"/>
        </w:rPr>
        <w:t xml:space="preserve">(model.aic) </w:t>
      </w:r>
      <w:r>
        <w:rPr>
          <w:rStyle w:val="OtherTok"/>
        </w:rPr>
        <w:t>&lt;-</w:t>
      </w:r>
      <w:r>
        <w:rPr>
          <w:rStyle w:val="NormalTok"/>
        </w:rPr>
        <w:t xml:space="preserve"> </w:t>
      </w:r>
      <w:r>
        <w:rPr>
          <w:rStyle w:val="FunctionTok"/>
        </w:rPr>
        <w:t>c</w:t>
      </w:r>
      <w:r>
        <w:rPr>
          <w:rStyle w:val="NormalTok"/>
        </w:rPr>
        <w:t>(</w:t>
      </w:r>
      <w:r>
        <w:rPr>
          <w:rStyle w:val="StringTok"/>
        </w:rPr>
        <w:t>"K"</w:t>
      </w:r>
      <w:r>
        <w:rPr>
          <w:rStyle w:val="NormalTok"/>
        </w:rPr>
        <w:t>,</w:t>
      </w:r>
      <w:r>
        <w:rPr>
          <w:rStyle w:val="StringTok"/>
        </w:rPr>
        <w:t>"AIC"</w:t>
      </w:r>
      <w:r>
        <w:rPr>
          <w:rStyle w:val="NormalTok"/>
        </w:rPr>
        <w:t>)</w:t>
      </w:r>
    </w:p>
    <w:p>
      <w:pPr>
        <w:pStyle w:val="FirstParagraph"/>
        <w:rPr/>
      </w:pPr>
      <w:r>
        <w:rPr/>
        <w:t>Calculate the second-order AIC, or AICc:</w:t>
      </w:r>
    </w:p>
    <w:p>
      <w:pPr>
        <w:pStyle w:val="SourceCode"/>
        <w:rPr/>
      </w:pPr>
      <w:r>
        <w:rPr>
          <w:rStyle w:val="NormalTok"/>
        </w:rPr>
        <w:t>model.aic</w:t>
      </w:r>
      <w:r>
        <w:rPr>
          <w:rStyle w:val="SpecialCharTok"/>
        </w:rPr>
        <w:t>$</w:t>
      </w:r>
      <w:r>
        <w:rPr>
          <w:rStyle w:val="NormalTok"/>
        </w:rPr>
        <w:t xml:space="preserve">AICc </w:t>
      </w:r>
      <w:r>
        <w:rPr>
          <w:rStyle w:val="OtherTok"/>
        </w:rPr>
        <w:t>&lt;-</w:t>
      </w:r>
      <w:r>
        <w:rPr>
          <w:rStyle w:val="NormalTok"/>
        </w:rPr>
        <w:t xml:space="preserve"> </w:t>
      </w:r>
      <w:r>
        <w:rPr>
          <w:rStyle w:val="FunctionTok"/>
        </w:rPr>
        <w:t>with</w:t>
      </w:r>
      <w:r>
        <w:rPr>
          <w:rStyle w:val="NormalTok"/>
        </w:rPr>
        <w:t xml:space="preserve">(model.aic, AIC </w:t>
      </w:r>
      <w:r>
        <w:rPr>
          <w:rStyle w:val="SpecialCharTok"/>
        </w:rPr>
        <w:t>+</w:t>
      </w:r>
      <w:r>
        <w:rPr>
          <w:rStyle w:val="NormalTok"/>
        </w:rPr>
        <w:t xml:space="preserve"> </w:t>
      </w:r>
      <w:r>
        <w:rPr>
          <w:rStyle w:val="DecValTok"/>
        </w:rPr>
        <w:t>2</w:t>
      </w:r>
      <w:r>
        <w:rPr>
          <w:rStyle w:val="SpecialCharTok"/>
        </w:rPr>
        <w:t>*</w:t>
      </w:r>
      <w:r>
        <w:rPr>
          <w:rStyle w:val="NormalTok"/>
        </w:rPr>
        <w:t>K</w:t>
      </w:r>
      <w:r>
        <w:rPr>
          <w:rStyle w:val="SpecialCharTok"/>
        </w:rPr>
        <w:t>*</w:t>
      </w:r>
      <w:r>
        <w:rPr>
          <w:rStyle w:val="NormalTok"/>
        </w:rPr>
        <w:t>(K</w:t>
      </w:r>
      <w:r>
        <w:rPr>
          <w:rStyle w:val="SpecialCharTok"/>
        </w:rPr>
        <w:t>+</w:t>
      </w:r>
      <w:r>
        <w:rPr>
          <w:rStyle w:val="DecValTok"/>
        </w:rPr>
        <w:t>1</w:t>
      </w:r>
      <w:r>
        <w:rPr>
          <w:rStyle w:val="NormalTok"/>
        </w:rPr>
        <w:t>)</w:t>
      </w:r>
      <w:r>
        <w:rPr>
          <w:rStyle w:val="SpecialCharTok"/>
        </w:rPr>
        <w:t>/</w:t>
      </w:r>
      <w:r>
        <w:rPr>
          <w:rStyle w:val="NormalTok"/>
        </w:rPr>
        <w:t>(</w:t>
      </w:r>
      <w:r>
        <w:rPr>
          <w:rStyle w:val="DecValTok"/>
        </w:rPr>
        <w:t>26</w:t>
      </w:r>
      <w:r>
        <w:rPr>
          <w:rStyle w:val="SpecialCharTok"/>
        </w:rPr>
        <w:t>-</w:t>
      </w:r>
      <w:r>
        <w:rPr>
          <w:rStyle w:val="NormalTok"/>
        </w:rPr>
        <w:t>K</w:t>
      </w:r>
      <w:r>
        <w:rPr>
          <w:rStyle w:val="DecValTok"/>
        </w:rPr>
        <w:t>-1</w:t>
      </w:r>
      <w:r>
        <w:rPr>
          <w:rStyle w:val="NormalTok"/>
        </w:rPr>
        <w:t>))</w:t>
      </w:r>
    </w:p>
    <w:p>
      <w:pPr>
        <w:pStyle w:val="FirstParagraph"/>
        <w:rPr/>
      </w:pPr>
      <w:r>
        <w:rPr/>
        <w:t>Calculate the delta AICc values:</w:t>
      </w:r>
    </w:p>
    <w:p>
      <w:pPr>
        <w:pStyle w:val="SourceCode"/>
        <w:rPr/>
      </w:pPr>
      <w:r>
        <w:rPr>
          <w:rStyle w:val="NormalTok"/>
        </w:rPr>
        <w:t>model.aic</w:t>
      </w:r>
      <w:r>
        <w:rPr>
          <w:rStyle w:val="SpecialCharTok"/>
        </w:rPr>
        <w:t>$</w:t>
      </w:r>
      <w:r>
        <w:rPr>
          <w:rStyle w:val="NormalTok"/>
        </w:rPr>
        <w:t xml:space="preserve">dAICc </w:t>
      </w:r>
      <w:r>
        <w:rPr>
          <w:rStyle w:val="OtherTok"/>
        </w:rPr>
        <w:t>&lt;-</w:t>
      </w:r>
      <w:r>
        <w:rPr>
          <w:rStyle w:val="NormalTok"/>
        </w:rPr>
        <w:t xml:space="preserve"> model.aic</w:t>
      </w:r>
      <w:r>
        <w:rPr>
          <w:rStyle w:val="SpecialCharTok"/>
        </w:rPr>
        <w:t>$</w:t>
      </w:r>
      <w:r>
        <w:rPr>
          <w:rStyle w:val="NormalTok"/>
        </w:rPr>
        <w:t xml:space="preserve">AICc </w:t>
      </w:r>
      <w:r>
        <w:rPr>
          <w:rStyle w:val="SpecialCharTok"/>
        </w:rPr>
        <w:t>-</w:t>
      </w:r>
      <w:r>
        <w:rPr>
          <w:rStyle w:val="NormalTok"/>
        </w:rPr>
        <w:t xml:space="preserve"> </w:t>
      </w:r>
      <w:r>
        <w:rPr>
          <w:rStyle w:val="FunctionTok"/>
        </w:rPr>
        <w:t>min</w:t>
      </w:r>
      <w:r>
        <w:rPr>
          <w:rStyle w:val="NormalTok"/>
        </w:rPr>
        <w:t>(model.aic</w:t>
      </w:r>
      <w:r>
        <w:rPr>
          <w:rStyle w:val="SpecialCharTok"/>
        </w:rPr>
        <w:t>$</w:t>
      </w:r>
      <w:r>
        <w:rPr>
          <w:rStyle w:val="NormalTok"/>
        </w:rPr>
        <w:t>AICc)</w:t>
      </w:r>
    </w:p>
    <w:p>
      <w:pPr>
        <w:pStyle w:val="FirstParagraph"/>
        <w:rPr/>
      </w:pPr>
      <w:r>
        <w:rPr/>
        <w:t>Calculate the AICc weights:</w:t>
      </w:r>
    </w:p>
    <w:p>
      <w:pPr>
        <w:pStyle w:val="SourceCode"/>
        <w:rPr/>
      </w:pPr>
      <w:r>
        <w:rPr>
          <w:rStyle w:val="NormalTok"/>
        </w:rPr>
        <w:t>model.aic</w:t>
      </w:r>
      <w:r>
        <w:rPr>
          <w:rStyle w:val="SpecialCharTok"/>
        </w:rPr>
        <w:t>$</w:t>
      </w:r>
      <w:r>
        <w:rPr>
          <w:rStyle w:val="NormalTok"/>
        </w:rPr>
        <w:t xml:space="preserve">wts </w:t>
      </w:r>
      <w:r>
        <w:rPr>
          <w:rStyle w:val="OtherTok"/>
        </w:rPr>
        <w:t>&lt;-</w:t>
      </w:r>
      <w:r>
        <w:rPr>
          <w:rStyle w:val="NormalTok"/>
        </w:rPr>
        <w:t xml:space="preserve"> </w:t>
      </w:r>
      <w:r>
        <w:rPr>
          <w:rStyle w:val="FunctionTok"/>
        </w:rPr>
        <w:t>with</w:t>
      </w:r>
      <w:r>
        <w:rPr>
          <w:rStyle w:val="NormalTok"/>
        </w:rPr>
        <w:t xml:space="preserve">(model.aic, </w:t>
      </w:r>
      <w:r>
        <w:rPr>
          <w:rStyle w:val="FunctionTok"/>
        </w:rPr>
        <w:t>exp</w:t>
      </w:r>
      <w:r>
        <w:rPr>
          <w:rStyle w:val="NormalTok"/>
        </w:rPr>
        <w:t>(</w:t>
      </w:r>
      <w:r>
        <w:rPr>
          <w:rStyle w:val="SpecialCharTok"/>
        </w:rPr>
        <w:t>-</w:t>
      </w:r>
      <w:r>
        <w:rPr>
          <w:rStyle w:val="FloatTok"/>
        </w:rPr>
        <w:t>0.5</w:t>
      </w:r>
      <w:r>
        <w:rPr>
          <w:rStyle w:val="SpecialCharTok"/>
        </w:rPr>
        <w:t>*</w:t>
      </w:r>
      <w:r>
        <w:rPr>
          <w:rStyle w:val="NormalTok"/>
        </w:rPr>
        <w:t>dAICc)</w:t>
      </w:r>
      <w:r>
        <w:rPr>
          <w:rStyle w:val="SpecialCharTok"/>
        </w:rPr>
        <w:t>/</w:t>
      </w:r>
      <w:r>
        <w:rPr>
          <w:rStyle w:val="FunctionTok"/>
        </w:rPr>
        <w:t>sum</w:t>
      </w:r>
      <w:r>
        <w:rPr>
          <w:rStyle w:val="NormalTok"/>
        </w:rPr>
        <w:t>(</w:t>
      </w:r>
      <w:r>
        <w:rPr>
          <w:rStyle w:val="FunctionTok"/>
        </w:rPr>
        <w:t>exp</w:t>
      </w:r>
      <w:r>
        <w:rPr>
          <w:rStyle w:val="NormalTok"/>
        </w:rPr>
        <w:t>(</w:t>
      </w:r>
      <w:r>
        <w:rPr>
          <w:rStyle w:val="SpecialCharTok"/>
        </w:rPr>
        <w:t>-</w:t>
      </w:r>
      <w:r>
        <w:rPr>
          <w:rStyle w:val="FloatTok"/>
        </w:rPr>
        <w:t>0.5</w:t>
      </w:r>
      <w:r>
        <w:rPr>
          <w:rStyle w:val="SpecialCharTok"/>
        </w:rPr>
        <w:t>*</w:t>
      </w:r>
      <w:r>
        <w:rPr>
          <w:rStyle w:val="NormalTok"/>
        </w:rPr>
        <w:t>dAICc)))</w:t>
      </w:r>
    </w:p>
    <w:p>
      <w:pPr>
        <w:pStyle w:val="FirstParagraph"/>
        <w:rPr/>
      </w:pPr>
      <w:r>
        <w:rPr/>
        <w:t>Sort the output by dAICc, and display without scientific notation to make it easier to compare the weights:</w:t>
      </w:r>
    </w:p>
    <w:p>
      <w:pPr>
        <w:pStyle w:val="SourceCode"/>
        <w:rPr/>
      </w:pPr>
      <w:r>
        <w:rPr>
          <w:rStyle w:val="FunctionTok"/>
        </w:rPr>
        <w:t>format</w:t>
      </w:r>
      <w:r>
        <w:rPr>
          <w:rStyle w:val="NormalTok"/>
        </w:rPr>
        <w:t>(model.aic[</w:t>
      </w:r>
      <w:r>
        <w:rPr>
          <w:rStyle w:val="FunctionTok"/>
        </w:rPr>
        <w:t>order</w:t>
      </w:r>
      <w:r>
        <w:rPr>
          <w:rStyle w:val="NormalTok"/>
        </w:rPr>
        <w:t>(model.aic</w:t>
      </w:r>
      <w:r>
        <w:rPr>
          <w:rStyle w:val="SpecialCharTok"/>
        </w:rPr>
        <w:t>$</w:t>
      </w:r>
      <w:r>
        <w:rPr>
          <w:rStyle w:val="NormalTok"/>
        </w:rPr>
        <w:t xml:space="preserve">dAICc),], </w:t>
      </w:r>
      <w:r>
        <w:rPr>
          <w:rStyle w:val="AttributeTok"/>
        </w:rPr>
        <w:t>digits =</w:t>
      </w:r>
      <w:r>
        <w:rPr>
          <w:rStyle w:val="NormalTok"/>
        </w:rPr>
        <w:t xml:space="preserve"> </w:t>
      </w:r>
      <w:r>
        <w:rPr>
          <w:rStyle w:val="DecValTok"/>
        </w:rPr>
        <w:t>2</w:t>
      </w:r>
      <w:r>
        <w:rPr>
          <w:rStyle w:val="NormalTok"/>
        </w:rPr>
        <w:t xml:space="preserve">, </w:t>
      </w:r>
      <w:r>
        <w:rPr>
          <w:rStyle w:val="AttributeTok"/>
        </w:rPr>
        <w:t>scientific =</w:t>
      </w:r>
      <w:r>
        <w:rPr>
          <w:rStyle w:val="NormalTok"/>
        </w:rPr>
        <w:t xml:space="preserve"> F)</w:t>
      </w:r>
    </w:p>
    <w:p>
      <w:pPr>
        <w:pStyle w:val="SourceCode"/>
        <w:rPr/>
      </w:pPr>
      <w:r>
        <w:rPr>
          <w:rStyle w:val="VerbatimChar"/>
        </w:rPr>
        <w:t>##                    K   AIC  AICc dAICc                   wts</w:t>
      </w:r>
      <w:r>
        <w:rPr/>
        <w:br/>
      </w:r>
      <w:r>
        <w:rPr>
          <w:rStyle w:val="VerbatimChar"/>
        </w:rPr>
        <w:t>## dpo.lm             4 -76.3 -74.4   0.0 0.6252493597029067374</w:t>
      </w:r>
      <w:r>
        <w:rPr/>
        <w:br/>
      </w:r>
      <w:r>
        <w:rPr>
          <w:rStyle w:val="VerbatimChar"/>
        </w:rPr>
        <w:t>## dpo.int.lm         6 -77.2 -72.8   1.6 0.2788778324035202094</w:t>
      </w:r>
      <w:r>
        <w:rPr/>
        <w:br/>
      </w:r>
      <w:r>
        <w:rPr>
          <w:rStyle w:val="VerbatimChar"/>
        </w:rPr>
        <w:t>## taxa.lm            8 -79.1 -70.7   3.8 0.0957303581929313807</w:t>
      </w:r>
      <w:r>
        <w:rPr/>
        <w:br/>
      </w:r>
      <w:r>
        <w:rPr>
          <w:rStyle w:val="VerbatimChar"/>
        </w:rPr>
        <w:t>## dino.lm            3 -58.2 -57.1  17.4 0.0001063172432656724</w:t>
      </w:r>
      <w:r>
        <w:rPr/>
        <w:br/>
      </w:r>
      <w:r>
        <w:rPr>
          <w:rStyle w:val="VerbatimChar"/>
        </w:rPr>
        <w:t>## dino.int.lm        4 -56.8 -54.9  19.5 0.0000361320928347135</w:t>
      </w:r>
      <w:r>
        <w:rPr/>
        <w:br/>
      </w:r>
      <w:r>
        <w:rPr>
          <w:rStyle w:val="VerbatimChar"/>
        </w:rPr>
        <w:t>## taxa.int.lm       14 -70.1 -31.9  42.5 0.0000000003622611060</w:t>
      </w:r>
      <w:r>
        <w:rPr/>
        <w:br/>
      </w:r>
      <w:r>
        <w:rPr>
          <w:rStyle w:val="VerbatimChar"/>
        </w:rPr>
        <w:t>## primate.lm         3 -22.2 -21.1  53.3 0.0000000000016731133</w:t>
      </w:r>
      <w:r>
        <w:rPr/>
        <w:br/>
      </w:r>
      <w:r>
        <w:rPr>
          <w:rStyle w:val="VerbatimChar"/>
        </w:rPr>
        <w:t>## primate.int.lm     4 -20.2 -18.3  56.1 0.0000000000004115334</w:t>
      </w:r>
      <w:r>
        <w:rPr/>
        <w:br/>
      </w:r>
      <w:r>
        <w:rPr>
          <w:rStyle w:val="VerbatimChar"/>
        </w:rPr>
        <w:t>## body.lm            2 -17.4 -16.8  57.6 0.0000000000001955819</w:t>
      </w:r>
      <w:r>
        <w:rPr/>
        <w:br/>
      </w:r>
      <w:r>
        <w:rPr>
          <w:rStyle w:val="VerbatimChar"/>
        </w:rPr>
        <w:t>## intercept.only.lm  1   4.4   4.6  79.0 0.0000000000000000043</w:t>
      </w:r>
    </w:p>
    <w:p>
      <w:pPr>
        <w:pStyle w:val="FirstParagraph"/>
        <w:rPr/>
      </w:pPr>
      <w:r>
        <w:rPr>
          <w:b/>
          <w:bCs/>
        </w:rPr>
        <w:t>Question: Interpret models with ΔAIC</w:t>
      </w:r>
      <w:r>
        <w:rPr>
          <w:b/>
          <w:bCs/>
          <w:vertAlign w:val="subscript"/>
        </w:rPr>
        <w:t>c</w:t>
      </w:r>
      <w:r>
        <w:rPr>
          <w:b/>
          <w:bCs/>
        </w:rPr>
        <w:t xml:space="preserve"> less than 4. What do they have in common, and how are they different? Do they include the same predictors?</w:t>
      </w:r>
    </w:p>
    <w:p>
      <w:pPr>
        <w:pStyle w:val="BlockText"/>
        <w:rPr/>
      </w:pPr>
      <w:r>
        <w:rPr/>
        <w:t>There are three, dpo.lm, dpo.in.lm, and taxa.lm. The only difference between dpo.lm and dpo.int.lm is that dpo.int.lm includes an interaction between log.body and Dino.prim.other, but both include log.body and Dino.prim.other. So, the uncertainty is about whether each of these three groups should have lines with different slopes, or instead all have the same slope but with different intercepts. The taxa.lm model has dinosaurs and primates separated, like the dpo models do, but also splits the remaining mammal taxa. According to the taxa.lm model these different mammal taxa also differ in their intercepts, and there is modest support for that hypothesis. That dinosaurs and primates should be separated from other mammals is very well supported, though, since all of the best-supported models have this feature, and none of the others do (aside from taxa.int.lm, which is poorly supported due in large part to the fact that it requires 14 parameters, and is thus the most complex model in the set).</w:t>
      </w:r>
    </w:p>
    <w:p>
      <w:pPr>
        <w:pStyle w:val="FirstParagraph"/>
        <w:rPr/>
      </w:pPr>
      <w:r>
        <w:rPr>
          <w:b/>
          <w:bCs/>
        </w:rPr>
        <w:t>Question: what do the AIC weights add to your interpretation of the results, compared with using just the AIC</w:t>
      </w:r>
      <w:r>
        <w:rPr>
          <w:b/>
          <w:bCs/>
          <w:vertAlign w:val="subscript"/>
        </w:rPr>
        <w:t>c</w:t>
      </w:r>
      <w:r>
        <w:rPr>
          <w:b/>
          <w:bCs/>
        </w:rPr>
        <w:t xml:space="preserve"> values alone?</w:t>
      </w:r>
    </w:p>
    <w:p>
      <w:pPr>
        <w:pStyle w:val="BlockText"/>
        <w:rPr/>
      </w:pPr>
      <w:r>
        <w:rPr/>
        <w:t>The AIC weights give you a number that is interpretable in a more intuitive way than the ΔAIC</w:t>
      </w:r>
      <w:r>
        <w:rPr>
          <w:vertAlign w:val="subscript"/>
        </w:rPr>
        <w:t>c</w:t>
      </w:r>
      <w:r>
        <w:rPr/>
        <w:t xml:space="preserve"> values. While we know that a ΔAIC</w:t>
      </w:r>
      <w:r>
        <w:rPr>
          <w:vertAlign w:val="subscript"/>
        </w:rPr>
        <w:t>c</w:t>
      </w:r>
      <w:r>
        <w:rPr/>
        <w:t xml:space="preserve"> value of less than 4 indicates a model that is plausible, and should be interpreted, we don’t know how a ΔAIC</w:t>
      </w:r>
      <w:r>
        <w:rPr>
          <w:vertAlign w:val="subscript"/>
        </w:rPr>
        <w:t>c</w:t>
      </w:r>
      <w:r>
        <w:rPr/>
        <w:t xml:space="preserve"> of 1.6 compares with a ΔAIC</w:t>
      </w:r>
      <w:r>
        <w:rPr>
          <w:vertAlign w:val="subscript"/>
        </w:rPr>
        <w:t>c</w:t>
      </w:r>
      <w:r>
        <w:rPr/>
        <w:t xml:space="preserve"> of 0 or 3.7. The weights tell us that if we repeated the analysis with a new data set, dpo.lm would be selected as best 62.5% of the time, whereas dpo.int.lm would be selected as best 27.8% of the time. It helps us better understand the degree of uncertainty in our conclusions.</w:t>
      </w:r>
    </w:p>
    <w:p>
      <w:pPr>
        <w:pStyle w:val="FirstParagraph"/>
        <w:rPr/>
      </w:pPr>
      <w:r>
        <w:rPr/>
        <w:t>To calculate the weights for each variable first make vectors indicating which models each variable is included in:</w:t>
      </w:r>
    </w:p>
    <w:p>
      <w:pPr>
        <w:pStyle w:val="SourceCode"/>
        <w:rPr/>
      </w:pPr>
      <w:r>
        <w:rPr>
          <w:rStyle w:val="NormalTok"/>
        </w:rPr>
        <w:t xml:space="preserve">log.body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br/>
      </w:r>
      <w:r>
        <w:rPr>
          <w:rStyle w:val="NormalTok"/>
        </w:rPr>
        <w:t xml:space="preserve">taxa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br/>
      </w:r>
      <w:r>
        <w:rPr>
          <w:rStyle w:val="NormalTok"/>
        </w:rPr>
        <w:t xml:space="preserve">dino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br/>
      </w:r>
      <w:r>
        <w:rPr>
          <w:rStyle w:val="NormalTok"/>
        </w:rPr>
        <w:t xml:space="preserve">primate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br/>
      </w:r>
      <w:r>
        <w:rPr>
          <w:rStyle w:val="NormalTok"/>
        </w:rPr>
        <w:t xml:space="preserve">dpo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p>
    <w:p>
      <w:pPr>
        <w:pStyle w:val="FirstParagraph"/>
        <w:rPr/>
      </w:pPr>
      <w:r>
        <w:rPr/>
        <w:t>Make a data frame from these vectors:</w:t>
      </w:r>
    </w:p>
    <w:p>
      <w:pPr>
        <w:pStyle w:val="SourceCode"/>
        <w:rPr/>
      </w:pPr>
      <w:r>
        <w:rPr>
          <w:rStyle w:val="FunctionTok"/>
        </w:rPr>
        <w:t>data.frame</w:t>
      </w:r>
      <w:r>
        <w:rPr>
          <w:rStyle w:val="NormalTok"/>
        </w:rPr>
        <w:t xml:space="preserve">(log.body, taxa, dino, primate, dpo) </w:t>
      </w:r>
      <w:r>
        <w:rPr>
          <w:rStyle w:val="OtherTok"/>
        </w:rPr>
        <w:t>-&gt;</w:t>
      </w:r>
      <w:r>
        <w:rPr>
          <w:rStyle w:val="NormalTok"/>
        </w:rPr>
        <w:t xml:space="preserve"> variables.in.model</w:t>
      </w:r>
      <w:r>
        <w:rPr/>
        <w:br/>
      </w:r>
      <w:r>
        <w:rPr>
          <w:rStyle w:val="FunctionTok"/>
        </w:rPr>
        <w:t>row.names</w:t>
      </w:r>
      <w:r>
        <w:rPr>
          <w:rStyle w:val="NormalTok"/>
        </w:rPr>
        <w:t xml:space="preserve">(variables.in.model) </w:t>
      </w:r>
      <w:r>
        <w:rPr>
          <w:rStyle w:val="OtherTok"/>
        </w:rPr>
        <w:t>&lt;-</w:t>
      </w:r>
      <w:r>
        <w:rPr>
          <w:rStyle w:val="NormalTok"/>
        </w:rPr>
        <w:t xml:space="preserve"> </w:t>
      </w:r>
      <w:r>
        <w:rPr>
          <w:rStyle w:val="FunctionTok"/>
        </w:rPr>
        <w:t>names</w:t>
      </w:r>
      <w:r>
        <w:rPr>
          <w:rStyle w:val="NormalTok"/>
        </w:rPr>
        <w:t>(models.list)</w:t>
      </w:r>
      <w:r>
        <w:rPr/>
        <w:br/>
      </w:r>
      <w:r>
        <w:rPr>
          <w:rStyle w:val="NormalTok"/>
        </w:rPr>
        <w:t>variables.in.model</w:t>
      </w:r>
    </w:p>
    <w:p>
      <w:pPr>
        <w:pStyle w:val="SourceCode"/>
        <w:rPr/>
      </w:pPr>
      <w:r>
        <w:rPr>
          <w:rStyle w:val="VerbatimChar"/>
        </w:rPr>
        <w:t>##                   log.body taxa dino primate dpo</w:t>
      </w:r>
      <w:r>
        <w:rPr/>
        <w:br/>
      </w:r>
      <w:r>
        <w:rPr>
          <w:rStyle w:val="VerbatimChar"/>
        </w:rPr>
        <w:t>## body.lm                  1    0    0       0   0</w:t>
      </w:r>
      <w:r>
        <w:rPr/>
        <w:br/>
      </w:r>
      <w:r>
        <w:rPr>
          <w:rStyle w:val="VerbatimChar"/>
        </w:rPr>
        <w:t>## taxa.lm                  1    1    0       0   0</w:t>
      </w:r>
      <w:r>
        <w:rPr/>
        <w:br/>
      </w:r>
      <w:r>
        <w:rPr>
          <w:rStyle w:val="VerbatimChar"/>
        </w:rPr>
        <w:t>## taxa.int.lm              1    1    0       0   0</w:t>
      </w:r>
      <w:r>
        <w:rPr/>
        <w:br/>
      </w:r>
      <w:r>
        <w:rPr>
          <w:rStyle w:val="VerbatimChar"/>
        </w:rPr>
        <w:t>## dino.lm                  1    0    1       0   0</w:t>
      </w:r>
      <w:r>
        <w:rPr/>
        <w:br/>
      </w:r>
      <w:r>
        <w:rPr>
          <w:rStyle w:val="VerbatimChar"/>
        </w:rPr>
        <w:t>## dino.int.lm              1    0    1       0   0</w:t>
      </w:r>
      <w:r>
        <w:rPr/>
        <w:br/>
      </w:r>
      <w:r>
        <w:rPr>
          <w:rStyle w:val="VerbatimChar"/>
        </w:rPr>
        <w:t>## primate.lm               1    0    0       1   0</w:t>
      </w:r>
      <w:r>
        <w:rPr/>
        <w:br/>
      </w:r>
      <w:r>
        <w:rPr>
          <w:rStyle w:val="VerbatimChar"/>
        </w:rPr>
        <w:t>## primate.int.lm           1    0    0       1   0</w:t>
      </w:r>
      <w:r>
        <w:rPr/>
        <w:br/>
      </w:r>
      <w:r>
        <w:rPr>
          <w:rStyle w:val="VerbatimChar"/>
        </w:rPr>
        <w:t>## dpo.lm                   1    0    0       0   1</w:t>
      </w:r>
      <w:r>
        <w:rPr/>
        <w:br/>
      </w:r>
      <w:r>
        <w:rPr>
          <w:rStyle w:val="VerbatimChar"/>
        </w:rPr>
        <w:t>## dpo.int.lm               1    0    0       0   1</w:t>
      </w:r>
      <w:r>
        <w:rPr/>
        <w:br/>
      </w:r>
      <w:r>
        <w:rPr>
          <w:rStyle w:val="VerbatimChar"/>
        </w:rPr>
        <w:t>## intercept.only.lm        0    0    0       0   0</w:t>
      </w:r>
    </w:p>
    <w:p>
      <w:pPr>
        <w:pStyle w:val="FirstParagraph"/>
        <w:rPr/>
      </w:pPr>
      <w:r>
        <w:rPr/>
        <w:t>Multiply the weights in model.aic by these columns of 0’s and 1’s, and sum the products to get the weights for each variable:</w:t>
      </w:r>
    </w:p>
    <w:p>
      <w:pPr>
        <w:pStyle w:val="SourceCode"/>
        <w:rPr/>
      </w:pPr>
      <w:r>
        <w:rPr>
          <w:rStyle w:val="FunctionTok"/>
        </w:rPr>
        <w:t>format</w:t>
      </w:r>
      <w:r>
        <w:rPr>
          <w:rStyle w:val="NormalTok"/>
        </w:rPr>
        <w:t>(</w:t>
      </w:r>
      <w:r>
        <w:rPr>
          <w:rStyle w:val="FunctionTok"/>
        </w:rPr>
        <w:t>colSums</w:t>
      </w:r>
      <w:r>
        <w:rPr>
          <w:rStyle w:val="NormalTok"/>
        </w:rPr>
        <w:t>(model.aic</w:t>
      </w:r>
      <w:r>
        <w:rPr>
          <w:rStyle w:val="SpecialCharTok"/>
        </w:rPr>
        <w:t>$</w:t>
      </w:r>
      <w:r>
        <w:rPr>
          <w:rStyle w:val="NormalTok"/>
        </w:rPr>
        <w:t xml:space="preserve">wts </w:t>
      </w:r>
      <w:r>
        <w:rPr>
          <w:rStyle w:val="SpecialCharTok"/>
        </w:rPr>
        <w:t>*</w:t>
      </w:r>
      <w:r>
        <w:rPr>
          <w:rStyle w:val="NormalTok"/>
        </w:rPr>
        <w:t xml:space="preserve"> variables.in.model), </w:t>
      </w:r>
      <w:r>
        <w:rPr>
          <w:rStyle w:val="AttributeTok"/>
        </w:rPr>
        <w:t>scientific =</w:t>
      </w:r>
      <w:r>
        <w:rPr>
          <w:rStyle w:val="NormalTok"/>
        </w:rPr>
        <w:t xml:space="preserve"> F)</w:t>
      </w:r>
    </w:p>
    <w:p>
      <w:pPr>
        <w:pStyle w:val="SourceCode"/>
        <w:rPr/>
      </w:pPr>
      <w:r>
        <w:rPr>
          <w:rStyle w:val="VerbatimChar"/>
        </w:rPr>
        <w:t xml:space="preserve">##               log.body                   taxa                   dino </w:t>
      </w:r>
      <w:r>
        <w:rPr/>
        <w:br/>
      </w:r>
      <w:r>
        <w:rPr>
          <w:rStyle w:val="VerbatimChar"/>
        </w:rPr>
        <w:t xml:space="preserve">## "1.000000000000000000" "0.095730358555192491" "0.000142449336100386" </w:t>
      </w:r>
      <w:r>
        <w:rPr/>
        <w:br/>
      </w:r>
      <w:r>
        <w:rPr>
          <w:rStyle w:val="VerbatimChar"/>
        </w:rPr>
        <w:t xml:space="preserve">##                primate                    dpo </w:t>
      </w:r>
      <w:r>
        <w:rPr/>
        <w:br/>
      </w:r>
      <w:r>
        <w:rPr>
          <w:rStyle w:val="VerbatimChar"/>
        </w:rPr>
        <w:t>## "0.000000000002084647" "0.904127192106426891"</w:t>
      </w:r>
    </w:p>
    <w:p>
      <w:pPr>
        <w:pStyle w:val="FirstParagraph"/>
        <w:rPr/>
      </w:pPr>
      <w:r>
        <w:rPr>
          <w:b/>
          <w:bCs/>
        </w:rPr>
        <w:t>Question: which variables have the highest support and which have the lowest? Do any of the variables with high support appear in models with low support (which)?</w:t>
      </w:r>
    </w:p>
    <w:p>
      <w:pPr>
        <w:pStyle w:val="BlockText"/>
        <w:rPr/>
      </w:pPr>
      <w:r>
        <w:rPr/>
        <w:t>The variable with the higest support is log.body, and the one with the lowest support is primate. Note that splitting primates only has very low support, and splitting dinosaurs only has low support, but splitting primates and dinosaurs from non-primate mammals has very high support (0.90).</w:t>
      </w:r>
    </w:p>
    <w:p>
      <w:pPr>
        <w:pStyle w:val="FirstParagraph"/>
        <w:rPr/>
      </w:pPr>
      <w:r>
        <w:rPr/>
        <w:t>Check that the best-supported model meets GLM assumptions:</w:t>
      </w:r>
    </w:p>
    <w:p>
      <w:pPr>
        <w:pStyle w:val="SourceCode"/>
        <w:rPr/>
      </w:pPr>
      <w:r>
        <w:rPr>
          <w:rStyle w:val="FunctionTok"/>
        </w:rPr>
        <w:t>par</w:t>
      </w:r>
      <w:r>
        <w:rPr>
          <w:rStyle w:val="NormalTok"/>
        </w:rPr>
        <w:t>(</w:t>
      </w:r>
      <w:r>
        <w:rPr>
          <w:rStyle w:val="AttributeTok"/>
        </w:rPr>
        <w:t>oma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3</w:t>
      </w:r>
      <w:r>
        <w:rPr>
          <w:rStyle w:val="NormalTok"/>
        </w:rPr>
        <w:t>,</w:t>
      </w:r>
      <w:r>
        <w:rPr>
          <w:rStyle w:val="DecValTok"/>
        </w:rPr>
        <w:t>0</w:t>
      </w:r>
      <w:r>
        <w:rPr>
          <w:rStyle w:val="NormalTok"/>
        </w:rPr>
        <w:t xml:space="preserve">), </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rPr/>
        <w:br/>
        <w:br/>
      </w:r>
      <w:r>
        <w:rPr>
          <w:rStyle w:val="FunctionTok"/>
        </w:rPr>
        <w:t>plot</w:t>
      </w:r>
      <w:r>
        <w:rPr>
          <w:rStyle w:val="NormalTok"/>
        </w:rPr>
        <w:t>(models.list</w:t>
      </w:r>
      <w:r>
        <w:rPr>
          <w:rStyle w:val="SpecialCharTok"/>
        </w:rPr>
        <w:t>$</w:t>
      </w:r>
      <w:r>
        <w:rPr>
          <w:rStyle w:val="NormalTok"/>
        </w:rPr>
        <w:t>dpo.lm)</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SourceCode"/>
        <w:rPr/>
      </w:pPr>
      <w:r>
        <w:rPr>
          <w:rStyle w:val="FunctionTok"/>
        </w:rPr>
        <w:t>plot</w:t>
      </w:r>
      <w:r>
        <w:rPr>
          <w:rStyle w:val="NormalTok"/>
        </w:rPr>
        <w:t>(models.list</w:t>
      </w:r>
      <w:r>
        <w:rPr>
          <w:rStyle w:val="SpecialCharTok"/>
        </w:rPr>
        <w:t>$</w:t>
      </w:r>
      <w:r>
        <w:rPr>
          <w:rStyle w:val="NormalTok"/>
        </w:rPr>
        <w:t>dpo.int.lm)</w:t>
      </w:r>
    </w:p>
    <w:p>
      <w:pPr>
        <w:pStyle w:val="SourceCode"/>
        <w:rPr/>
      </w:pPr>
      <w:r>
        <w:rPr>
          <w:rStyle w:val="VerbatimChar"/>
        </w:rPr>
        <w:t>## Warning in sqrt(crit * p * (1 - hh)/hh): NaNs produced</w:t>
      </w:r>
      <w:r>
        <w:rPr/>
        <w:br/>
        <w:br/>
      </w:r>
      <w:r>
        <w:rPr>
          <w:rStyle w:val="VerbatimChar"/>
        </w:rPr>
        <w:t>## Warning in sqrt(crit * p * (1 - hh)/hh): NaNs produced</w:t>
      </w:r>
    </w:p>
    <w:p>
      <w:pPr>
        <w:pStyle w:val="FirstParagraph"/>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t>Make sure that the best model is also a good model by extracting the R</w:t>
      </w:r>
      <w:r>
        <w:rPr>
          <w:vertAlign w:val="superscript"/>
        </w:rPr>
        <w:t>2</w:t>
      </w:r>
      <w:r>
        <w:rPr/>
        <w:t xml:space="preserve"> for each model:</w:t>
      </w:r>
    </w:p>
    <w:p>
      <w:pPr>
        <w:pStyle w:val="SourceCode"/>
        <w:rPr/>
      </w:pPr>
      <w:r>
        <w:rPr>
          <w:rStyle w:val="FunctionTok"/>
        </w:rPr>
        <w:t>sapply</w:t>
      </w:r>
      <w:r>
        <w:rPr>
          <w:rStyle w:val="NormalTok"/>
        </w:rPr>
        <w:t xml:space="preserve">(models.list, </w:t>
      </w:r>
      <w:r>
        <w:rPr>
          <w:rStyle w:val="AttributeTok"/>
        </w:rPr>
        <w:t>FUN =</w:t>
      </w:r>
      <w:r>
        <w:rPr>
          <w:rStyle w:val="NormalTok"/>
        </w:rPr>
        <w:t xml:space="preserve"> </w:t>
      </w:r>
      <w:r>
        <w:rPr>
          <w:rStyle w:val="ControlFlowTok"/>
        </w:rPr>
        <w:t>function</w:t>
      </w:r>
      <w:r>
        <w:rPr>
          <w:rStyle w:val="NormalTok"/>
        </w:rPr>
        <w:t xml:space="preserve">(x) </w:t>
      </w:r>
      <w:r>
        <w:rPr>
          <w:rStyle w:val="FunctionTok"/>
        </w:rPr>
        <w:t>summary</w:t>
      </w:r>
      <w:r>
        <w:rPr>
          <w:rStyle w:val="NormalTok"/>
        </w:rPr>
        <w:t>(x)</w:t>
      </w:r>
      <w:r>
        <w:rPr>
          <w:rStyle w:val="SpecialCharTok"/>
        </w:rPr>
        <w:t>$</w:t>
      </w:r>
      <w:r>
        <w:rPr>
          <w:rStyle w:val="NormalTok"/>
        </w:rPr>
        <w:t>r.squared)</w:t>
      </w:r>
    </w:p>
    <w:p>
      <w:pPr>
        <w:pStyle w:val="SourceCode"/>
        <w:rPr/>
      </w:pPr>
      <w:r>
        <w:rPr>
          <w:rStyle w:val="VerbatimChar"/>
        </w:rPr>
        <w:t xml:space="preserve">##           body.lm           taxa.lm       taxa.int.lm           dino.lm </w:t>
      </w:r>
      <w:r>
        <w:rPr/>
        <w:br/>
      </w:r>
      <w:r>
        <w:rPr>
          <w:rStyle w:val="VerbatimChar"/>
        </w:rPr>
        <w:t xml:space="preserve">##         0.5995125         0.9765490         0.9790453         0.9227799 </w:t>
      </w:r>
      <w:r>
        <w:rPr/>
        <w:br/>
      </w:r>
      <w:r>
        <w:rPr>
          <w:rStyle w:val="VerbatimChar"/>
        </w:rPr>
        <w:t xml:space="preserve">##       dino.int.lm        primate.lm    primate.int.lm            dpo.lm </w:t>
      </w:r>
      <w:r>
        <w:rPr/>
        <w:br/>
      </w:r>
      <w:r>
        <w:rPr>
          <w:rStyle w:val="VerbatimChar"/>
        </w:rPr>
        <w:t xml:space="preserve">##         0.9247020         0.6924136         0.6925171         0.9644556 </w:t>
      </w:r>
      <w:r>
        <w:rPr/>
        <w:br/>
      </w:r>
      <w:r>
        <w:rPr>
          <w:rStyle w:val="VerbatimChar"/>
        </w:rPr>
        <w:t xml:space="preserve">##        dpo.int.lm intercept.only.lm </w:t>
      </w:r>
      <w:r>
        <w:rPr/>
        <w:br/>
      </w:r>
      <w:r>
        <w:rPr>
          <w:rStyle w:val="VerbatimChar"/>
        </w:rPr>
        <w:t>##         0.9705627         0.0000000</w:t>
      </w:r>
    </w:p>
    <w:p>
      <w:pPr>
        <w:pStyle w:val="FirstParagraph"/>
        <w:rPr/>
      </w:pPr>
      <w:r>
        <w:rPr>
          <w:b/>
          <w:bCs/>
        </w:rPr>
        <w:t>Question: How do we know that the best supported model is any good at all? How do we know that it’s better than random chance (that is, do we have a null hypothesis that we can reject with this approach)?</w:t>
      </w:r>
    </w:p>
    <w:p>
      <w:pPr>
        <w:pStyle w:val="BlockText"/>
        <w:spacing w:before="100" w:after="100"/>
        <w:ind w:left="480" w:right="480" w:hanging="0"/>
        <w:rPr/>
      </w:pPr>
      <w:r>
        <w:rPr/>
        <w:t>The R</w:t>
      </w:r>
      <w:r>
        <w:rPr>
          <w:vertAlign w:val="superscript"/>
        </w:rPr>
        <w:t>2</w:t>
      </w:r>
      <w:r>
        <w:rPr/>
        <w:t xml:space="preserve"> for the best-supported models is 0.92 for dino.lm, 0.92 for dino.int.lm, and 0.98 for taxa.lm. These are all very close to the maximum amount of explainable variation, so they are good predictors. We know that the models are better than chance because the support for the intercept only model was very poor (it had the biggest ΔAIC</w:t>
      </w:r>
      <w:r>
        <w:rPr>
          <w:vertAlign w:val="subscript"/>
        </w:rPr>
        <w:t>c</w:t>
      </w:r>
      <w:r>
        <w:rPr/>
        <w:t xml:space="preserve"> at 79.0).</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LibreOffice/7.3.2.2$Linux_X86_64 LibreOffice_project/30$Build-2</Application>
  <AppVersion>15.0000</AppVersion>
  <Pages>7</Pages>
  <Words>1316</Words>
  <Characters>7200</Characters>
  <CharactersWithSpaces>9224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2021-05-14T13:39:13Z</dcterms:created>
  <dc:creator>Key</dc:creator>
  <dc:description/>
  <dc:language>en-US</dc:language>
  <cp:lastModifiedBy/>
  <dcterms:modified xsi:type="dcterms:W3CDTF">2022-05-10T15:43:49Z</dcterms:modified>
  <cp:revision>1</cp:revision>
  <dc:subject/>
  <dc:title>The Method of Support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Fri May 14 06:39:12 2021</vt:lpwstr>
  </property>
  <property fmtid="{D5CDD505-2E9C-101B-9397-08002B2CF9AE}" pid="3" name="output">
    <vt:lpwstr/>
  </property>
</Properties>
</file>