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12DD65B" w:rsidR="00531FBF" w:rsidRPr="00B7788F" w:rsidRDefault="005D271A" w:rsidP="00B7788F">
            <w:pPr>
              <w:contextualSpacing/>
              <w:jc w:val="center"/>
              <w:rPr>
                <w:rFonts w:eastAsia="Times New Roman" w:cstheme="minorHAnsi"/>
                <w:b/>
                <w:bCs/>
                <w:sz w:val="22"/>
                <w:szCs w:val="22"/>
              </w:rPr>
            </w:pPr>
            <w:r>
              <w:rPr>
                <w:rFonts w:eastAsia="Times New Roman" w:cstheme="minorHAnsi"/>
                <w:b/>
                <w:bCs/>
                <w:sz w:val="22"/>
                <w:szCs w:val="22"/>
              </w:rPr>
              <w:t>4/14/2023</w:t>
            </w:r>
          </w:p>
        </w:tc>
        <w:tc>
          <w:tcPr>
            <w:tcW w:w="2338" w:type="dxa"/>
            <w:tcMar>
              <w:left w:w="115" w:type="dxa"/>
              <w:right w:w="115" w:type="dxa"/>
            </w:tcMar>
          </w:tcPr>
          <w:p w14:paraId="07699096" w14:textId="3FDD866A" w:rsidR="00531FBF" w:rsidRPr="00B7788F" w:rsidRDefault="005D271A" w:rsidP="00B7788F">
            <w:pPr>
              <w:contextualSpacing/>
              <w:jc w:val="center"/>
              <w:rPr>
                <w:rFonts w:eastAsia="Times New Roman" w:cstheme="minorHAnsi"/>
                <w:b/>
                <w:bCs/>
                <w:sz w:val="22"/>
                <w:szCs w:val="22"/>
              </w:rPr>
            </w:pPr>
            <w:r>
              <w:rPr>
                <w:rFonts w:eastAsia="Times New Roman" w:cstheme="minorHAnsi"/>
                <w:b/>
                <w:bCs/>
                <w:sz w:val="22"/>
                <w:szCs w:val="22"/>
              </w:rPr>
              <w:t>Willem Kroeger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96E0D9F" w:rsidR="00485402" w:rsidRPr="00B7788F" w:rsidRDefault="005D271A" w:rsidP="00D47759">
      <w:pPr>
        <w:contextualSpacing/>
        <w:rPr>
          <w:rFonts w:cstheme="minorHAnsi"/>
          <w:sz w:val="22"/>
          <w:szCs w:val="22"/>
        </w:rPr>
      </w:pPr>
      <w:r>
        <w:rPr>
          <w:rFonts w:cstheme="minorHAnsi"/>
          <w:sz w:val="22"/>
          <w:szCs w:val="22"/>
        </w:rPr>
        <w:t>Willem Kroeger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F9F4810" w:rsidR="00C32F3D" w:rsidRDefault="00C850CA" w:rsidP="00D47759">
      <w:pPr>
        <w:contextualSpacing/>
        <w:rPr>
          <w:rFonts w:eastAsia="Times New Roman"/>
          <w:sz w:val="22"/>
          <w:szCs w:val="22"/>
        </w:rPr>
      </w:pPr>
      <w:r>
        <w:rPr>
          <w:rFonts w:eastAsia="Times New Roman"/>
          <w:sz w:val="22"/>
          <w:szCs w:val="22"/>
        </w:rPr>
        <w:t xml:space="preserve">I would recommend using the </w:t>
      </w:r>
      <w:r w:rsidR="00557837">
        <w:rPr>
          <w:rFonts w:eastAsia="Times New Roman"/>
          <w:sz w:val="22"/>
          <w:szCs w:val="22"/>
        </w:rPr>
        <w:t>RSA</w:t>
      </w:r>
      <w:r w:rsidR="00422FAE">
        <w:rPr>
          <w:rFonts w:eastAsia="Times New Roman"/>
          <w:sz w:val="22"/>
          <w:szCs w:val="22"/>
        </w:rPr>
        <w:t xml:space="preserve"> stored within the</w:t>
      </w:r>
      <w:r>
        <w:rPr>
          <w:rFonts w:eastAsia="Times New Roman"/>
          <w:sz w:val="22"/>
          <w:szCs w:val="22"/>
        </w:rPr>
        <w:t xml:space="preserve"> </w:t>
      </w:r>
      <w:r w:rsidR="00726950">
        <w:rPr>
          <w:rFonts w:eastAsia="Times New Roman"/>
          <w:sz w:val="22"/>
          <w:szCs w:val="22"/>
        </w:rPr>
        <w:t>Java encryption library.</w:t>
      </w:r>
    </w:p>
    <w:p w14:paraId="0E7EC9E6" w14:textId="77777777" w:rsidR="00726950" w:rsidRDefault="00726950" w:rsidP="00D47759">
      <w:pPr>
        <w:contextualSpacing/>
        <w:rPr>
          <w:rFonts w:eastAsia="Times New Roman"/>
          <w:sz w:val="22"/>
          <w:szCs w:val="22"/>
        </w:rPr>
      </w:pPr>
    </w:p>
    <w:p w14:paraId="212989E7" w14:textId="18C478A3" w:rsidR="005D5D68" w:rsidRPr="005D5D68" w:rsidRDefault="005D5D68" w:rsidP="005D5D68">
      <w:pPr>
        <w:contextualSpacing/>
        <w:rPr>
          <w:rFonts w:eastAsia="Times New Roman"/>
          <w:sz w:val="22"/>
          <w:szCs w:val="22"/>
        </w:rPr>
      </w:pPr>
      <w:r w:rsidRPr="005D5D68">
        <w:rPr>
          <w:rFonts w:eastAsia="Times New Roman"/>
          <w:sz w:val="22"/>
          <w:szCs w:val="22"/>
        </w:rPr>
        <w:t xml:space="preserve">The RSA encryption algorithm cipher is a widely used asymmetric key encryption algorithm that is based on the mathematical properties of </w:t>
      </w:r>
      <w:r w:rsidR="00F711C6">
        <w:rPr>
          <w:rFonts w:eastAsia="Times New Roman"/>
          <w:sz w:val="22"/>
          <w:szCs w:val="22"/>
        </w:rPr>
        <w:t xml:space="preserve">incredibly large </w:t>
      </w:r>
      <w:r w:rsidRPr="005D5D68">
        <w:rPr>
          <w:rFonts w:eastAsia="Times New Roman"/>
          <w:sz w:val="22"/>
          <w:szCs w:val="22"/>
        </w:rPr>
        <w:t>prime numbers. It was invented by Ron Rivest, Adi Shamir, and Leonard Adleman in 1977 and is named after their initials. The RSA algorithm is used for secure data transmission and is widely used for secure communication over the internet.</w:t>
      </w:r>
    </w:p>
    <w:p w14:paraId="519C1CC3" w14:textId="77777777" w:rsidR="005D5D68" w:rsidRPr="005D5D68" w:rsidRDefault="005D5D68" w:rsidP="005D5D68">
      <w:pPr>
        <w:contextualSpacing/>
        <w:rPr>
          <w:rFonts w:eastAsia="Times New Roman"/>
          <w:sz w:val="22"/>
          <w:szCs w:val="22"/>
        </w:rPr>
      </w:pPr>
    </w:p>
    <w:p w14:paraId="6D08475E" w14:textId="7F885702" w:rsidR="005D5D68" w:rsidRPr="005D5D68" w:rsidRDefault="005D5D68" w:rsidP="005D5D68">
      <w:pPr>
        <w:contextualSpacing/>
        <w:rPr>
          <w:rFonts w:eastAsia="Times New Roman"/>
          <w:sz w:val="22"/>
          <w:szCs w:val="22"/>
        </w:rPr>
      </w:pPr>
      <w:r w:rsidRPr="005D5D68">
        <w:rPr>
          <w:rFonts w:eastAsia="Times New Roman"/>
          <w:sz w:val="22"/>
          <w:szCs w:val="22"/>
        </w:rPr>
        <w:t>RSA encryption involves a public key and a private key. The public key is used for encryption</w:t>
      </w:r>
      <w:r w:rsidR="00F711C6">
        <w:rPr>
          <w:rFonts w:eastAsia="Times New Roman"/>
          <w:sz w:val="22"/>
          <w:szCs w:val="22"/>
        </w:rPr>
        <w:t xml:space="preserve"> and is widely distributed</w:t>
      </w:r>
      <w:r w:rsidR="00343406">
        <w:rPr>
          <w:rFonts w:eastAsia="Times New Roman"/>
          <w:sz w:val="22"/>
          <w:szCs w:val="22"/>
        </w:rPr>
        <w:t>. T</w:t>
      </w:r>
      <w:r w:rsidRPr="005D5D68">
        <w:rPr>
          <w:rFonts w:eastAsia="Times New Roman"/>
          <w:sz w:val="22"/>
          <w:szCs w:val="22"/>
        </w:rPr>
        <w:t>he private key is used for decryption</w:t>
      </w:r>
      <w:r w:rsidR="00343406">
        <w:rPr>
          <w:rFonts w:eastAsia="Times New Roman"/>
          <w:sz w:val="22"/>
          <w:szCs w:val="22"/>
        </w:rPr>
        <w:t xml:space="preserve"> of messages and relies on the secrecy of the private key.</w:t>
      </w:r>
      <w:r w:rsidRPr="005D5D68">
        <w:rPr>
          <w:rFonts w:eastAsia="Times New Roman"/>
          <w:sz w:val="22"/>
          <w:szCs w:val="22"/>
        </w:rPr>
        <w:t xml:space="preserve"> The RSA algorithm relies on the fact that it is computationally infeasible to factor the product of two large prime numbers</w:t>
      </w:r>
      <w:r w:rsidR="001D32A5">
        <w:rPr>
          <w:rFonts w:eastAsia="Times New Roman"/>
          <w:sz w:val="22"/>
          <w:szCs w:val="22"/>
        </w:rPr>
        <w:t>, making it mathematically secure by preventing the public key from revealing the private key</w:t>
      </w:r>
      <w:r w:rsidR="004A7764">
        <w:rPr>
          <w:rFonts w:eastAsia="Times New Roman"/>
          <w:sz w:val="22"/>
          <w:szCs w:val="22"/>
        </w:rPr>
        <w:t>’s decryption.</w:t>
      </w:r>
    </w:p>
    <w:p w14:paraId="71A6DBE1" w14:textId="77777777" w:rsidR="005D5D68" w:rsidRPr="005D5D68" w:rsidRDefault="005D5D68" w:rsidP="005D5D68">
      <w:pPr>
        <w:contextualSpacing/>
        <w:rPr>
          <w:rFonts w:eastAsia="Times New Roman"/>
          <w:sz w:val="22"/>
          <w:szCs w:val="22"/>
        </w:rPr>
      </w:pPr>
    </w:p>
    <w:p w14:paraId="294E34F6" w14:textId="77777777" w:rsidR="005D5D68" w:rsidRPr="005D5D68" w:rsidRDefault="005D5D68" w:rsidP="005D5D68">
      <w:pPr>
        <w:contextualSpacing/>
        <w:rPr>
          <w:rFonts w:eastAsia="Times New Roman"/>
          <w:sz w:val="22"/>
          <w:szCs w:val="22"/>
        </w:rPr>
      </w:pPr>
      <w:r w:rsidRPr="005D5D68">
        <w:rPr>
          <w:rFonts w:eastAsia="Times New Roman"/>
          <w:sz w:val="22"/>
          <w:szCs w:val="22"/>
        </w:rPr>
        <w:t>Hash functions are often used in conjunction with RSA encryption to ensure data integrity. Hash functions are used to generate a fixed-length output (the hash) from an input of arbitrary length. A common hash function used with RSA encryption is the Secure Hash Algorithm (SHA), which generates a hash of either 160, 256, 384, or 512 bits.</w:t>
      </w:r>
    </w:p>
    <w:p w14:paraId="38527C56" w14:textId="77777777" w:rsidR="005D5D68" w:rsidRPr="005D5D68" w:rsidRDefault="005D5D68" w:rsidP="005D5D68">
      <w:pPr>
        <w:contextualSpacing/>
        <w:rPr>
          <w:rFonts w:eastAsia="Times New Roman"/>
          <w:sz w:val="22"/>
          <w:szCs w:val="22"/>
        </w:rPr>
      </w:pPr>
    </w:p>
    <w:p w14:paraId="05791100" w14:textId="19209C6E" w:rsidR="00C765CF" w:rsidRPr="00B7788F" w:rsidRDefault="005D5D68" w:rsidP="005D5D68">
      <w:pPr>
        <w:contextualSpacing/>
        <w:rPr>
          <w:rFonts w:eastAsia="Times New Roman"/>
          <w:sz w:val="22"/>
          <w:szCs w:val="22"/>
        </w:rPr>
      </w:pPr>
      <w:r w:rsidRPr="005D5D68">
        <w:rPr>
          <w:rFonts w:eastAsia="Times New Roman"/>
          <w:sz w:val="22"/>
          <w:szCs w:val="22"/>
        </w:rPr>
        <w:t xml:space="preserve">Random numbers are used in RSA encryption to generate </w:t>
      </w:r>
      <w:r w:rsidR="003B1EC4" w:rsidRPr="005D5D68">
        <w:rPr>
          <w:rFonts w:eastAsia="Times New Roman"/>
          <w:sz w:val="22"/>
          <w:szCs w:val="22"/>
        </w:rPr>
        <w:t>public</w:t>
      </w:r>
      <w:r w:rsidRPr="005D5D68">
        <w:rPr>
          <w:rFonts w:eastAsia="Times New Roman"/>
          <w:sz w:val="22"/>
          <w:szCs w:val="22"/>
        </w:rPr>
        <w:t xml:space="preserve"> and private keys. The choice of random numbers is critical to the security of RSA encryption, as the security of the encryption relies on the difficulty of factoring the public key</w:t>
      </w:r>
      <w:r w:rsidR="004A7764">
        <w:rPr>
          <w:rFonts w:eastAsia="Times New Roman"/>
          <w:sz w:val="22"/>
          <w:szCs w:val="22"/>
        </w:rPr>
        <w:t xml:space="preserve"> to </w:t>
      </w:r>
      <w:r w:rsidR="0058256B">
        <w:rPr>
          <w:rFonts w:eastAsia="Times New Roman"/>
          <w:sz w:val="22"/>
          <w:szCs w:val="22"/>
        </w:rPr>
        <w:t>determine the private key.</w:t>
      </w:r>
    </w:p>
    <w:p w14:paraId="5221A49D" w14:textId="77777777" w:rsidR="005D5B21" w:rsidRPr="00B7788F" w:rsidRDefault="005D5B21" w:rsidP="005D5B21">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12158CD3" w:rsidR="00DB5652" w:rsidRPr="00B7788F" w:rsidRDefault="00F711C6" w:rsidP="00D47759">
      <w:pPr>
        <w:contextualSpacing/>
        <w:rPr>
          <w:rFonts w:cstheme="minorHAnsi"/>
          <w:sz w:val="22"/>
          <w:szCs w:val="22"/>
        </w:rPr>
      </w:pPr>
      <w:r w:rsidRPr="00F711C6">
        <w:rPr>
          <w:rFonts w:cstheme="minorHAnsi"/>
          <w:sz w:val="22"/>
          <w:szCs w:val="22"/>
        </w:rPr>
        <w:lastRenderedPageBreak/>
        <w:drawing>
          <wp:inline distT="0" distB="0" distL="0" distR="0" wp14:anchorId="5FC844C1" wp14:editId="2102929B">
            <wp:extent cx="3943900" cy="4896533"/>
            <wp:effectExtent l="0" t="0" r="0" b="0"/>
            <wp:docPr id="207229083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0836" name="Picture 1" descr="Graphical user interface, text, application&#10;&#10;Description automatically generated"/>
                    <pic:cNvPicPr/>
                  </pic:nvPicPr>
                  <pic:blipFill>
                    <a:blip r:embed="rId13"/>
                    <a:stretch>
                      <a:fillRect/>
                    </a:stretch>
                  </pic:blipFill>
                  <pic:spPr>
                    <a:xfrm>
                      <a:off x="0" y="0"/>
                      <a:ext cx="3943900" cy="4896533"/>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04CA118" w:rsidR="00DB5652" w:rsidRPr="00B7788F" w:rsidRDefault="00E1396E" w:rsidP="00D47759">
      <w:pPr>
        <w:contextualSpacing/>
        <w:rPr>
          <w:rFonts w:cstheme="minorHAnsi"/>
          <w:sz w:val="22"/>
          <w:szCs w:val="22"/>
        </w:rPr>
      </w:pPr>
      <w:r w:rsidRPr="00E1396E">
        <w:rPr>
          <w:rFonts w:cstheme="minorHAnsi"/>
          <w:sz w:val="22"/>
          <w:szCs w:val="22"/>
        </w:rPr>
        <w:drawing>
          <wp:inline distT="0" distB="0" distL="0" distR="0" wp14:anchorId="46CD1B64" wp14:editId="45A0A6F7">
            <wp:extent cx="5734850" cy="1505160"/>
            <wp:effectExtent l="0" t="0" r="0" b="0"/>
            <wp:docPr id="82691963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9634" name="Picture 1" descr="Graphical user interface, text, application, email&#10;&#10;Description automatically generated"/>
                    <pic:cNvPicPr/>
                  </pic:nvPicPr>
                  <pic:blipFill>
                    <a:blip r:embed="rId14"/>
                    <a:stretch>
                      <a:fillRect/>
                    </a:stretch>
                  </pic:blipFill>
                  <pic:spPr>
                    <a:xfrm>
                      <a:off x="0" y="0"/>
                      <a:ext cx="5734850" cy="150516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961D8EF" w:rsidR="00DB5652" w:rsidRPr="00B7788F" w:rsidRDefault="00E1396E" w:rsidP="00D47759">
      <w:pPr>
        <w:contextualSpacing/>
        <w:rPr>
          <w:rFonts w:cstheme="minorHAnsi"/>
          <w:sz w:val="22"/>
          <w:szCs w:val="22"/>
        </w:rPr>
      </w:pPr>
      <w:r w:rsidRPr="00E1396E">
        <w:rPr>
          <w:rFonts w:eastAsia="Times New Roman" w:cstheme="minorHAnsi"/>
          <w:sz w:val="22"/>
          <w:szCs w:val="22"/>
        </w:rPr>
        <w:lastRenderedPageBreak/>
        <w:drawing>
          <wp:inline distT="0" distB="0" distL="0" distR="0" wp14:anchorId="69CC2CED" wp14:editId="58E473B6">
            <wp:extent cx="5734850" cy="1505160"/>
            <wp:effectExtent l="0" t="0" r="0" b="0"/>
            <wp:docPr id="43686214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62147" name="Picture 1" descr="Graphical user interface, text, application, email&#10;&#10;Description automatically generated"/>
                    <pic:cNvPicPr/>
                  </pic:nvPicPr>
                  <pic:blipFill>
                    <a:blip r:embed="rId14"/>
                    <a:stretch>
                      <a:fillRect/>
                    </a:stretch>
                  </pic:blipFill>
                  <pic:spPr>
                    <a:xfrm>
                      <a:off x="0" y="0"/>
                      <a:ext cx="5734850" cy="150516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B254121" w:rsidR="00DB5652" w:rsidRPr="00B7788F" w:rsidRDefault="00EB6E36" w:rsidP="00D47759">
      <w:pPr>
        <w:contextualSpacing/>
        <w:rPr>
          <w:rFonts w:cstheme="minorHAnsi"/>
          <w:sz w:val="22"/>
          <w:szCs w:val="22"/>
        </w:rPr>
      </w:pPr>
      <w:r w:rsidRPr="00EB6E36">
        <w:rPr>
          <w:rFonts w:cstheme="minorHAnsi"/>
          <w:sz w:val="22"/>
          <w:szCs w:val="22"/>
        </w:rPr>
        <w:drawing>
          <wp:inline distT="0" distB="0" distL="0" distR="0" wp14:anchorId="5F408573" wp14:editId="494C6D5C">
            <wp:extent cx="5925377" cy="5096586"/>
            <wp:effectExtent l="0" t="0" r="0" b="8890"/>
            <wp:docPr id="44212973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9737" name="Picture 1" descr="Graphical user interface, text, application, email&#10;&#10;Description automatically generated"/>
                    <pic:cNvPicPr/>
                  </pic:nvPicPr>
                  <pic:blipFill>
                    <a:blip r:embed="rId15"/>
                    <a:stretch>
                      <a:fillRect/>
                    </a:stretch>
                  </pic:blipFill>
                  <pic:spPr>
                    <a:xfrm>
                      <a:off x="0" y="0"/>
                      <a:ext cx="5925377" cy="5096586"/>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DBF7D54" w:rsidR="00E4044A" w:rsidRPr="00B7788F" w:rsidRDefault="00003AEC" w:rsidP="00D47759">
      <w:pPr>
        <w:contextualSpacing/>
        <w:rPr>
          <w:rFonts w:eastAsia="Times New Roman" w:cstheme="minorHAnsi"/>
          <w:sz w:val="22"/>
          <w:szCs w:val="22"/>
        </w:rPr>
      </w:pPr>
      <w:r w:rsidRPr="00003AEC">
        <w:rPr>
          <w:rFonts w:eastAsia="Times New Roman" w:cstheme="minorHAnsi"/>
          <w:sz w:val="22"/>
          <w:szCs w:val="22"/>
        </w:rPr>
        <w:lastRenderedPageBreak/>
        <w:drawing>
          <wp:inline distT="0" distB="0" distL="0" distR="0" wp14:anchorId="5637CBDE" wp14:editId="3428F093">
            <wp:extent cx="5943600" cy="6433185"/>
            <wp:effectExtent l="0" t="0" r="0" b="5715"/>
            <wp:docPr id="15349718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1809" name="Picture 1" descr="Text&#10;&#10;Description automatically generated"/>
                    <pic:cNvPicPr/>
                  </pic:nvPicPr>
                  <pic:blipFill>
                    <a:blip r:embed="rId16"/>
                    <a:stretch>
                      <a:fillRect/>
                    </a:stretch>
                  </pic:blipFill>
                  <pic:spPr>
                    <a:xfrm>
                      <a:off x="0" y="0"/>
                      <a:ext cx="5943600" cy="643318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7038A39" w:rsidR="620D193F" w:rsidRDefault="00A711B7" w:rsidP="00D47759">
      <w:pPr>
        <w:contextualSpacing/>
        <w:rPr>
          <w:rFonts w:eastAsia="Times New Roman"/>
          <w:sz w:val="22"/>
          <w:szCs w:val="22"/>
        </w:rPr>
      </w:pPr>
      <w:r>
        <w:rPr>
          <w:rFonts w:eastAsia="Times New Roman"/>
          <w:sz w:val="22"/>
          <w:szCs w:val="22"/>
        </w:rPr>
        <w:t>With the refactored code, I have addressed the API</w:t>
      </w:r>
      <w:r w:rsidR="00E05E52">
        <w:rPr>
          <w:rFonts w:eastAsia="Times New Roman"/>
          <w:sz w:val="22"/>
          <w:szCs w:val="22"/>
        </w:rPr>
        <w:t xml:space="preserve"> security by involving RSA encryption, allowing only those with private keys to access the API. </w:t>
      </w:r>
      <w:proofErr w:type="gramStart"/>
      <w:r w:rsidR="00E05E52">
        <w:rPr>
          <w:rFonts w:eastAsia="Times New Roman"/>
          <w:sz w:val="22"/>
          <w:szCs w:val="22"/>
        </w:rPr>
        <w:t>The RSA</w:t>
      </w:r>
      <w:proofErr w:type="gramEnd"/>
      <w:r w:rsidR="00E05E52">
        <w:rPr>
          <w:rFonts w:eastAsia="Times New Roman"/>
          <w:sz w:val="22"/>
          <w:szCs w:val="22"/>
        </w:rPr>
        <w:t xml:space="preserve"> cryptography </w:t>
      </w:r>
      <w:r w:rsidR="001304A6">
        <w:rPr>
          <w:rFonts w:eastAsia="Times New Roman"/>
          <w:sz w:val="22"/>
          <w:szCs w:val="22"/>
        </w:rPr>
        <w:t>also addresses encryption use and is widely known to be secure.</w:t>
      </w:r>
    </w:p>
    <w:p w14:paraId="0791CB12" w14:textId="77777777" w:rsidR="00AC784E" w:rsidRDefault="00AC784E" w:rsidP="00D47759">
      <w:pPr>
        <w:contextualSpacing/>
        <w:rPr>
          <w:rFonts w:eastAsia="Times New Roman"/>
          <w:sz w:val="22"/>
          <w:szCs w:val="22"/>
        </w:rPr>
      </w:pPr>
    </w:p>
    <w:p w14:paraId="40A28D53" w14:textId="1D623174" w:rsidR="00AC784E" w:rsidRDefault="00AC784E" w:rsidP="00D47759">
      <w:pPr>
        <w:contextualSpacing/>
        <w:rPr>
          <w:rFonts w:eastAsia="Times New Roman"/>
          <w:sz w:val="22"/>
          <w:szCs w:val="22"/>
        </w:rPr>
      </w:pPr>
      <w:r>
        <w:rPr>
          <w:rFonts w:eastAsia="Times New Roman"/>
          <w:sz w:val="22"/>
          <w:szCs w:val="22"/>
        </w:rPr>
        <w:t xml:space="preserve">Adding layers of security to the software is an iterative process. Once one layer is secure, I </w:t>
      </w:r>
      <w:proofErr w:type="gramStart"/>
      <w:r>
        <w:rPr>
          <w:rFonts w:eastAsia="Times New Roman"/>
          <w:sz w:val="22"/>
          <w:szCs w:val="22"/>
        </w:rPr>
        <w:t>moved</w:t>
      </w:r>
      <w:proofErr w:type="gramEnd"/>
      <w:r>
        <w:rPr>
          <w:rFonts w:eastAsia="Times New Roman"/>
          <w:sz w:val="22"/>
          <w:szCs w:val="22"/>
        </w:rPr>
        <w:t xml:space="preserve"> on to the next layer, while making sure that any new layers don’t circumvent existing layers.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D624958" w14:textId="2F85B1D2" w:rsidR="00D35C1E" w:rsidRDefault="00D173E3" w:rsidP="00D47759">
      <w:pPr>
        <w:contextualSpacing/>
        <w:rPr>
          <w:rFonts w:eastAsia="Times New Roman"/>
          <w:sz w:val="22"/>
          <w:szCs w:val="22"/>
        </w:rPr>
      </w:pPr>
      <w:r>
        <w:rPr>
          <w:rFonts w:eastAsia="Times New Roman"/>
          <w:sz w:val="22"/>
          <w:szCs w:val="22"/>
        </w:rPr>
        <w:t xml:space="preserve">I followed standard naming conventions and </w:t>
      </w:r>
      <w:r w:rsidR="008D43AB">
        <w:rPr>
          <w:rFonts w:eastAsia="Times New Roman"/>
          <w:sz w:val="22"/>
          <w:szCs w:val="22"/>
        </w:rPr>
        <w:t>practices and</w:t>
      </w:r>
      <w:r>
        <w:rPr>
          <w:rFonts w:eastAsia="Times New Roman"/>
          <w:sz w:val="22"/>
          <w:szCs w:val="22"/>
        </w:rPr>
        <w:t xml:space="preserve"> ran both static and dynamic testing </w:t>
      </w:r>
      <w:r w:rsidR="00FE17F8">
        <w:rPr>
          <w:rFonts w:eastAsia="Times New Roman"/>
          <w:sz w:val="22"/>
          <w:szCs w:val="22"/>
        </w:rPr>
        <w:t>and dependency checks to identify risks in standard Java libraries. To maint</w:t>
      </w:r>
      <w:r w:rsidR="00980AA7">
        <w:rPr>
          <w:rFonts w:eastAsia="Times New Roman"/>
          <w:sz w:val="22"/>
          <w:szCs w:val="22"/>
        </w:rPr>
        <w:t>ain security, regularly updating libraries and dependencies to eliminate known vulnerabilities</w:t>
      </w:r>
      <w:r w:rsidR="0023334C">
        <w:rPr>
          <w:rFonts w:eastAsia="Times New Roman"/>
          <w:sz w:val="22"/>
          <w:szCs w:val="22"/>
        </w:rPr>
        <w:t xml:space="preserve"> is a highly advised process.  Error handling and input validation are also necessary to avoid </w:t>
      </w:r>
      <w:r w:rsidR="00D35C1E">
        <w:rPr>
          <w:rFonts w:eastAsia="Times New Roman"/>
          <w:sz w:val="22"/>
          <w:szCs w:val="22"/>
        </w:rPr>
        <w:t>information leaks and access to sensitive data.</w:t>
      </w:r>
      <w:r w:rsidR="000C610A">
        <w:rPr>
          <w:rFonts w:eastAsia="Times New Roman"/>
          <w:sz w:val="22"/>
          <w:szCs w:val="22"/>
        </w:rPr>
        <w:t xml:space="preserve"> Additionally, </w:t>
      </w:r>
      <w:r w:rsidR="008D43AB">
        <w:rPr>
          <w:rFonts w:eastAsia="Times New Roman"/>
          <w:sz w:val="22"/>
          <w:szCs w:val="22"/>
        </w:rPr>
        <w:t xml:space="preserve">the </w:t>
      </w:r>
      <w:r w:rsidR="000C610A">
        <w:rPr>
          <w:rFonts w:eastAsia="Times New Roman"/>
          <w:sz w:val="22"/>
          <w:szCs w:val="22"/>
        </w:rPr>
        <w:t>p</w:t>
      </w:r>
      <w:r w:rsidR="00D35C1E">
        <w:rPr>
          <w:rFonts w:eastAsia="Times New Roman"/>
          <w:sz w:val="22"/>
          <w:szCs w:val="22"/>
        </w:rPr>
        <w:t>erformance of regular security audits and dependency checks</w:t>
      </w:r>
      <w:r w:rsidR="00120B81">
        <w:rPr>
          <w:rFonts w:eastAsia="Times New Roman"/>
          <w:sz w:val="22"/>
          <w:szCs w:val="22"/>
        </w:rPr>
        <w:t xml:space="preserve"> with penetration testing can identify vulnerabilities before they can be exploited by outside attackers</w:t>
      </w:r>
      <w:r w:rsidR="000C610A">
        <w:rPr>
          <w:rFonts w:eastAsia="Times New Roman"/>
          <w:sz w:val="22"/>
          <w:szCs w:val="22"/>
        </w:rPr>
        <w:t>.</w:t>
      </w:r>
    </w:p>
    <w:p w14:paraId="065EB24A" w14:textId="77777777" w:rsidR="000C610A" w:rsidRDefault="000C610A" w:rsidP="00D47759">
      <w:pPr>
        <w:contextualSpacing/>
        <w:rPr>
          <w:rFonts w:eastAsia="Times New Roman"/>
          <w:sz w:val="22"/>
          <w:szCs w:val="22"/>
        </w:rPr>
      </w:pPr>
    </w:p>
    <w:p w14:paraId="3336B6D1" w14:textId="50FFF760" w:rsidR="000C610A" w:rsidRPr="00B7788F" w:rsidRDefault="00B4165E" w:rsidP="00D47759">
      <w:pPr>
        <w:contextualSpacing/>
        <w:rPr>
          <w:rFonts w:eastAsia="Times New Roman"/>
          <w:sz w:val="22"/>
          <w:szCs w:val="22"/>
        </w:rPr>
      </w:pPr>
      <w:r>
        <w:rPr>
          <w:rFonts w:eastAsia="Times New Roman"/>
          <w:sz w:val="22"/>
          <w:szCs w:val="22"/>
        </w:rPr>
        <w:t xml:space="preserve">Applying best practices for secure coding can help prevent costly cyberattacks. Companies that fail to implement a </w:t>
      </w:r>
      <w:r w:rsidR="008D43AB">
        <w:rPr>
          <w:rFonts w:eastAsia="Times New Roman"/>
          <w:sz w:val="22"/>
          <w:szCs w:val="22"/>
        </w:rPr>
        <w:t>robust cybersecurity posture can risk costly data breaches</w:t>
      </w:r>
      <w:r w:rsidR="00F820C5">
        <w:rPr>
          <w:rFonts w:eastAsia="Times New Roman"/>
          <w:sz w:val="22"/>
          <w:szCs w:val="22"/>
        </w:rPr>
        <w:t>, fines, reputation loss, and loss of customer trust.</w:t>
      </w:r>
      <w:r w:rsidR="008D43AB">
        <w:rPr>
          <w:rFonts w:eastAsia="Times New Roman"/>
          <w:sz w:val="22"/>
          <w:szCs w:val="22"/>
        </w:rPr>
        <w:t xml:space="preserve"> Following industry standard best practices can ensure that software is secure and sensitive data is protected appropriately.</w:t>
      </w:r>
    </w:p>
    <w:sectPr w:rsidR="000C610A"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68C8" w14:textId="77777777" w:rsidR="003D5F5D" w:rsidRDefault="003D5F5D" w:rsidP="002F3F84">
      <w:r>
        <w:separator/>
      </w:r>
    </w:p>
  </w:endnote>
  <w:endnote w:type="continuationSeparator" w:id="0">
    <w:p w14:paraId="3554AAB4" w14:textId="77777777" w:rsidR="003D5F5D" w:rsidRDefault="003D5F5D" w:rsidP="002F3F84">
      <w:r>
        <w:continuationSeparator/>
      </w:r>
    </w:p>
  </w:endnote>
  <w:endnote w:type="continuationNotice" w:id="1">
    <w:p w14:paraId="15E9ABFE" w14:textId="77777777" w:rsidR="003D5F5D" w:rsidRDefault="003D5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FE89" w14:textId="77777777" w:rsidR="003D5F5D" w:rsidRDefault="003D5F5D" w:rsidP="002F3F84">
      <w:r>
        <w:separator/>
      </w:r>
    </w:p>
  </w:footnote>
  <w:footnote w:type="continuationSeparator" w:id="0">
    <w:p w14:paraId="6978FE73" w14:textId="77777777" w:rsidR="003D5F5D" w:rsidRDefault="003D5F5D" w:rsidP="002F3F84">
      <w:r>
        <w:continuationSeparator/>
      </w:r>
    </w:p>
  </w:footnote>
  <w:footnote w:type="continuationNotice" w:id="1">
    <w:p w14:paraId="1489ED7C" w14:textId="77777777" w:rsidR="003D5F5D" w:rsidRDefault="003D5F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05344271">
    <w:abstractNumId w:val="16"/>
  </w:num>
  <w:num w:numId="2" w16cid:durableId="180559714">
    <w:abstractNumId w:val="20"/>
  </w:num>
  <w:num w:numId="3" w16cid:durableId="1708018564">
    <w:abstractNumId w:val="6"/>
  </w:num>
  <w:num w:numId="4" w16cid:durableId="730082948">
    <w:abstractNumId w:val="8"/>
  </w:num>
  <w:num w:numId="5" w16cid:durableId="869103861">
    <w:abstractNumId w:val="4"/>
  </w:num>
  <w:num w:numId="6" w16cid:durableId="1156611093">
    <w:abstractNumId w:val="17"/>
  </w:num>
  <w:num w:numId="7" w16cid:durableId="902251560">
    <w:abstractNumId w:val="12"/>
    <w:lvlOverride w:ilvl="0">
      <w:lvl w:ilvl="0">
        <w:numFmt w:val="lowerLetter"/>
        <w:lvlText w:val="%1."/>
        <w:lvlJc w:val="left"/>
      </w:lvl>
    </w:lvlOverride>
  </w:num>
  <w:num w:numId="8" w16cid:durableId="43870261">
    <w:abstractNumId w:val="5"/>
  </w:num>
  <w:num w:numId="9" w16cid:durableId="1706060101">
    <w:abstractNumId w:val="1"/>
    <w:lvlOverride w:ilvl="0">
      <w:lvl w:ilvl="0">
        <w:numFmt w:val="lowerLetter"/>
        <w:lvlText w:val="%1."/>
        <w:lvlJc w:val="left"/>
      </w:lvl>
    </w:lvlOverride>
  </w:num>
  <w:num w:numId="10" w16cid:durableId="1662391444">
    <w:abstractNumId w:val="0"/>
  </w:num>
  <w:num w:numId="11" w16cid:durableId="1684042942">
    <w:abstractNumId w:val="3"/>
  </w:num>
  <w:num w:numId="12" w16cid:durableId="2022463951">
    <w:abstractNumId w:val="19"/>
  </w:num>
  <w:num w:numId="13" w16cid:durableId="1148858696">
    <w:abstractNumId w:val="15"/>
  </w:num>
  <w:num w:numId="14" w16cid:durableId="1976326066">
    <w:abstractNumId w:val="2"/>
  </w:num>
  <w:num w:numId="15" w16cid:durableId="375860195">
    <w:abstractNumId w:val="11"/>
  </w:num>
  <w:num w:numId="16" w16cid:durableId="2094737154">
    <w:abstractNumId w:val="9"/>
  </w:num>
  <w:num w:numId="17" w16cid:durableId="1298805209">
    <w:abstractNumId w:val="14"/>
  </w:num>
  <w:num w:numId="18" w16cid:durableId="1972978755">
    <w:abstractNumId w:val="18"/>
  </w:num>
  <w:num w:numId="19" w16cid:durableId="1826047781">
    <w:abstractNumId w:val="7"/>
  </w:num>
  <w:num w:numId="20" w16cid:durableId="73011199">
    <w:abstractNumId w:val="13"/>
  </w:num>
  <w:num w:numId="21" w16cid:durableId="2041587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AEC"/>
    <w:rsid w:val="00010B8A"/>
    <w:rsid w:val="000202DE"/>
    <w:rsid w:val="00025C05"/>
    <w:rsid w:val="0004531D"/>
    <w:rsid w:val="00052476"/>
    <w:rsid w:val="000C610A"/>
    <w:rsid w:val="000C7320"/>
    <w:rsid w:val="000D06F0"/>
    <w:rsid w:val="000D1577"/>
    <w:rsid w:val="000D241B"/>
    <w:rsid w:val="00102660"/>
    <w:rsid w:val="0010436E"/>
    <w:rsid w:val="00114D54"/>
    <w:rsid w:val="00120ACD"/>
    <w:rsid w:val="00120B81"/>
    <w:rsid w:val="001304A6"/>
    <w:rsid w:val="00144936"/>
    <w:rsid w:val="00151233"/>
    <w:rsid w:val="00164480"/>
    <w:rsid w:val="00177698"/>
    <w:rsid w:val="00182245"/>
    <w:rsid w:val="00183C9F"/>
    <w:rsid w:val="00187548"/>
    <w:rsid w:val="001933BA"/>
    <w:rsid w:val="001A381D"/>
    <w:rsid w:val="001B4F8C"/>
    <w:rsid w:val="001D32A5"/>
    <w:rsid w:val="001F5F49"/>
    <w:rsid w:val="002001E0"/>
    <w:rsid w:val="0023334C"/>
    <w:rsid w:val="00234FC3"/>
    <w:rsid w:val="00246C90"/>
    <w:rsid w:val="00271E26"/>
    <w:rsid w:val="002778D5"/>
    <w:rsid w:val="00277B38"/>
    <w:rsid w:val="00280C14"/>
    <w:rsid w:val="00281DF1"/>
    <w:rsid w:val="00292377"/>
    <w:rsid w:val="002A1A18"/>
    <w:rsid w:val="002B4D43"/>
    <w:rsid w:val="002F3F84"/>
    <w:rsid w:val="00321D27"/>
    <w:rsid w:val="00335200"/>
    <w:rsid w:val="003360D3"/>
    <w:rsid w:val="0033644E"/>
    <w:rsid w:val="00343406"/>
    <w:rsid w:val="00352FD0"/>
    <w:rsid w:val="003726AD"/>
    <w:rsid w:val="003978A0"/>
    <w:rsid w:val="003A1621"/>
    <w:rsid w:val="003B1EC4"/>
    <w:rsid w:val="003D5F5D"/>
    <w:rsid w:val="003E2462"/>
    <w:rsid w:val="003E399D"/>
    <w:rsid w:val="00403219"/>
    <w:rsid w:val="00413DE0"/>
    <w:rsid w:val="00422FAE"/>
    <w:rsid w:val="0045610F"/>
    <w:rsid w:val="0046151B"/>
    <w:rsid w:val="00473815"/>
    <w:rsid w:val="00485402"/>
    <w:rsid w:val="004A7764"/>
    <w:rsid w:val="004B2BE0"/>
    <w:rsid w:val="004D78B4"/>
    <w:rsid w:val="00512ADF"/>
    <w:rsid w:val="00523478"/>
    <w:rsid w:val="00531FBF"/>
    <w:rsid w:val="00557837"/>
    <w:rsid w:val="0058064D"/>
    <w:rsid w:val="0058256B"/>
    <w:rsid w:val="00583832"/>
    <w:rsid w:val="00583A02"/>
    <w:rsid w:val="005A1B32"/>
    <w:rsid w:val="005A6070"/>
    <w:rsid w:val="005A7C7F"/>
    <w:rsid w:val="005C593C"/>
    <w:rsid w:val="005D020B"/>
    <w:rsid w:val="005D271A"/>
    <w:rsid w:val="005D5B21"/>
    <w:rsid w:val="005D5D68"/>
    <w:rsid w:val="005E6088"/>
    <w:rsid w:val="005F574E"/>
    <w:rsid w:val="006017FD"/>
    <w:rsid w:val="006201FC"/>
    <w:rsid w:val="00632C6F"/>
    <w:rsid w:val="00633225"/>
    <w:rsid w:val="006A66A8"/>
    <w:rsid w:val="006B66FE"/>
    <w:rsid w:val="006E1A73"/>
    <w:rsid w:val="006E3003"/>
    <w:rsid w:val="00701A84"/>
    <w:rsid w:val="0071273D"/>
    <w:rsid w:val="00726950"/>
    <w:rsid w:val="0076659B"/>
    <w:rsid w:val="00790486"/>
    <w:rsid w:val="00793EE5"/>
    <w:rsid w:val="00797EC8"/>
    <w:rsid w:val="00816AE9"/>
    <w:rsid w:val="00824ABB"/>
    <w:rsid w:val="00826665"/>
    <w:rsid w:val="00844A5D"/>
    <w:rsid w:val="00861EC1"/>
    <w:rsid w:val="008A7514"/>
    <w:rsid w:val="008B068E"/>
    <w:rsid w:val="008D43AB"/>
    <w:rsid w:val="00940B1A"/>
    <w:rsid w:val="00957280"/>
    <w:rsid w:val="009714E8"/>
    <w:rsid w:val="00974AE3"/>
    <w:rsid w:val="00980AA7"/>
    <w:rsid w:val="009826D6"/>
    <w:rsid w:val="009C2966"/>
    <w:rsid w:val="009C6202"/>
    <w:rsid w:val="009C7B99"/>
    <w:rsid w:val="009D3129"/>
    <w:rsid w:val="009F285B"/>
    <w:rsid w:val="00A2133A"/>
    <w:rsid w:val="00A711B7"/>
    <w:rsid w:val="00A87E0C"/>
    <w:rsid w:val="00AC1A15"/>
    <w:rsid w:val="00AC3626"/>
    <w:rsid w:val="00AC784E"/>
    <w:rsid w:val="00AD43C0"/>
    <w:rsid w:val="00AE5B33"/>
    <w:rsid w:val="00AF4C03"/>
    <w:rsid w:val="00B03C25"/>
    <w:rsid w:val="00B111A6"/>
    <w:rsid w:val="00B20F52"/>
    <w:rsid w:val="00B26489"/>
    <w:rsid w:val="00B35185"/>
    <w:rsid w:val="00B406E8"/>
    <w:rsid w:val="00B4165E"/>
    <w:rsid w:val="00B50C83"/>
    <w:rsid w:val="00B720DC"/>
    <w:rsid w:val="00B7788F"/>
    <w:rsid w:val="00C32F3D"/>
    <w:rsid w:val="00C41B36"/>
    <w:rsid w:val="00C52921"/>
    <w:rsid w:val="00C56D9D"/>
    <w:rsid w:val="00C56FC2"/>
    <w:rsid w:val="00C67FA3"/>
    <w:rsid w:val="00C765CF"/>
    <w:rsid w:val="00C850CA"/>
    <w:rsid w:val="00CE44E9"/>
    <w:rsid w:val="00CF445D"/>
    <w:rsid w:val="00CF618A"/>
    <w:rsid w:val="00D02133"/>
    <w:rsid w:val="00D0558B"/>
    <w:rsid w:val="00D173E3"/>
    <w:rsid w:val="00D35C1E"/>
    <w:rsid w:val="00D44DF3"/>
    <w:rsid w:val="00D45D4A"/>
    <w:rsid w:val="00D47759"/>
    <w:rsid w:val="00DB5652"/>
    <w:rsid w:val="00DD6742"/>
    <w:rsid w:val="00DD700D"/>
    <w:rsid w:val="00E02BD0"/>
    <w:rsid w:val="00E05E52"/>
    <w:rsid w:val="00E1396E"/>
    <w:rsid w:val="00E33862"/>
    <w:rsid w:val="00E4044A"/>
    <w:rsid w:val="00E5594E"/>
    <w:rsid w:val="00E66FC0"/>
    <w:rsid w:val="00E760F2"/>
    <w:rsid w:val="00E941D0"/>
    <w:rsid w:val="00EB1CEC"/>
    <w:rsid w:val="00EB4E90"/>
    <w:rsid w:val="00EB6E36"/>
    <w:rsid w:val="00EC29F5"/>
    <w:rsid w:val="00ED1CC4"/>
    <w:rsid w:val="00EE3EAE"/>
    <w:rsid w:val="00EF4D6F"/>
    <w:rsid w:val="00F432FF"/>
    <w:rsid w:val="00F711C6"/>
    <w:rsid w:val="00F72352"/>
    <w:rsid w:val="00F80B55"/>
    <w:rsid w:val="00F81BBB"/>
    <w:rsid w:val="00F820C5"/>
    <w:rsid w:val="00FC36E8"/>
    <w:rsid w:val="00FC47F0"/>
    <w:rsid w:val="00FD1686"/>
    <w:rsid w:val="00FD7CC8"/>
    <w:rsid w:val="00FE17F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8</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5715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Willem Kroeger</cp:lastModifiedBy>
  <cp:revision>91</cp:revision>
  <dcterms:created xsi:type="dcterms:W3CDTF">2022-04-20T12:43:00Z</dcterms:created>
  <dcterms:modified xsi:type="dcterms:W3CDTF">2023-04-16T23:51:00Z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f5f390d9e7409296e8b787dfe28c13d987c2bb5d516dd823a7c838b80d342049</vt:lpwstr>
  </property>
</Properties>
</file>